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0FDD" w14:textId="77777777" w:rsidR="003F32D3" w:rsidRDefault="003F32D3" w:rsidP="003F32D3">
      <w:pPr>
        <w:jc w:val="center"/>
        <w:rPr>
          <w:rFonts w:ascii="Arial" w:hAnsi="Arial" w:cs="Arial"/>
          <w:b/>
          <w:color w:val="202124"/>
          <w:spacing w:val="3"/>
          <w:sz w:val="28"/>
          <w:szCs w:val="28"/>
          <w:shd w:val="clear" w:color="auto" w:fill="FFFFFF"/>
        </w:rPr>
      </w:pPr>
    </w:p>
    <w:p w14:paraId="1C3465F5" w14:textId="77777777" w:rsidR="003F32D3" w:rsidRDefault="003F32D3" w:rsidP="003F32D3">
      <w:pPr>
        <w:jc w:val="center"/>
        <w:rPr>
          <w:rFonts w:ascii="Arial" w:hAnsi="Arial" w:cs="Arial"/>
          <w:b/>
          <w:color w:val="202124"/>
          <w:spacing w:val="3"/>
          <w:sz w:val="28"/>
          <w:szCs w:val="28"/>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39C42A50" wp14:editId="35981B13">
            <wp:extent cx="2161540" cy="1446530"/>
            <wp:effectExtent l="0" t="0" r="0" b="127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1540" cy="1446530"/>
                    </a:xfrm>
                    <a:prstGeom prst="rect">
                      <a:avLst/>
                    </a:prstGeom>
                    <a:noFill/>
                    <a:ln>
                      <a:noFill/>
                    </a:ln>
                  </pic:spPr>
                </pic:pic>
              </a:graphicData>
            </a:graphic>
          </wp:inline>
        </w:drawing>
      </w:r>
    </w:p>
    <w:p w14:paraId="21382539" w14:textId="77777777" w:rsidR="003F32D3" w:rsidRDefault="003F32D3" w:rsidP="003F32D3">
      <w:pPr>
        <w:jc w:val="center"/>
        <w:rPr>
          <w:rFonts w:ascii="Arial" w:hAnsi="Arial" w:cs="Arial"/>
          <w:b/>
          <w:color w:val="202124"/>
          <w:spacing w:val="3"/>
          <w:sz w:val="28"/>
          <w:szCs w:val="28"/>
          <w:shd w:val="clear" w:color="auto" w:fill="FFFFFF"/>
        </w:rPr>
      </w:pPr>
    </w:p>
    <w:p w14:paraId="01F8BE8C" w14:textId="77777777" w:rsidR="003F32D3" w:rsidRDefault="003F32D3" w:rsidP="003F32D3">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3EB2B53C" w14:textId="77777777" w:rsidR="003F32D3" w:rsidRPr="003F32D3" w:rsidRDefault="003F32D3" w:rsidP="003F32D3">
      <w:pPr>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Licenciatura en educación preescolar.</w:t>
      </w:r>
    </w:p>
    <w:p w14:paraId="68DF975D" w14:textId="77777777" w:rsidR="003F32D3" w:rsidRPr="003F32D3" w:rsidRDefault="003F32D3" w:rsidP="003F32D3">
      <w:pPr>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Ciclo escolar 2020-2021</w:t>
      </w:r>
    </w:p>
    <w:p w14:paraId="64BEB016" w14:textId="78EEA699" w:rsidR="003F32D3" w:rsidRPr="003F32D3" w:rsidRDefault="003F32D3" w:rsidP="003F32D3">
      <w:pPr>
        <w:jc w:val="center"/>
        <w:rPr>
          <w:rFonts w:ascii="Arial" w:eastAsia="Times New Roman" w:hAnsi="Arial" w:cs="Arial"/>
          <w:b/>
          <w:sz w:val="28"/>
          <w:szCs w:val="24"/>
          <w:lang w:eastAsia="es-ES"/>
        </w:rPr>
      </w:pPr>
      <w:r w:rsidRPr="003F32D3">
        <w:rPr>
          <w:rFonts w:ascii="Arial" w:eastAsia="Times New Roman" w:hAnsi="Arial" w:cs="Arial"/>
          <w:b/>
          <w:sz w:val="28"/>
          <w:szCs w:val="24"/>
          <w:lang w:eastAsia="es-ES"/>
        </w:rPr>
        <w:t>Evidencia I. Concepto de educación.</w:t>
      </w:r>
    </w:p>
    <w:p w14:paraId="02762C04" w14:textId="77777777" w:rsidR="003F32D3" w:rsidRPr="003F32D3" w:rsidRDefault="003F32D3" w:rsidP="003F32D3">
      <w:pPr>
        <w:jc w:val="center"/>
        <w:rPr>
          <w:rFonts w:ascii="Arial" w:eastAsia="Times New Roman" w:hAnsi="Arial" w:cs="Arial"/>
          <w:b/>
          <w:bCs/>
          <w:sz w:val="24"/>
          <w:szCs w:val="24"/>
          <w:lang w:eastAsia="es-ES"/>
        </w:rPr>
      </w:pPr>
      <w:r w:rsidRPr="003F32D3">
        <w:rPr>
          <w:rFonts w:ascii="Arial" w:eastAsia="Times New Roman" w:hAnsi="Arial" w:cs="Arial"/>
          <w:b/>
          <w:bCs/>
          <w:sz w:val="24"/>
          <w:szCs w:val="24"/>
          <w:lang w:eastAsia="es-ES"/>
        </w:rPr>
        <w:t>Optativa. Filosofía de la educación.</w:t>
      </w:r>
    </w:p>
    <w:p w14:paraId="0A8337C6" w14:textId="77777777" w:rsidR="003F32D3" w:rsidRPr="003F32D3" w:rsidRDefault="003F32D3" w:rsidP="003F32D3">
      <w:pPr>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Prof. Carlos Armando Balderas Valdés.</w:t>
      </w:r>
    </w:p>
    <w:p w14:paraId="66FF61C0" w14:textId="77777777" w:rsidR="003F32D3" w:rsidRPr="003F32D3" w:rsidRDefault="003F32D3" w:rsidP="003F32D3">
      <w:pPr>
        <w:jc w:val="center"/>
        <w:rPr>
          <w:rFonts w:ascii="Arial" w:eastAsia="Times New Roman" w:hAnsi="Arial" w:cs="Arial"/>
          <w:bCs/>
          <w:sz w:val="24"/>
          <w:szCs w:val="24"/>
          <w:lang w:eastAsia="es-ES"/>
        </w:rPr>
      </w:pPr>
      <w:r w:rsidRPr="003F32D3">
        <w:rPr>
          <w:rFonts w:ascii="Arial" w:eastAsia="Times New Roman" w:hAnsi="Arial" w:cs="Arial"/>
          <w:bCs/>
          <w:sz w:val="24"/>
          <w:szCs w:val="24"/>
          <w:lang w:eastAsia="es-ES"/>
        </w:rPr>
        <w:t>Unidad de aprendizaje I. Introducción y Conceptos básicos de Filosofía de la Educación.</w:t>
      </w:r>
    </w:p>
    <w:p w14:paraId="6E55E3C5" w14:textId="77777777" w:rsidR="003F32D3" w:rsidRPr="003F32D3" w:rsidRDefault="003F32D3" w:rsidP="003F32D3">
      <w:pPr>
        <w:jc w:val="center"/>
        <w:rPr>
          <w:rFonts w:ascii="Arial" w:eastAsia="Times New Roman" w:hAnsi="Arial" w:cs="Arial"/>
          <w:bCs/>
          <w:sz w:val="24"/>
          <w:szCs w:val="24"/>
          <w:lang w:eastAsia="es-ES"/>
        </w:rPr>
      </w:pPr>
      <w:r w:rsidRPr="003F32D3">
        <w:rPr>
          <w:rFonts w:ascii="Arial" w:eastAsia="Times New Roman" w:hAnsi="Arial" w:cs="Arial"/>
          <w:bCs/>
          <w:sz w:val="24"/>
          <w:szCs w:val="24"/>
          <w:lang w:eastAsia="es-ES"/>
        </w:rPr>
        <w:tab/>
      </w:r>
    </w:p>
    <w:p w14:paraId="700FF619" w14:textId="77777777" w:rsidR="003F32D3" w:rsidRPr="003F32D3" w:rsidRDefault="003F32D3" w:rsidP="003F32D3">
      <w:pPr>
        <w:pStyle w:val="Prrafodelista"/>
        <w:numPr>
          <w:ilvl w:val="0"/>
          <w:numId w:val="1"/>
        </w:numPr>
        <w:rPr>
          <w:rFonts w:ascii="Arial" w:eastAsia="Times New Roman" w:hAnsi="Arial" w:cs="Arial"/>
          <w:bCs/>
          <w:sz w:val="24"/>
          <w:szCs w:val="24"/>
          <w:lang w:eastAsia="es-ES"/>
        </w:rPr>
      </w:pPr>
      <w:r w:rsidRPr="003F32D3">
        <w:rPr>
          <w:rFonts w:ascii="Arial" w:eastAsia="Times New Roman" w:hAnsi="Arial" w:cs="Arial"/>
          <w:bCs/>
          <w:sz w:val="24"/>
          <w:szCs w:val="24"/>
          <w:lang w:eastAsia="es-ES"/>
        </w:rPr>
        <w:t>Actúa de manera ética ante la diversidad de situaciones que se presentan en la práctica profesional.</w:t>
      </w:r>
      <w:r w:rsidRPr="003F32D3">
        <w:rPr>
          <w:rFonts w:ascii="Arial" w:eastAsia="Times New Roman" w:hAnsi="Arial" w:cs="Arial"/>
          <w:bCs/>
          <w:sz w:val="24"/>
          <w:szCs w:val="24"/>
          <w:lang w:eastAsia="es-ES"/>
        </w:rPr>
        <w:tab/>
      </w:r>
    </w:p>
    <w:p w14:paraId="2F610EE6" w14:textId="77777777" w:rsidR="003F32D3" w:rsidRPr="003F32D3" w:rsidRDefault="003F32D3" w:rsidP="003F32D3">
      <w:pPr>
        <w:pStyle w:val="Prrafodelista"/>
        <w:numPr>
          <w:ilvl w:val="0"/>
          <w:numId w:val="1"/>
        </w:numPr>
        <w:rPr>
          <w:rFonts w:ascii="Arial" w:eastAsia="Times New Roman" w:hAnsi="Arial" w:cs="Arial"/>
          <w:bCs/>
          <w:sz w:val="24"/>
          <w:szCs w:val="24"/>
          <w:lang w:eastAsia="es-ES"/>
        </w:rPr>
      </w:pPr>
      <w:r w:rsidRPr="003F32D3">
        <w:rPr>
          <w:rFonts w:ascii="Arial" w:eastAsia="Times New Roman" w:hAnsi="Arial" w:cs="Arial"/>
          <w:bCs/>
          <w:sz w:val="24"/>
          <w:szCs w:val="24"/>
          <w:lang w:eastAsia="es-ES"/>
        </w:rPr>
        <w:t>Integra recursos de la investigación educativa para enriquecer su práctica profesional, expresando su interés por el conocimiento, la ciencia y la mejora de la educación.</w:t>
      </w:r>
    </w:p>
    <w:p w14:paraId="39856419" w14:textId="77777777" w:rsidR="003F32D3" w:rsidRPr="003F32D3" w:rsidRDefault="003F32D3" w:rsidP="003F32D3">
      <w:pPr>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Karla Andrea Muñiz Ibarra. N.L:14</w:t>
      </w:r>
    </w:p>
    <w:p w14:paraId="4D5DE50E" w14:textId="77777777" w:rsidR="003F32D3" w:rsidRPr="003F32D3" w:rsidRDefault="003F32D3" w:rsidP="003F32D3">
      <w:pPr>
        <w:jc w:val="center"/>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Cuarto semestre 2ºC</w:t>
      </w:r>
    </w:p>
    <w:p w14:paraId="262918FD" w14:textId="77777777" w:rsidR="003F32D3" w:rsidRPr="003F32D3" w:rsidRDefault="003F32D3" w:rsidP="003F32D3">
      <w:pPr>
        <w:spacing w:after="0" w:line="240" w:lineRule="auto"/>
        <w:jc w:val="right"/>
        <w:rPr>
          <w:rFonts w:ascii="Arial" w:hAnsi="Arial" w:cs="Arial"/>
          <w:spacing w:val="3"/>
          <w:sz w:val="24"/>
          <w:szCs w:val="24"/>
          <w:shd w:val="clear" w:color="auto" w:fill="FFFFFF"/>
        </w:rPr>
      </w:pPr>
    </w:p>
    <w:p w14:paraId="11B05FA7" w14:textId="657748A4" w:rsidR="003F32D3" w:rsidRPr="003F32D3" w:rsidRDefault="003F32D3" w:rsidP="003F32D3">
      <w:pPr>
        <w:spacing w:after="0" w:line="240" w:lineRule="auto"/>
        <w:jc w:val="right"/>
        <w:rPr>
          <w:rFonts w:ascii="Arial" w:hAnsi="Arial" w:cs="Arial"/>
          <w:spacing w:val="3"/>
          <w:sz w:val="24"/>
          <w:szCs w:val="24"/>
          <w:shd w:val="clear" w:color="auto" w:fill="FFFFFF"/>
        </w:rPr>
      </w:pPr>
      <w:r w:rsidRPr="003F32D3">
        <w:rPr>
          <w:rFonts w:ascii="Arial" w:hAnsi="Arial" w:cs="Arial"/>
          <w:spacing w:val="3"/>
          <w:sz w:val="24"/>
          <w:szCs w:val="24"/>
          <w:shd w:val="clear" w:color="auto" w:fill="FFFFFF"/>
        </w:rPr>
        <w:t>Saltillo, Coahuila. 23 de abril del 2021</w:t>
      </w:r>
    </w:p>
    <w:p w14:paraId="365256EC" w14:textId="77777777" w:rsidR="003F32D3" w:rsidRPr="003F32D3" w:rsidRDefault="003F32D3" w:rsidP="003F32D3"/>
    <w:p w14:paraId="0FDD59A1" w14:textId="77777777" w:rsidR="003F32D3" w:rsidRDefault="003F32D3" w:rsidP="003F32D3"/>
    <w:p w14:paraId="28EF45D9" w14:textId="1019BB2D" w:rsidR="003C4996" w:rsidRDefault="003C4996" w:rsidP="003F32D3"/>
    <w:p w14:paraId="462E5489" w14:textId="7A6DE588" w:rsidR="0098308B" w:rsidRDefault="0098308B" w:rsidP="003F32D3"/>
    <w:p w14:paraId="650B8379" w14:textId="05BF968C" w:rsidR="0098308B" w:rsidRDefault="0098308B" w:rsidP="003F32D3"/>
    <w:p w14:paraId="2A78019D" w14:textId="77777777" w:rsidR="00C725C4" w:rsidRDefault="000A3D3D" w:rsidP="00C725C4">
      <w:pPr>
        <w:spacing w:line="360" w:lineRule="auto"/>
        <w:jc w:val="both"/>
        <w:rPr>
          <w:rFonts w:ascii="Arial" w:hAnsi="Arial" w:cs="Arial"/>
          <w:sz w:val="24"/>
          <w:szCs w:val="24"/>
        </w:rPr>
      </w:pPr>
      <w:r w:rsidRPr="00C725C4">
        <w:rPr>
          <w:rFonts w:ascii="Arial" w:hAnsi="Arial" w:cs="Arial"/>
          <w:sz w:val="24"/>
          <w:szCs w:val="24"/>
        </w:rPr>
        <w:lastRenderedPageBreak/>
        <w:t xml:space="preserve">Hay muchos </w:t>
      </w:r>
      <w:r w:rsidR="00C725C4" w:rsidRPr="00C725C4">
        <w:rPr>
          <w:rFonts w:ascii="Arial" w:hAnsi="Arial" w:cs="Arial"/>
          <w:sz w:val="24"/>
          <w:szCs w:val="24"/>
        </w:rPr>
        <w:t>autores que le dan su propio concepto a la educación</w:t>
      </w:r>
      <w:r w:rsidR="00C725C4">
        <w:rPr>
          <w:rFonts w:ascii="Arial" w:hAnsi="Arial" w:cs="Arial"/>
          <w:sz w:val="24"/>
          <w:szCs w:val="24"/>
        </w:rPr>
        <w:t xml:space="preserve">, y algunas son muy diferentes entre sí, ya sea por el contexto histórico en el que formularon la definición, su postura filosófica, sus ideas, etcétera. </w:t>
      </w:r>
    </w:p>
    <w:p w14:paraId="1DE6EE8C" w14:textId="77777777" w:rsidR="001831BB" w:rsidRDefault="00C725C4" w:rsidP="001831BB">
      <w:pPr>
        <w:spacing w:line="360" w:lineRule="auto"/>
        <w:jc w:val="both"/>
        <w:rPr>
          <w:rFonts w:ascii="Arial" w:hAnsi="Arial" w:cs="Arial"/>
          <w:sz w:val="24"/>
          <w:szCs w:val="24"/>
        </w:rPr>
      </w:pPr>
      <w:r>
        <w:rPr>
          <w:rFonts w:ascii="Arial" w:hAnsi="Arial" w:cs="Arial"/>
          <w:sz w:val="24"/>
          <w:szCs w:val="24"/>
        </w:rPr>
        <w:t xml:space="preserve">Como pudimos identificar en esta unidad, hay muchas posturas filosóficas, desde Aristóteles, San Agustín, Kant, </w:t>
      </w:r>
      <w:r w:rsidRPr="00C725C4">
        <w:rPr>
          <w:rFonts w:ascii="Arial" w:hAnsi="Arial" w:cs="Arial"/>
          <w:sz w:val="24"/>
          <w:szCs w:val="24"/>
        </w:rPr>
        <w:t>Ivan Ilichi</w:t>
      </w:r>
      <w:r>
        <w:rPr>
          <w:rFonts w:ascii="Arial" w:hAnsi="Arial" w:cs="Arial"/>
          <w:sz w:val="24"/>
          <w:szCs w:val="24"/>
        </w:rPr>
        <w:t>, Paulo Freirre, entre otros más. T</w:t>
      </w:r>
      <w:r w:rsidRPr="00C725C4">
        <w:rPr>
          <w:rFonts w:ascii="Arial" w:hAnsi="Arial" w:cs="Arial"/>
          <w:sz w:val="24"/>
          <w:szCs w:val="24"/>
        </w:rPr>
        <w:t xml:space="preserve">odos </w:t>
      </w:r>
      <w:r>
        <w:rPr>
          <w:rFonts w:ascii="Arial" w:hAnsi="Arial" w:cs="Arial"/>
          <w:sz w:val="24"/>
          <w:szCs w:val="24"/>
        </w:rPr>
        <w:t>tienen</w:t>
      </w:r>
      <w:r w:rsidRPr="00C725C4">
        <w:rPr>
          <w:rFonts w:ascii="Arial" w:hAnsi="Arial" w:cs="Arial"/>
          <w:sz w:val="24"/>
          <w:szCs w:val="24"/>
        </w:rPr>
        <w:t xml:space="preserve"> su atención en di</w:t>
      </w:r>
      <w:r>
        <w:rPr>
          <w:rFonts w:ascii="Arial" w:hAnsi="Arial" w:cs="Arial"/>
          <w:sz w:val="24"/>
          <w:szCs w:val="24"/>
        </w:rPr>
        <w:t xml:space="preserve">versas </w:t>
      </w:r>
      <w:r w:rsidRPr="00C725C4">
        <w:rPr>
          <w:rFonts w:ascii="Arial" w:hAnsi="Arial" w:cs="Arial"/>
          <w:sz w:val="24"/>
          <w:szCs w:val="24"/>
        </w:rPr>
        <w:t xml:space="preserve">características de la educación: </w:t>
      </w:r>
      <w:r>
        <w:rPr>
          <w:rFonts w:ascii="Arial" w:hAnsi="Arial" w:cs="Arial"/>
          <w:sz w:val="24"/>
          <w:szCs w:val="24"/>
        </w:rPr>
        <w:t xml:space="preserve">el alma, </w:t>
      </w:r>
      <w:r w:rsidRPr="00C725C4">
        <w:rPr>
          <w:rFonts w:ascii="Arial" w:hAnsi="Arial" w:cs="Arial"/>
          <w:sz w:val="24"/>
          <w:szCs w:val="24"/>
        </w:rPr>
        <w:t>la curiosidad, el proceso, el hombre educado</w:t>
      </w:r>
      <w:r w:rsidR="001831BB">
        <w:rPr>
          <w:rFonts w:ascii="Arial" w:hAnsi="Arial" w:cs="Arial"/>
          <w:sz w:val="24"/>
          <w:szCs w:val="24"/>
        </w:rPr>
        <w:t>, la virtud</w:t>
      </w:r>
      <w:r w:rsidRPr="00C725C4">
        <w:rPr>
          <w:rFonts w:ascii="Arial" w:hAnsi="Arial" w:cs="Arial"/>
          <w:sz w:val="24"/>
          <w:szCs w:val="24"/>
        </w:rPr>
        <w:t xml:space="preserve"> y el crecimiento. No hay un</w:t>
      </w:r>
      <w:r w:rsidR="001831BB">
        <w:rPr>
          <w:rFonts w:ascii="Arial" w:hAnsi="Arial" w:cs="Arial"/>
          <w:sz w:val="24"/>
          <w:szCs w:val="24"/>
        </w:rPr>
        <w:t xml:space="preserve"> concepto</w:t>
      </w:r>
      <w:r w:rsidRPr="00C725C4">
        <w:rPr>
          <w:rFonts w:ascii="Arial" w:hAnsi="Arial" w:cs="Arial"/>
          <w:sz w:val="24"/>
          <w:szCs w:val="24"/>
        </w:rPr>
        <w:t xml:space="preserve"> exclusiv</w:t>
      </w:r>
      <w:r w:rsidR="001831BB">
        <w:rPr>
          <w:rFonts w:ascii="Arial" w:hAnsi="Arial" w:cs="Arial"/>
          <w:sz w:val="24"/>
          <w:szCs w:val="24"/>
        </w:rPr>
        <w:t>o</w:t>
      </w:r>
      <w:r w:rsidRPr="00C725C4">
        <w:rPr>
          <w:rFonts w:ascii="Arial" w:hAnsi="Arial" w:cs="Arial"/>
          <w:sz w:val="24"/>
          <w:szCs w:val="24"/>
        </w:rPr>
        <w:t xml:space="preserve">, </w:t>
      </w:r>
      <w:r w:rsidR="001831BB">
        <w:rPr>
          <w:rFonts w:ascii="Arial" w:hAnsi="Arial" w:cs="Arial"/>
          <w:sz w:val="24"/>
          <w:szCs w:val="24"/>
        </w:rPr>
        <w:t>hay mucha diversidad.</w:t>
      </w:r>
    </w:p>
    <w:p w14:paraId="243878AC" w14:textId="378F5599" w:rsidR="001831BB" w:rsidRDefault="001831BB" w:rsidP="001831BB">
      <w:pPr>
        <w:spacing w:line="360" w:lineRule="auto"/>
        <w:jc w:val="both"/>
        <w:rPr>
          <w:rFonts w:ascii="Arial" w:hAnsi="Arial" w:cs="Arial"/>
          <w:sz w:val="24"/>
          <w:szCs w:val="24"/>
        </w:rPr>
      </w:pPr>
      <w:r>
        <w:rPr>
          <w:rFonts w:ascii="Arial" w:hAnsi="Arial" w:cs="Arial"/>
          <w:sz w:val="24"/>
          <w:szCs w:val="24"/>
        </w:rPr>
        <w:t>Como yo defino la educación, es de la siguiente manera, es</w:t>
      </w:r>
      <w:r w:rsidRPr="00817E5E">
        <w:rPr>
          <w:rFonts w:ascii="Arial" w:hAnsi="Arial" w:cs="Arial"/>
          <w:sz w:val="24"/>
          <w:szCs w:val="24"/>
        </w:rPr>
        <w:t xml:space="preserve"> el proceso que siempre va a estar a lo largo de nuestra vida, ya que continuamente estamos aprendiendo de una u otra forma, </w:t>
      </w:r>
      <w:r>
        <w:rPr>
          <w:rFonts w:ascii="Arial" w:hAnsi="Arial" w:cs="Arial"/>
          <w:sz w:val="24"/>
          <w:szCs w:val="24"/>
        </w:rPr>
        <w:t xml:space="preserve">en pocas palabras, </w:t>
      </w:r>
      <w:r w:rsidRPr="00817E5E">
        <w:rPr>
          <w:rFonts w:ascii="Arial" w:hAnsi="Arial" w:cs="Arial"/>
          <w:sz w:val="24"/>
          <w:szCs w:val="24"/>
        </w:rPr>
        <w:t xml:space="preserve">es la adquisición de valores, habilidades, actitudes y conocimientos </w:t>
      </w:r>
      <w:r>
        <w:rPr>
          <w:rFonts w:ascii="Arial" w:hAnsi="Arial" w:cs="Arial"/>
          <w:sz w:val="24"/>
          <w:szCs w:val="24"/>
        </w:rPr>
        <w:t>que nos transmite fundamentalmente dos entornos: la escuela y la familia. La educación es evolución, ya que todos esos saberes se transmiten a la siguiente generación. La educación es una herramienta que nos ayuda a ver al mundo con criterio, nos hace pensar que cambios podemos hacer en la sociedad para un mundo mejor, más eficiente.</w:t>
      </w:r>
    </w:p>
    <w:p w14:paraId="10D39ACA" w14:textId="419AD154" w:rsidR="00DB6939" w:rsidRDefault="00A6330A" w:rsidP="001831BB">
      <w:pPr>
        <w:spacing w:line="360" w:lineRule="auto"/>
        <w:jc w:val="both"/>
        <w:rPr>
          <w:rFonts w:ascii="Arial" w:hAnsi="Arial" w:cs="Arial"/>
          <w:sz w:val="24"/>
          <w:szCs w:val="24"/>
        </w:rPr>
      </w:pPr>
      <w:r>
        <w:rPr>
          <w:rFonts w:ascii="Arial" w:hAnsi="Arial" w:cs="Arial"/>
          <w:sz w:val="24"/>
          <w:szCs w:val="24"/>
        </w:rPr>
        <w:t xml:space="preserve">En este escrito quiere centrarme en el político francés y pensador contemporáneo, </w:t>
      </w:r>
      <w:r w:rsidRPr="00A6330A">
        <w:rPr>
          <w:rFonts w:ascii="Arial" w:hAnsi="Arial" w:cs="Arial"/>
          <w:sz w:val="24"/>
          <w:szCs w:val="24"/>
        </w:rPr>
        <w:t>Jacques Delors</w:t>
      </w:r>
      <w:r>
        <w:rPr>
          <w:rFonts w:ascii="Arial" w:hAnsi="Arial" w:cs="Arial"/>
          <w:sz w:val="24"/>
          <w:szCs w:val="24"/>
        </w:rPr>
        <w:t>, sobre lo que relato en el informe de la educación, junto con otros compañeros (as), dirigido por la comisión de la UNESCO en 1994</w:t>
      </w:r>
      <w:r w:rsidR="0090515D">
        <w:rPr>
          <w:rFonts w:ascii="Arial" w:hAnsi="Arial" w:cs="Arial"/>
          <w:sz w:val="24"/>
          <w:szCs w:val="24"/>
        </w:rPr>
        <w:t xml:space="preserve">, nombrado </w:t>
      </w:r>
      <w:r w:rsidR="0090515D" w:rsidRPr="0090515D">
        <w:rPr>
          <w:rFonts w:ascii="Arial" w:hAnsi="Arial" w:cs="Arial"/>
          <w:i/>
          <w:iCs/>
          <w:sz w:val="24"/>
          <w:szCs w:val="24"/>
        </w:rPr>
        <w:t>La educación e</w:t>
      </w:r>
      <w:r w:rsidR="0090515D">
        <w:rPr>
          <w:rFonts w:ascii="Arial" w:hAnsi="Arial" w:cs="Arial"/>
          <w:i/>
          <w:iCs/>
          <w:sz w:val="24"/>
          <w:szCs w:val="24"/>
        </w:rPr>
        <w:t>ncierra</w:t>
      </w:r>
      <w:r w:rsidR="0090515D" w:rsidRPr="0090515D">
        <w:rPr>
          <w:rFonts w:ascii="Arial" w:hAnsi="Arial" w:cs="Arial"/>
          <w:i/>
          <w:iCs/>
          <w:sz w:val="24"/>
          <w:szCs w:val="24"/>
        </w:rPr>
        <w:t xml:space="preserve"> un tesoro</w:t>
      </w:r>
      <w:r>
        <w:rPr>
          <w:rFonts w:ascii="Arial" w:hAnsi="Arial" w:cs="Arial"/>
          <w:sz w:val="24"/>
          <w:szCs w:val="24"/>
        </w:rPr>
        <w:t xml:space="preserve">. </w:t>
      </w:r>
    </w:p>
    <w:p w14:paraId="207ADC7E" w14:textId="14E9F2FF" w:rsidR="00A6330A" w:rsidRDefault="00A6330A" w:rsidP="001831BB">
      <w:pPr>
        <w:spacing w:line="360" w:lineRule="auto"/>
        <w:jc w:val="both"/>
        <w:rPr>
          <w:rFonts w:ascii="Arial" w:hAnsi="Arial" w:cs="Arial"/>
          <w:sz w:val="24"/>
          <w:szCs w:val="24"/>
        </w:rPr>
      </w:pPr>
      <w:r>
        <w:rPr>
          <w:rFonts w:ascii="Arial" w:hAnsi="Arial" w:cs="Arial"/>
          <w:sz w:val="24"/>
          <w:szCs w:val="24"/>
        </w:rPr>
        <w:t xml:space="preserve">Plantea la idea </w:t>
      </w:r>
      <w:r w:rsidR="0090515D">
        <w:rPr>
          <w:rFonts w:ascii="Arial" w:hAnsi="Arial" w:cs="Arial"/>
          <w:sz w:val="24"/>
          <w:szCs w:val="24"/>
        </w:rPr>
        <w:t>más</w:t>
      </w:r>
      <w:r>
        <w:rPr>
          <w:rFonts w:ascii="Arial" w:hAnsi="Arial" w:cs="Arial"/>
          <w:sz w:val="24"/>
          <w:szCs w:val="24"/>
        </w:rPr>
        <w:t xml:space="preserve"> amplia</w:t>
      </w:r>
      <w:r w:rsidR="0090515D">
        <w:rPr>
          <w:rFonts w:ascii="Arial" w:hAnsi="Arial" w:cs="Arial"/>
          <w:sz w:val="24"/>
          <w:szCs w:val="24"/>
        </w:rPr>
        <w:t xml:space="preserve"> sobre la educación, con el fin</w:t>
      </w:r>
      <w:r>
        <w:rPr>
          <w:rFonts w:ascii="Arial" w:hAnsi="Arial" w:cs="Arial"/>
          <w:sz w:val="24"/>
          <w:szCs w:val="24"/>
        </w:rPr>
        <w:t xml:space="preserve"> </w:t>
      </w:r>
      <w:r w:rsidR="0090515D">
        <w:rPr>
          <w:rFonts w:ascii="Arial" w:hAnsi="Arial" w:cs="Arial"/>
          <w:sz w:val="24"/>
          <w:szCs w:val="24"/>
        </w:rPr>
        <w:t xml:space="preserve">de </w:t>
      </w:r>
      <w:r>
        <w:rPr>
          <w:rFonts w:ascii="Arial" w:hAnsi="Arial" w:cs="Arial"/>
          <w:sz w:val="24"/>
          <w:szCs w:val="24"/>
        </w:rPr>
        <w:t xml:space="preserve">que cada persona descubra, despierte y aumentar sus </w:t>
      </w:r>
      <w:r w:rsidR="0090515D">
        <w:rPr>
          <w:rFonts w:ascii="Arial" w:hAnsi="Arial" w:cs="Arial"/>
          <w:sz w:val="24"/>
          <w:szCs w:val="24"/>
        </w:rPr>
        <w:t>posibilidades creativas, y de esa forma descubra el tesoro escondido que hay dentro de cada persona.</w:t>
      </w:r>
    </w:p>
    <w:p w14:paraId="157B6D31" w14:textId="77777777" w:rsidR="0090515D" w:rsidRDefault="00A6330A" w:rsidP="001831BB">
      <w:pPr>
        <w:spacing w:line="360" w:lineRule="auto"/>
        <w:jc w:val="both"/>
        <w:rPr>
          <w:rFonts w:ascii="Arial" w:hAnsi="Arial" w:cs="Arial"/>
          <w:sz w:val="24"/>
          <w:szCs w:val="24"/>
        </w:rPr>
      </w:pPr>
      <w:r>
        <w:rPr>
          <w:rFonts w:ascii="Arial" w:hAnsi="Arial" w:cs="Arial"/>
          <w:sz w:val="24"/>
          <w:szCs w:val="24"/>
        </w:rPr>
        <w:t>El define la educación en tres partes</w:t>
      </w:r>
      <w:r w:rsidR="0090515D">
        <w:rPr>
          <w:rFonts w:ascii="Arial" w:hAnsi="Arial" w:cs="Arial"/>
          <w:sz w:val="24"/>
          <w:szCs w:val="24"/>
        </w:rPr>
        <w:t xml:space="preserve">. En primer lugar, </w:t>
      </w:r>
      <w:r w:rsidR="0090515D" w:rsidRPr="0090515D">
        <w:rPr>
          <w:rFonts w:ascii="Arial" w:hAnsi="Arial" w:cs="Arial"/>
          <w:sz w:val="24"/>
          <w:szCs w:val="24"/>
        </w:rPr>
        <w:t>considera</w:t>
      </w:r>
      <w:r w:rsidR="0090515D">
        <w:rPr>
          <w:rFonts w:ascii="Arial" w:hAnsi="Arial" w:cs="Arial"/>
          <w:sz w:val="24"/>
          <w:szCs w:val="24"/>
        </w:rPr>
        <w:t xml:space="preserve"> que es</w:t>
      </w:r>
      <w:r w:rsidR="0090515D" w:rsidRPr="0090515D">
        <w:rPr>
          <w:rFonts w:ascii="Arial" w:hAnsi="Arial" w:cs="Arial"/>
          <w:sz w:val="24"/>
          <w:szCs w:val="24"/>
        </w:rPr>
        <w:t xml:space="preserve"> un</w:t>
      </w:r>
      <w:r w:rsidR="0090515D">
        <w:rPr>
          <w:rFonts w:ascii="Arial" w:hAnsi="Arial" w:cs="Arial"/>
          <w:sz w:val="24"/>
          <w:szCs w:val="24"/>
        </w:rPr>
        <w:t xml:space="preserve">a llave </w:t>
      </w:r>
      <w:r w:rsidR="0090515D" w:rsidRPr="0090515D">
        <w:rPr>
          <w:rFonts w:ascii="Arial" w:hAnsi="Arial" w:cs="Arial"/>
          <w:sz w:val="24"/>
          <w:szCs w:val="24"/>
        </w:rPr>
        <w:t xml:space="preserve">indispensable para que la humanidad pueda </w:t>
      </w:r>
      <w:r w:rsidR="0090515D">
        <w:rPr>
          <w:rFonts w:ascii="Arial" w:hAnsi="Arial" w:cs="Arial"/>
          <w:sz w:val="24"/>
          <w:szCs w:val="24"/>
        </w:rPr>
        <w:t>avanza</w:t>
      </w:r>
      <w:r w:rsidR="0090515D" w:rsidRPr="0090515D">
        <w:rPr>
          <w:rFonts w:ascii="Arial" w:hAnsi="Arial" w:cs="Arial"/>
          <w:sz w:val="24"/>
          <w:szCs w:val="24"/>
        </w:rPr>
        <w:t xml:space="preserve">r hacia los ideales de paz, </w:t>
      </w:r>
      <w:r w:rsidR="0090515D">
        <w:rPr>
          <w:rFonts w:ascii="Arial" w:hAnsi="Arial" w:cs="Arial"/>
          <w:sz w:val="24"/>
          <w:szCs w:val="24"/>
        </w:rPr>
        <w:t>justicia social y libertad</w:t>
      </w:r>
      <w:r w:rsidR="0090515D" w:rsidRPr="0090515D">
        <w:rPr>
          <w:rFonts w:ascii="Arial" w:hAnsi="Arial" w:cs="Arial"/>
          <w:sz w:val="24"/>
          <w:szCs w:val="24"/>
        </w:rPr>
        <w:t xml:space="preserve">. </w:t>
      </w:r>
    </w:p>
    <w:p w14:paraId="60C8A41B" w14:textId="681E2009" w:rsidR="00A6330A" w:rsidRDefault="0090515D" w:rsidP="001831BB">
      <w:pPr>
        <w:spacing w:line="360" w:lineRule="auto"/>
        <w:jc w:val="both"/>
        <w:rPr>
          <w:rFonts w:ascii="Arial" w:hAnsi="Arial" w:cs="Arial"/>
          <w:sz w:val="24"/>
          <w:szCs w:val="24"/>
        </w:rPr>
      </w:pPr>
      <w:r>
        <w:rPr>
          <w:rFonts w:ascii="Arial" w:hAnsi="Arial" w:cs="Arial"/>
          <w:sz w:val="24"/>
          <w:szCs w:val="24"/>
        </w:rPr>
        <w:t>En segundo lugar,</w:t>
      </w:r>
      <w:r w:rsidRPr="0090515D">
        <w:rPr>
          <w:rFonts w:ascii="Arial" w:hAnsi="Arial" w:cs="Arial"/>
          <w:sz w:val="24"/>
          <w:szCs w:val="24"/>
        </w:rPr>
        <w:t xml:space="preserve"> </w:t>
      </w:r>
      <w:r>
        <w:rPr>
          <w:rFonts w:ascii="Arial" w:hAnsi="Arial" w:cs="Arial"/>
          <w:sz w:val="24"/>
          <w:szCs w:val="24"/>
        </w:rPr>
        <w:t xml:space="preserve">la conceptualiza </w:t>
      </w:r>
      <w:r w:rsidRPr="0090515D">
        <w:rPr>
          <w:rFonts w:ascii="Arial" w:hAnsi="Arial" w:cs="Arial"/>
          <w:sz w:val="24"/>
          <w:szCs w:val="24"/>
        </w:rPr>
        <w:t xml:space="preserve">como un método al servicio de un desarrollo humano más armonioso, más genuino, para hacer retroceder </w:t>
      </w:r>
      <w:r>
        <w:rPr>
          <w:rFonts w:ascii="Arial" w:hAnsi="Arial" w:cs="Arial"/>
          <w:sz w:val="24"/>
          <w:szCs w:val="24"/>
        </w:rPr>
        <w:t xml:space="preserve">las guerras, </w:t>
      </w:r>
      <w:r w:rsidRPr="0090515D">
        <w:rPr>
          <w:rFonts w:ascii="Arial" w:hAnsi="Arial" w:cs="Arial"/>
          <w:sz w:val="24"/>
          <w:szCs w:val="24"/>
        </w:rPr>
        <w:t xml:space="preserve">la pobreza, la exclusión, las incomprensiones, </w:t>
      </w:r>
      <w:r>
        <w:rPr>
          <w:rFonts w:ascii="Arial" w:hAnsi="Arial" w:cs="Arial"/>
          <w:sz w:val="24"/>
          <w:szCs w:val="24"/>
        </w:rPr>
        <w:t>etcétera</w:t>
      </w:r>
      <w:r w:rsidRPr="0090515D">
        <w:rPr>
          <w:rFonts w:ascii="Arial" w:hAnsi="Arial" w:cs="Arial"/>
          <w:sz w:val="24"/>
          <w:szCs w:val="24"/>
        </w:rPr>
        <w:t xml:space="preserve">. </w:t>
      </w:r>
      <w:r>
        <w:rPr>
          <w:rFonts w:ascii="Arial" w:hAnsi="Arial" w:cs="Arial"/>
          <w:sz w:val="24"/>
          <w:szCs w:val="24"/>
        </w:rPr>
        <w:t>Ya, por último</w:t>
      </w:r>
      <w:r w:rsidRPr="0090515D">
        <w:rPr>
          <w:rFonts w:ascii="Arial" w:hAnsi="Arial" w:cs="Arial"/>
          <w:sz w:val="24"/>
          <w:szCs w:val="24"/>
        </w:rPr>
        <w:t xml:space="preserve">, Delors </w:t>
      </w:r>
      <w:r>
        <w:rPr>
          <w:rFonts w:ascii="Arial" w:hAnsi="Arial" w:cs="Arial"/>
          <w:sz w:val="24"/>
          <w:szCs w:val="24"/>
        </w:rPr>
        <w:t>dice que</w:t>
      </w:r>
      <w:r w:rsidRPr="0090515D">
        <w:rPr>
          <w:rFonts w:ascii="Arial" w:hAnsi="Arial" w:cs="Arial"/>
          <w:sz w:val="24"/>
          <w:szCs w:val="24"/>
        </w:rPr>
        <w:t xml:space="preserve"> </w:t>
      </w:r>
      <w:r w:rsidRPr="0090515D">
        <w:rPr>
          <w:rFonts w:ascii="Arial" w:hAnsi="Arial" w:cs="Arial"/>
          <w:sz w:val="24"/>
          <w:szCs w:val="24"/>
        </w:rPr>
        <w:lastRenderedPageBreak/>
        <w:t xml:space="preserve">la educación </w:t>
      </w:r>
      <w:r>
        <w:rPr>
          <w:rFonts w:ascii="Arial" w:hAnsi="Arial" w:cs="Arial"/>
          <w:sz w:val="24"/>
          <w:szCs w:val="24"/>
        </w:rPr>
        <w:t xml:space="preserve">es </w:t>
      </w:r>
      <w:r w:rsidRPr="0090515D">
        <w:rPr>
          <w:rFonts w:ascii="Arial" w:hAnsi="Arial" w:cs="Arial"/>
          <w:sz w:val="24"/>
          <w:szCs w:val="24"/>
        </w:rPr>
        <w:t xml:space="preserve">un clamor de amor por la infancia, por la juventud que tenemos que integrar en nuestras sociedades, en el sistema educativo </w:t>
      </w:r>
      <w:r>
        <w:rPr>
          <w:rFonts w:ascii="Arial" w:hAnsi="Arial" w:cs="Arial"/>
          <w:sz w:val="24"/>
          <w:szCs w:val="24"/>
        </w:rPr>
        <w:t>por supuesto,</w:t>
      </w:r>
      <w:r w:rsidRPr="0090515D">
        <w:rPr>
          <w:rFonts w:ascii="Arial" w:hAnsi="Arial" w:cs="Arial"/>
          <w:sz w:val="24"/>
          <w:szCs w:val="24"/>
        </w:rPr>
        <w:t xml:space="preserve"> pero también en la familia, en la comunidad, en la nación. Incorporar la palabra amor es algo que venía faltando en las definiciones académicas</w:t>
      </w:r>
      <w:r>
        <w:rPr>
          <w:rFonts w:ascii="Arial" w:hAnsi="Arial" w:cs="Arial"/>
          <w:sz w:val="24"/>
          <w:szCs w:val="24"/>
        </w:rPr>
        <w:t xml:space="preserve"> anteriores</w:t>
      </w:r>
      <w:r w:rsidRPr="0090515D">
        <w:rPr>
          <w:rFonts w:ascii="Arial" w:hAnsi="Arial" w:cs="Arial"/>
          <w:sz w:val="24"/>
          <w:szCs w:val="24"/>
        </w:rPr>
        <w:t>.</w:t>
      </w:r>
      <w:r>
        <w:rPr>
          <w:rFonts w:ascii="Arial" w:hAnsi="Arial" w:cs="Arial"/>
          <w:sz w:val="24"/>
          <w:szCs w:val="24"/>
        </w:rPr>
        <w:t xml:space="preserve"> </w:t>
      </w:r>
      <w:r w:rsidRPr="0090515D">
        <w:rPr>
          <w:rFonts w:ascii="Arial" w:hAnsi="Arial" w:cs="Arial"/>
          <w:sz w:val="24"/>
          <w:szCs w:val="24"/>
        </w:rPr>
        <w:t>(UNESCO,1996</w:t>
      </w:r>
      <w:r>
        <w:rPr>
          <w:rFonts w:ascii="Arial" w:hAnsi="Arial" w:cs="Arial"/>
          <w:sz w:val="24"/>
          <w:szCs w:val="24"/>
        </w:rPr>
        <w:t>)</w:t>
      </w:r>
    </w:p>
    <w:p w14:paraId="5E1245F4" w14:textId="5F63A2AC" w:rsidR="001831BB" w:rsidRDefault="0090515D" w:rsidP="00C725C4">
      <w:pPr>
        <w:spacing w:line="360" w:lineRule="auto"/>
        <w:jc w:val="both"/>
        <w:rPr>
          <w:rFonts w:ascii="Arial" w:hAnsi="Arial" w:cs="Arial"/>
          <w:sz w:val="24"/>
          <w:szCs w:val="24"/>
        </w:rPr>
      </w:pPr>
      <w:r>
        <w:rPr>
          <w:rFonts w:ascii="Arial" w:hAnsi="Arial" w:cs="Arial"/>
          <w:sz w:val="24"/>
          <w:szCs w:val="24"/>
        </w:rPr>
        <w:t>Decidí enfocarme en la idea de Delors porque es contrario a los demás autores, y a lo que yo pienso que es la educación, él va más allá d</w:t>
      </w:r>
      <w:r w:rsidRPr="0090515D">
        <w:rPr>
          <w:rFonts w:ascii="Arial" w:hAnsi="Arial" w:cs="Arial"/>
          <w:sz w:val="24"/>
          <w:szCs w:val="24"/>
        </w:rPr>
        <w:t xml:space="preserve">e la percepción </w:t>
      </w:r>
      <w:r w:rsidR="00347E10">
        <w:rPr>
          <w:rFonts w:ascii="Arial" w:hAnsi="Arial" w:cs="Arial"/>
          <w:sz w:val="24"/>
          <w:szCs w:val="24"/>
        </w:rPr>
        <w:t>que</w:t>
      </w:r>
      <w:r w:rsidRPr="0090515D">
        <w:rPr>
          <w:rFonts w:ascii="Arial" w:hAnsi="Arial" w:cs="Arial"/>
          <w:sz w:val="24"/>
          <w:szCs w:val="24"/>
        </w:rPr>
        <w:t xml:space="preserve"> la educación </w:t>
      </w:r>
      <w:r w:rsidR="00347E10">
        <w:rPr>
          <w:rFonts w:ascii="Arial" w:hAnsi="Arial" w:cs="Arial"/>
          <w:sz w:val="24"/>
          <w:szCs w:val="24"/>
        </w:rPr>
        <w:t>es solo</w:t>
      </w:r>
      <w:r w:rsidRPr="0090515D">
        <w:rPr>
          <w:rFonts w:ascii="Arial" w:hAnsi="Arial" w:cs="Arial"/>
          <w:sz w:val="24"/>
          <w:szCs w:val="24"/>
        </w:rPr>
        <w:t xml:space="preserve"> la adquisición de conocimientos</w:t>
      </w:r>
      <w:r w:rsidR="00347E10">
        <w:rPr>
          <w:rFonts w:ascii="Arial" w:hAnsi="Arial" w:cs="Arial"/>
          <w:sz w:val="24"/>
          <w:szCs w:val="24"/>
        </w:rPr>
        <w:t xml:space="preserve">, donde </w:t>
      </w:r>
      <w:r w:rsidRPr="0090515D">
        <w:rPr>
          <w:rFonts w:ascii="Arial" w:hAnsi="Arial" w:cs="Arial"/>
          <w:sz w:val="24"/>
          <w:szCs w:val="24"/>
        </w:rPr>
        <w:t>su función e</w:t>
      </w:r>
      <w:r w:rsidR="00347E10">
        <w:rPr>
          <w:rFonts w:ascii="Arial" w:hAnsi="Arial" w:cs="Arial"/>
          <w:sz w:val="24"/>
          <w:szCs w:val="24"/>
        </w:rPr>
        <w:t xml:space="preserve">s </w:t>
      </w:r>
      <w:r w:rsidRPr="0090515D">
        <w:rPr>
          <w:rFonts w:ascii="Arial" w:hAnsi="Arial" w:cs="Arial"/>
          <w:sz w:val="24"/>
          <w:szCs w:val="24"/>
        </w:rPr>
        <w:t xml:space="preserve">la transformación individual y colectiva que </w:t>
      </w:r>
      <w:r w:rsidR="00347E10">
        <w:rPr>
          <w:rFonts w:ascii="Arial" w:hAnsi="Arial" w:cs="Arial"/>
          <w:sz w:val="24"/>
          <w:szCs w:val="24"/>
        </w:rPr>
        <w:t>produzca</w:t>
      </w:r>
      <w:r w:rsidRPr="0090515D">
        <w:rPr>
          <w:rFonts w:ascii="Arial" w:hAnsi="Arial" w:cs="Arial"/>
          <w:sz w:val="24"/>
          <w:szCs w:val="24"/>
        </w:rPr>
        <w:t xml:space="preserve"> sociedades </w:t>
      </w:r>
      <w:r w:rsidR="00347E10">
        <w:rPr>
          <w:rFonts w:ascii="Arial" w:hAnsi="Arial" w:cs="Arial"/>
          <w:sz w:val="24"/>
          <w:szCs w:val="24"/>
        </w:rPr>
        <w:t>competentes.</w:t>
      </w:r>
    </w:p>
    <w:p w14:paraId="0C649A65" w14:textId="688D621F" w:rsidR="00347E10" w:rsidRDefault="00347E10" w:rsidP="00C725C4">
      <w:pPr>
        <w:spacing w:line="360" w:lineRule="auto"/>
        <w:jc w:val="both"/>
        <w:rPr>
          <w:rFonts w:ascii="Arial" w:hAnsi="Arial" w:cs="Arial"/>
          <w:sz w:val="24"/>
          <w:szCs w:val="24"/>
        </w:rPr>
      </w:pPr>
      <w:r>
        <w:rPr>
          <w:rFonts w:ascii="Arial" w:hAnsi="Arial" w:cs="Arial"/>
          <w:sz w:val="24"/>
          <w:szCs w:val="24"/>
        </w:rPr>
        <w:t xml:space="preserve">En el informe menciona que la educación es para mejorar la vida y no solo saber datos, concibe la educación con cuatro pilares que son: </w:t>
      </w:r>
      <w:r w:rsidRPr="00347E10">
        <w:rPr>
          <w:rFonts w:ascii="Arial" w:hAnsi="Arial" w:cs="Arial"/>
          <w:i/>
          <w:iCs/>
          <w:sz w:val="24"/>
          <w:szCs w:val="24"/>
        </w:rPr>
        <w:t>aprender a conocer</w:t>
      </w:r>
      <w:r w:rsidRPr="00347E10">
        <w:rPr>
          <w:rFonts w:ascii="Arial" w:hAnsi="Arial" w:cs="Arial"/>
          <w:sz w:val="24"/>
          <w:szCs w:val="24"/>
        </w:rPr>
        <w:t xml:space="preserve">; </w:t>
      </w:r>
      <w:r w:rsidRPr="00347E10">
        <w:rPr>
          <w:rFonts w:ascii="Arial" w:hAnsi="Arial" w:cs="Arial"/>
          <w:i/>
          <w:iCs/>
          <w:sz w:val="24"/>
          <w:szCs w:val="24"/>
        </w:rPr>
        <w:t>aprender a hacer</w:t>
      </w:r>
      <w:r>
        <w:rPr>
          <w:rFonts w:ascii="Arial" w:hAnsi="Arial" w:cs="Arial"/>
          <w:i/>
          <w:iCs/>
          <w:sz w:val="24"/>
          <w:szCs w:val="24"/>
        </w:rPr>
        <w:t>,</w:t>
      </w:r>
      <w:r w:rsidRPr="00347E10">
        <w:rPr>
          <w:rFonts w:ascii="Arial" w:hAnsi="Arial" w:cs="Arial"/>
          <w:i/>
          <w:iCs/>
          <w:sz w:val="24"/>
          <w:szCs w:val="24"/>
        </w:rPr>
        <w:t xml:space="preserve"> aprender a ser; y aprender a </w:t>
      </w:r>
      <w:r>
        <w:rPr>
          <w:rFonts w:ascii="Arial" w:hAnsi="Arial" w:cs="Arial"/>
          <w:i/>
          <w:iCs/>
          <w:sz w:val="24"/>
          <w:szCs w:val="24"/>
        </w:rPr>
        <w:t xml:space="preserve">vivir juntos, aprender a vivir con los demás. </w:t>
      </w:r>
    </w:p>
    <w:p w14:paraId="12FA2518" w14:textId="1F21BD06" w:rsidR="00347E10" w:rsidRDefault="00347E10" w:rsidP="00C725C4">
      <w:pPr>
        <w:spacing w:line="360" w:lineRule="auto"/>
        <w:jc w:val="both"/>
        <w:rPr>
          <w:rFonts w:ascii="Arial" w:hAnsi="Arial" w:cs="Arial"/>
          <w:sz w:val="24"/>
          <w:szCs w:val="24"/>
        </w:rPr>
      </w:pPr>
      <w:r>
        <w:rPr>
          <w:rFonts w:ascii="Arial" w:hAnsi="Arial" w:cs="Arial"/>
          <w:sz w:val="24"/>
          <w:szCs w:val="24"/>
        </w:rPr>
        <w:t>Tiene mucho a favor esta postura porque además de lo que ya he dicho anteriormente, esta relacionando la educación como un todo, que tiene como objetivo cambiar las reformas educativas, y hacer nuevos programas</w:t>
      </w:r>
      <w:r w:rsidR="004863AF">
        <w:rPr>
          <w:rFonts w:ascii="Arial" w:hAnsi="Arial" w:cs="Arial"/>
          <w:sz w:val="24"/>
          <w:szCs w:val="24"/>
        </w:rPr>
        <w:t>. Y lo mas primordial busca formar a ciudadanos felices.</w:t>
      </w:r>
    </w:p>
    <w:p w14:paraId="6C5D4F3E" w14:textId="0E6B7A8B" w:rsidR="004863AF" w:rsidRDefault="004863AF" w:rsidP="00C725C4">
      <w:pPr>
        <w:spacing w:line="360" w:lineRule="auto"/>
        <w:jc w:val="both"/>
        <w:rPr>
          <w:rFonts w:ascii="Arial" w:hAnsi="Arial" w:cs="Arial"/>
          <w:sz w:val="24"/>
          <w:szCs w:val="24"/>
        </w:rPr>
      </w:pPr>
      <w:r>
        <w:rPr>
          <w:rFonts w:ascii="Arial" w:hAnsi="Arial" w:cs="Arial"/>
          <w:sz w:val="24"/>
          <w:szCs w:val="24"/>
        </w:rPr>
        <w:t xml:space="preserve">Pienso que, si </w:t>
      </w:r>
      <w:r w:rsidRPr="004863AF">
        <w:rPr>
          <w:rFonts w:ascii="Arial" w:hAnsi="Arial" w:cs="Arial"/>
          <w:sz w:val="24"/>
          <w:szCs w:val="24"/>
        </w:rPr>
        <w:t xml:space="preserve">es aplicable al contexto educativo mexicano </w:t>
      </w:r>
      <w:r>
        <w:rPr>
          <w:rFonts w:ascii="Arial" w:hAnsi="Arial" w:cs="Arial"/>
          <w:sz w:val="24"/>
          <w:szCs w:val="24"/>
        </w:rPr>
        <w:t>de hoy, solo que tiene como en contra que no queremos cambiar, creemos que mejorar la educación son construir excelentes escuelas con una infraestructura adecuada, pero no solo es eso, también es respetar, renovar, es comprender y practicar los pilares anteriores.</w:t>
      </w:r>
    </w:p>
    <w:p w14:paraId="506BA3D7" w14:textId="0189F0BC" w:rsidR="004863AF" w:rsidRDefault="004863AF" w:rsidP="00C725C4">
      <w:pPr>
        <w:spacing w:line="360" w:lineRule="auto"/>
        <w:jc w:val="both"/>
        <w:rPr>
          <w:rFonts w:ascii="Arial" w:hAnsi="Arial" w:cs="Arial"/>
          <w:sz w:val="24"/>
          <w:szCs w:val="24"/>
        </w:rPr>
      </w:pPr>
      <w:r>
        <w:rPr>
          <w:rFonts w:ascii="Arial" w:hAnsi="Arial" w:cs="Arial"/>
          <w:sz w:val="24"/>
          <w:szCs w:val="24"/>
        </w:rPr>
        <w:t xml:space="preserve">Y como opinión personal, como futura educadora me parece interesante y genial la idea de educar ayudando a los niños y jóvenes </w:t>
      </w:r>
      <w:r w:rsidRPr="004863AF">
        <w:rPr>
          <w:rFonts w:ascii="Arial" w:hAnsi="Arial" w:cs="Arial"/>
          <w:sz w:val="24"/>
          <w:szCs w:val="24"/>
        </w:rPr>
        <w:t xml:space="preserve">a descubrir su tesoro para </w:t>
      </w:r>
      <w:r>
        <w:rPr>
          <w:rFonts w:ascii="Arial" w:hAnsi="Arial" w:cs="Arial"/>
          <w:sz w:val="24"/>
          <w:szCs w:val="24"/>
        </w:rPr>
        <w:t xml:space="preserve">que se conviertan </w:t>
      </w:r>
      <w:r w:rsidRPr="004863AF">
        <w:rPr>
          <w:rFonts w:ascii="Arial" w:hAnsi="Arial" w:cs="Arial"/>
          <w:sz w:val="24"/>
          <w:szCs w:val="24"/>
        </w:rPr>
        <w:t>en adultos equilibrados y felices</w:t>
      </w:r>
      <w:r>
        <w:rPr>
          <w:rFonts w:ascii="Arial" w:hAnsi="Arial" w:cs="Arial"/>
          <w:sz w:val="24"/>
          <w:szCs w:val="24"/>
        </w:rPr>
        <w:t>.</w:t>
      </w:r>
    </w:p>
    <w:p w14:paraId="23E4FF71" w14:textId="3B4285FE" w:rsidR="004863AF" w:rsidRDefault="004863AF" w:rsidP="00C725C4">
      <w:pPr>
        <w:spacing w:line="360" w:lineRule="auto"/>
        <w:jc w:val="both"/>
        <w:rPr>
          <w:rFonts w:ascii="Arial" w:hAnsi="Arial" w:cs="Arial"/>
          <w:b/>
          <w:bCs/>
          <w:sz w:val="24"/>
          <w:szCs w:val="24"/>
        </w:rPr>
      </w:pPr>
      <w:r w:rsidRPr="004863AF">
        <w:rPr>
          <w:rFonts w:ascii="Arial" w:hAnsi="Arial" w:cs="Arial"/>
          <w:b/>
          <w:bCs/>
          <w:sz w:val="24"/>
          <w:szCs w:val="24"/>
        </w:rPr>
        <w:t xml:space="preserve">Bibliografía. </w:t>
      </w:r>
    </w:p>
    <w:p w14:paraId="021B38B8" w14:textId="43937F6D" w:rsidR="004863AF" w:rsidRDefault="004863AF" w:rsidP="004863AF">
      <w:pPr>
        <w:spacing w:line="360" w:lineRule="auto"/>
        <w:ind w:left="709" w:hanging="709"/>
        <w:jc w:val="both"/>
        <w:rPr>
          <w:rFonts w:ascii="Arial" w:hAnsi="Arial" w:cs="Arial"/>
          <w:sz w:val="24"/>
          <w:szCs w:val="24"/>
        </w:rPr>
      </w:pPr>
      <w:r w:rsidRPr="004863AF">
        <w:rPr>
          <w:rFonts w:ascii="Arial" w:hAnsi="Arial" w:cs="Arial"/>
          <w:sz w:val="24"/>
          <w:szCs w:val="24"/>
        </w:rPr>
        <w:t>Delors Jaques, “La educación esconde un tesoro”, UNESCO, 1994.</w:t>
      </w:r>
      <w:r>
        <w:rPr>
          <w:rFonts w:ascii="Arial" w:hAnsi="Arial" w:cs="Arial"/>
          <w:sz w:val="24"/>
          <w:szCs w:val="24"/>
        </w:rPr>
        <w:t xml:space="preserve"> Recuperado de: </w:t>
      </w:r>
      <w:hyperlink r:id="rId6" w:history="1">
        <w:r w:rsidRPr="00BE312E">
          <w:rPr>
            <w:rStyle w:val="Hipervnculo"/>
            <w:rFonts w:ascii="Arial" w:hAnsi="Arial" w:cs="Arial"/>
            <w:sz w:val="24"/>
            <w:szCs w:val="24"/>
          </w:rPr>
          <w:t>http://innovacioneducativa.uaem.mx:8080/innovacioneducativa/web/Documentos/educacion_tesoro.pdf</w:t>
        </w:r>
      </w:hyperlink>
      <w:r>
        <w:rPr>
          <w:rFonts w:ascii="Arial" w:hAnsi="Arial" w:cs="Arial"/>
          <w:sz w:val="24"/>
          <w:szCs w:val="24"/>
        </w:rPr>
        <w:t xml:space="preserve"> </w:t>
      </w:r>
    </w:p>
    <w:p w14:paraId="0C8C5F7A" w14:textId="115F0AA9" w:rsidR="00B96CD7" w:rsidRPr="00B96CD7" w:rsidRDefault="00B96CD7" w:rsidP="004863AF">
      <w:pPr>
        <w:spacing w:line="360" w:lineRule="auto"/>
        <w:ind w:left="709" w:hanging="709"/>
        <w:jc w:val="both"/>
        <w:rPr>
          <w:rFonts w:ascii="Arial" w:hAnsi="Arial" w:cs="Arial"/>
          <w:sz w:val="24"/>
          <w:szCs w:val="24"/>
          <w:lang w:val="en-US"/>
        </w:rPr>
      </w:pPr>
      <w:r w:rsidRPr="00B96CD7">
        <w:rPr>
          <w:rFonts w:ascii="Arial" w:hAnsi="Arial" w:cs="Arial"/>
          <w:sz w:val="24"/>
          <w:szCs w:val="24"/>
        </w:rPr>
        <w:lastRenderedPageBreak/>
        <w:t xml:space="preserve">E. (2021, 23 abril). La Educación esconde un Tesoro. </w:t>
      </w:r>
      <w:r w:rsidRPr="00B96CD7">
        <w:rPr>
          <w:rFonts w:ascii="Arial" w:hAnsi="Arial" w:cs="Arial"/>
          <w:sz w:val="24"/>
          <w:szCs w:val="24"/>
          <w:lang w:val="en-US"/>
        </w:rPr>
        <w:t xml:space="preserve">EDUCERE. </w:t>
      </w:r>
      <w:hyperlink r:id="rId7" w:history="1">
        <w:r w:rsidRPr="00BE312E">
          <w:rPr>
            <w:rStyle w:val="Hipervnculo"/>
            <w:rFonts w:ascii="Arial" w:hAnsi="Arial" w:cs="Arial"/>
            <w:sz w:val="24"/>
            <w:szCs w:val="24"/>
            <w:lang w:val="en-US"/>
          </w:rPr>
          <w:t>http://educere-temas.blogspot.com/2009/06/la-educacion-esconde-un-tesoro.html</w:t>
        </w:r>
      </w:hyperlink>
      <w:r>
        <w:rPr>
          <w:rFonts w:ascii="Arial" w:hAnsi="Arial" w:cs="Arial"/>
          <w:sz w:val="24"/>
          <w:szCs w:val="24"/>
          <w:lang w:val="en-US"/>
        </w:rPr>
        <w:t xml:space="preserve"> </w:t>
      </w:r>
    </w:p>
    <w:sectPr w:rsidR="00B96CD7" w:rsidRPr="00B96C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40EBD"/>
    <w:multiLevelType w:val="hybridMultilevel"/>
    <w:tmpl w:val="E97021DA"/>
    <w:lvl w:ilvl="0" w:tplc="221A9654">
      <w:numFmt w:val="bullet"/>
      <w:lvlText w:val="-"/>
      <w:lvlJc w:val="left"/>
      <w:pPr>
        <w:ind w:left="720" w:hanging="360"/>
      </w:pPr>
      <w:rPr>
        <w:rFonts w:ascii="Arial" w:eastAsia="Times New Roman" w:hAnsi="Arial"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3"/>
    <w:rsid w:val="000A3D3D"/>
    <w:rsid w:val="001831BB"/>
    <w:rsid w:val="00347E10"/>
    <w:rsid w:val="003C4996"/>
    <w:rsid w:val="003F32D3"/>
    <w:rsid w:val="004863AF"/>
    <w:rsid w:val="005576F4"/>
    <w:rsid w:val="0090515D"/>
    <w:rsid w:val="0098308B"/>
    <w:rsid w:val="00A6330A"/>
    <w:rsid w:val="00B51625"/>
    <w:rsid w:val="00B96CD7"/>
    <w:rsid w:val="00C725C4"/>
    <w:rsid w:val="00DB6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3D1"/>
  <w15:chartTrackingRefBased/>
  <w15:docId w15:val="{28D4155B-E26A-4B11-9EE1-C384422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D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32D3"/>
    <w:pPr>
      <w:spacing w:after="200" w:line="276" w:lineRule="auto"/>
      <w:ind w:left="720"/>
      <w:contextualSpacing/>
    </w:pPr>
    <w:rPr>
      <w:lang w:val="es-ES"/>
    </w:rPr>
  </w:style>
  <w:style w:type="character" w:styleId="Hipervnculo">
    <w:name w:val="Hyperlink"/>
    <w:basedOn w:val="Fuentedeprrafopredeter"/>
    <w:uiPriority w:val="99"/>
    <w:unhideWhenUsed/>
    <w:rsid w:val="004863AF"/>
    <w:rPr>
      <w:color w:val="0563C1" w:themeColor="hyperlink"/>
      <w:u w:val="single"/>
    </w:rPr>
  </w:style>
  <w:style w:type="character" w:styleId="Mencinsinresolver">
    <w:name w:val="Unresolved Mention"/>
    <w:basedOn w:val="Fuentedeprrafopredeter"/>
    <w:uiPriority w:val="99"/>
    <w:semiHidden/>
    <w:unhideWhenUsed/>
    <w:rsid w:val="0048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ere-temas.blogspot.com/2009/06/la-educacion-esconde-un-teso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novacioneducativa.uaem.mx:8080/innovacioneducativa/web/Documentos/educacion_tesoro.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4</cp:revision>
  <dcterms:created xsi:type="dcterms:W3CDTF">2021-04-22T02:07:00Z</dcterms:created>
  <dcterms:modified xsi:type="dcterms:W3CDTF">2021-04-23T04:34:00Z</dcterms:modified>
</cp:coreProperties>
</file>