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55" w:rsidRPr="00547455" w:rsidRDefault="00547455" w:rsidP="00547455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8DBBA95" wp14:editId="709188AB">
            <wp:simplePos x="0" y="0"/>
            <wp:positionH relativeFrom="column">
              <wp:posOffset>-392154</wp:posOffset>
            </wp:positionH>
            <wp:positionV relativeFrom="line">
              <wp:posOffset>-589914</wp:posOffset>
            </wp:positionV>
            <wp:extent cx="1485900" cy="1485900"/>
            <wp:effectExtent l="0" t="0" r="0" b="0"/>
            <wp:wrapNone/>
            <wp:docPr id="2" name="Imagen 2" descr="Descripción: 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escripción: 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455">
        <w:rPr>
          <w:rStyle w:val="Ninguno"/>
          <w:rFonts w:ascii="Arial" w:hAnsi="Arial" w:cs="Arial"/>
          <w:b/>
          <w:bCs/>
          <w:i/>
          <w:iCs/>
          <w:sz w:val="24"/>
          <w:szCs w:val="24"/>
          <w:lang w:val="de-DE"/>
        </w:rPr>
        <w:t>ESCUELA NORMAL DE EDUCACI</w:t>
      </w:r>
      <w:r w:rsidRPr="00547455">
        <w:rPr>
          <w:rStyle w:val="Ninguno"/>
          <w:rFonts w:ascii="Arial" w:hAnsi="Arial" w:cs="Arial"/>
          <w:b/>
          <w:bCs/>
          <w:i/>
          <w:iCs/>
          <w:sz w:val="24"/>
          <w:szCs w:val="24"/>
        </w:rPr>
        <w:t>Ó</w:t>
      </w:r>
      <w:r w:rsidRPr="00547455">
        <w:rPr>
          <w:rStyle w:val="Ninguno"/>
          <w:rFonts w:ascii="Arial" w:hAnsi="Arial" w:cs="Arial"/>
          <w:b/>
          <w:bCs/>
          <w:i/>
          <w:iCs/>
          <w:sz w:val="24"/>
          <w:szCs w:val="24"/>
          <w:lang w:val="de-DE"/>
        </w:rPr>
        <w:t>N PREESCOLAR</w:t>
      </w:r>
    </w:p>
    <w:p w:rsidR="00547455" w:rsidRPr="00547455" w:rsidRDefault="00547455" w:rsidP="00547455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 w:rsidRPr="00547455">
        <w:rPr>
          <w:rStyle w:val="Ninguno"/>
          <w:rFonts w:ascii="Arial" w:hAnsi="Arial" w:cs="Arial"/>
          <w:b/>
          <w:bCs/>
          <w:i/>
          <w:iCs/>
          <w:sz w:val="24"/>
          <w:szCs w:val="24"/>
        </w:rPr>
        <w:t>CICLO 2020-2021</w:t>
      </w:r>
    </w:p>
    <w:p w:rsidR="00547455" w:rsidRPr="00547455" w:rsidRDefault="00547455" w:rsidP="00547455">
      <w:pPr>
        <w:pStyle w:val="Cuerpo"/>
        <w:jc w:val="center"/>
        <w:rPr>
          <w:rStyle w:val="Ninguno"/>
          <w:rFonts w:ascii="Arial" w:eastAsia="Times New Roman" w:hAnsi="Arial" w:cs="Arial"/>
          <w:sz w:val="24"/>
          <w:szCs w:val="24"/>
        </w:rPr>
      </w:pPr>
    </w:p>
    <w:p w:rsidR="00547455" w:rsidRPr="00547455" w:rsidRDefault="00547455" w:rsidP="00547455">
      <w:pPr>
        <w:pStyle w:val="Cuerpo"/>
        <w:jc w:val="center"/>
        <w:rPr>
          <w:rStyle w:val="Ninguno"/>
          <w:rFonts w:ascii="Arial" w:eastAsia="Times New Roman" w:hAnsi="Arial" w:cs="Arial"/>
          <w:sz w:val="24"/>
          <w:szCs w:val="24"/>
        </w:rPr>
      </w:pPr>
    </w:p>
    <w:p w:rsidR="00547455" w:rsidRPr="00547455" w:rsidRDefault="00547455" w:rsidP="00547455">
      <w:pPr>
        <w:pStyle w:val="Cuerp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547455">
        <w:rPr>
          <w:rStyle w:val="Ninguno"/>
          <w:rFonts w:ascii="Arial" w:hAnsi="Arial" w:cs="Arial"/>
          <w:b/>
          <w:bCs/>
          <w:i/>
          <w:iCs/>
          <w:sz w:val="24"/>
          <w:szCs w:val="24"/>
        </w:rPr>
        <w:t xml:space="preserve">Curso: </w:t>
      </w:r>
      <w:r w:rsidRPr="00547455">
        <w:rPr>
          <w:rFonts w:ascii="Arial" w:hAnsi="Arial" w:cs="Arial"/>
          <w:b/>
          <w:bCs/>
          <w:i/>
          <w:iCs/>
          <w:sz w:val="24"/>
          <w:szCs w:val="24"/>
        </w:rPr>
        <w:t>Observación y análisis de prácticas y contextos escolares</w:t>
      </w:r>
    </w:p>
    <w:p w:rsidR="00547455" w:rsidRPr="00547455" w:rsidRDefault="00547455" w:rsidP="00547455">
      <w:pPr>
        <w:pStyle w:val="Cuerpo"/>
        <w:jc w:val="center"/>
        <w:rPr>
          <w:rStyle w:val="Ninguno"/>
          <w:rFonts w:ascii="Arial" w:hAnsi="Arial" w:cs="Arial"/>
          <w:sz w:val="24"/>
          <w:szCs w:val="24"/>
          <w:lang w:val="es-MX"/>
        </w:rPr>
      </w:pPr>
    </w:p>
    <w:p w:rsidR="00547455" w:rsidRPr="00547455" w:rsidRDefault="00547455" w:rsidP="00547455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 w:rsidRPr="00547455">
        <w:rPr>
          <w:rStyle w:val="Ninguno"/>
          <w:rFonts w:ascii="Arial" w:hAnsi="Arial" w:cs="Arial"/>
          <w:b/>
          <w:bCs/>
          <w:i/>
          <w:iCs/>
          <w:sz w:val="24"/>
          <w:szCs w:val="24"/>
        </w:rPr>
        <w:t>Nombre: Fabiola Denisse Escobedo García</w:t>
      </w:r>
    </w:p>
    <w:p w:rsidR="00547455" w:rsidRPr="00547455" w:rsidRDefault="00547455" w:rsidP="00547455">
      <w:pPr>
        <w:pStyle w:val="Cuerpo"/>
        <w:jc w:val="center"/>
        <w:rPr>
          <w:rStyle w:val="Ninguno"/>
          <w:rFonts w:ascii="Arial" w:hAnsi="Arial" w:cs="Arial"/>
          <w:b/>
          <w:bCs/>
          <w:i/>
          <w:iCs/>
          <w:sz w:val="24"/>
          <w:szCs w:val="24"/>
        </w:rPr>
      </w:pPr>
      <w:r w:rsidRPr="00547455">
        <w:rPr>
          <w:rStyle w:val="Ninguno"/>
          <w:rFonts w:ascii="Arial" w:hAnsi="Arial" w:cs="Arial"/>
          <w:b/>
          <w:bCs/>
          <w:i/>
          <w:iCs/>
          <w:sz w:val="24"/>
          <w:szCs w:val="24"/>
        </w:rPr>
        <w:t>Número de lista #5</w:t>
      </w:r>
    </w:p>
    <w:p w:rsidR="00547455" w:rsidRPr="00547455" w:rsidRDefault="00547455" w:rsidP="00547455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  <w:lang w:val="es-MX"/>
        </w:rPr>
      </w:pPr>
      <w:r w:rsidRPr="00547455">
        <w:rPr>
          <w:rStyle w:val="Ninguno"/>
          <w:rFonts w:ascii="Arial" w:hAnsi="Arial" w:cs="Arial"/>
          <w:b/>
          <w:bCs/>
          <w:i/>
          <w:iCs/>
          <w:sz w:val="24"/>
          <w:szCs w:val="24"/>
        </w:rPr>
        <w:t xml:space="preserve">Maestra: </w:t>
      </w:r>
      <w:r w:rsidRPr="00547455">
        <w:rPr>
          <w:rFonts w:ascii="Arial" w:hAnsi="Arial" w:cs="Arial"/>
          <w:b/>
          <w:bCs/>
          <w:i/>
          <w:iCs/>
          <w:sz w:val="24"/>
          <w:szCs w:val="24"/>
        </w:rPr>
        <w:t xml:space="preserve">María </w:t>
      </w:r>
      <w:proofErr w:type="spellStart"/>
      <w:r w:rsidRPr="00547455">
        <w:rPr>
          <w:rFonts w:ascii="Arial" w:hAnsi="Arial" w:cs="Arial"/>
          <w:b/>
          <w:bCs/>
          <w:i/>
          <w:iCs/>
          <w:sz w:val="24"/>
          <w:szCs w:val="24"/>
        </w:rPr>
        <w:t>Efigenia</w:t>
      </w:r>
      <w:proofErr w:type="spellEnd"/>
      <w:r w:rsidRPr="00547455">
        <w:rPr>
          <w:rFonts w:ascii="Arial" w:hAnsi="Arial" w:cs="Arial"/>
          <w:b/>
          <w:bCs/>
          <w:i/>
          <w:iCs/>
          <w:sz w:val="24"/>
          <w:szCs w:val="24"/>
        </w:rPr>
        <w:t xml:space="preserve"> Maury Arredondo</w:t>
      </w:r>
    </w:p>
    <w:p w:rsidR="00547455" w:rsidRPr="00547455" w:rsidRDefault="00547455" w:rsidP="00547455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 w:cs="Arial"/>
          <w:b/>
          <w:bCs/>
          <w:sz w:val="24"/>
          <w:szCs w:val="24"/>
        </w:rPr>
        <w:t>Crónica:</w:t>
      </w:r>
    </w:p>
    <w:p w:rsidR="00547455" w:rsidRPr="00547455" w:rsidRDefault="00547455" w:rsidP="00547455">
      <w:pPr>
        <w:pStyle w:val="Prrafodelista"/>
        <w:spacing w:line="254" w:lineRule="auto"/>
        <w:jc w:val="center"/>
        <w:rPr>
          <w:rStyle w:val="Ninguno"/>
          <w:rFonts w:ascii="Arial" w:eastAsiaTheme="minorHAnsi" w:hAnsi="Arial" w:cs="Arial"/>
          <w:b/>
          <w:bCs/>
          <w:i/>
          <w:iCs/>
        </w:rPr>
      </w:pPr>
      <w:r w:rsidRPr="00547455">
        <w:rPr>
          <w:rStyle w:val="Ninguno"/>
          <w:rFonts w:ascii="Arial" w:hAnsi="Arial" w:cs="Arial"/>
          <w:b/>
          <w:bCs/>
          <w:i/>
          <w:iCs/>
        </w:rPr>
        <w:t>Competencia del curso a desarrollar:</w:t>
      </w:r>
    </w:p>
    <w:p w:rsidR="00547455" w:rsidRPr="00547455" w:rsidRDefault="00547455" w:rsidP="00547455">
      <w:pPr>
        <w:pStyle w:val="Prrafodelista"/>
        <w:numPr>
          <w:ilvl w:val="0"/>
          <w:numId w:val="3"/>
        </w:numPr>
        <w:spacing w:after="160" w:line="254" w:lineRule="auto"/>
        <w:jc w:val="center"/>
        <w:rPr>
          <w:rFonts w:ascii="Arial" w:hAnsi="Arial" w:cs="Arial"/>
          <w:lang w:val="es-MX"/>
        </w:rPr>
      </w:pPr>
      <w:r w:rsidRPr="00547455">
        <w:rPr>
          <w:rFonts w:ascii="Arial" w:hAnsi="Arial" w:cs="Arial"/>
          <w:lang w:val="es-MX"/>
        </w:rPr>
        <w:t>Utiliza los recursos metodológicos y técnicos de la investigación para explicar, comprender situaciones educativas y mejorar su docencia.</w:t>
      </w:r>
    </w:p>
    <w:p w:rsidR="00547455" w:rsidRPr="00547455" w:rsidRDefault="00547455" w:rsidP="00547455">
      <w:pPr>
        <w:pStyle w:val="Prrafodelista"/>
        <w:spacing w:line="254" w:lineRule="auto"/>
        <w:ind w:left="1440"/>
        <w:jc w:val="center"/>
        <w:rPr>
          <w:rFonts w:ascii="Arial" w:hAnsi="Arial" w:cs="Arial"/>
          <w:lang w:val="es-MX"/>
        </w:rPr>
      </w:pPr>
    </w:p>
    <w:p w:rsidR="00547455" w:rsidRPr="00547455" w:rsidRDefault="00547455" w:rsidP="00547455">
      <w:pPr>
        <w:pStyle w:val="Prrafodelista"/>
        <w:numPr>
          <w:ilvl w:val="0"/>
          <w:numId w:val="3"/>
        </w:numPr>
        <w:spacing w:line="254" w:lineRule="auto"/>
        <w:jc w:val="center"/>
        <w:rPr>
          <w:rFonts w:ascii="Arial" w:hAnsi="Arial" w:cs="Arial"/>
          <w:lang w:val="es-MX"/>
        </w:rPr>
      </w:pPr>
      <w:r w:rsidRPr="00547455">
        <w:rPr>
          <w:rFonts w:ascii="Arial" w:hAnsi="Arial" w:cs="Arial"/>
          <w:lang w:val="es-MX"/>
        </w:rPr>
        <w:t>Orienta su actuación profesional con sentido ético-</w:t>
      </w:r>
      <w:proofErr w:type="spellStart"/>
      <w:r w:rsidRPr="00547455">
        <w:rPr>
          <w:rFonts w:ascii="Arial" w:hAnsi="Arial" w:cs="Arial"/>
          <w:lang w:val="es-MX"/>
        </w:rPr>
        <w:t>valoral</w:t>
      </w:r>
      <w:proofErr w:type="spellEnd"/>
      <w:r w:rsidRPr="00547455">
        <w:rPr>
          <w:rFonts w:ascii="Arial" w:hAnsi="Arial" w:cs="Arial"/>
          <w:lang w:val="es-MX"/>
        </w:rPr>
        <w:t xml:space="preserve"> y asume los diversos principios y reglas que aseguran una mejor convivencia institucional y social, en beneficio de los alumnos y de la comunidad escolar.</w:t>
      </w:r>
    </w:p>
    <w:p w:rsidR="00547455" w:rsidRDefault="00547455" w:rsidP="00547455">
      <w:pPr>
        <w:pStyle w:val="Cuerpo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547455" w:rsidRDefault="00547455" w:rsidP="00547455">
      <w:pPr>
        <w:pStyle w:val="Cuerpo"/>
        <w:jc w:val="right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Saltillo, Coahuila</w:t>
      </w:r>
    </w:p>
    <w:p w:rsidR="00547455" w:rsidRPr="00547455" w:rsidRDefault="00547455" w:rsidP="00547455">
      <w:pPr>
        <w:pStyle w:val="Cuerpo"/>
        <w:jc w:val="right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    </w:t>
      </w:r>
      <w:r w:rsidR="00F01C46">
        <w:rPr>
          <w:rFonts w:ascii="Arial" w:hAnsi="Arial" w:cs="Arial"/>
          <w:b/>
          <w:sz w:val="24"/>
          <w:szCs w:val="24"/>
          <w:lang w:val="es-ES_tradnl"/>
        </w:rPr>
        <w:t>Abril,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2021</w:t>
      </w:r>
    </w:p>
    <w:p w:rsidR="00547455" w:rsidRDefault="00547455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47455" w:rsidRDefault="00547455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47455" w:rsidRDefault="00547455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Crónica:</w:t>
      </w:r>
    </w:p>
    <w:p w:rsidR="00547455" w:rsidRDefault="00547455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En esta materia y como su nombre nos dice pudimos observar y analizar las prácticas escolares en los niños de </w:t>
      </w:r>
      <w:r w:rsidR="00F01C46">
        <w:rPr>
          <w:rFonts w:ascii="Times New Roman" w:hAnsi="Times New Roman" w:cs="Times New Roman"/>
          <w:b/>
          <w:sz w:val="32"/>
          <w:szCs w:val="24"/>
        </w:rPr>
        <w:t>preescolar, al</w:t>
      </w:r>
      <w:r>
        <w:rPr>
          <w:rFonts w:ascii="Times New Roman" w:hAnsi="Times New Roman" w:cs="Times New Roman"/>
          <w:b/>
          <w:sz w:val="32"/>
          <w:szCs w:val="24"/>
        </w:rPr>
        <w:t xml:space="preserve"> principio del curso nos propusimos observar algún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quinder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cerca de nuestra casa, para ver </w:t>
      </w:r>
      <w:r w:rsidR="00F01C46">
        <w:rPr>
          <w:rFonts w:ascii="Times New Roman" w:hAnsi="Times New Roman" w:cs="Times New Roman"/>
          <w:b/>
          <w:sz w:val="32"/>
          <w:szCs w:val="24"/>
        </w:rPr>
        <w:t>cómo</w:t>
      </w:r>
      <w:r>
        <w:rPr>
          <w:rFonts w:ascii="Times New Roman" w:hAnsi="Times New Roman" w:cs="Times New Roman"/>
          <w:b/>
          <w:sz w:val="32"/>
          <w:szCs w:val="24"/>
        </w:rPr>
        <w:t xml:space="preserve"> es que las maestras, la comunidad de padres de familia, directivos y niños llevan a cabo sus clases en estos tiempos de cuarentena</w:t>
      </w:r>
      <w:r w:rsidR="00F01C46">
        <w:rPr>
          <w:rFonts w:ascii="Times New Roman" w:hAnsi="Times New Roman" w:cs="Times New Roman"/>
          <w:b/>
          <w:sz w:val="32"/>
          <w:szCs w:val="24"/>
        </w:rPr>
        <w:t xml:space="preserve"> y pandemia,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F01C46">
        <w:rPr>
          <w:rFonts w:ascii="Times New Roman" w:hAnsi="Times New Roman" w:cs="Times New Roman"/>
          <w:b/>
          <w:sz w:val="32"/>
          <w:szCs w:val="24"/>
        </w:rPr>
        <w:t>cómo</w:t>
      </w:r>
      <w:r>
        <w:rPr>
          <w:rFonts w:ascii="Times New Roman" w:hAnsi="Times New Roman" w:cs="Times New Roman"/>
          <w:b/>
          <w:sz w:val="32"/>
          <w:szCs w:val="24"/>
        </w:rPr>
        <w:t xml:space="preserve"> es que se cuidan si es que ya</w:t>
      </w:r>
      <w:r w:rsidR="00F01C46">
        <w:rPr>
          <w:rFonts w:ascii="Times New Roman" w:hAnsi="Times New Roman" w:cs="Times New Roman"/>
          <w:b/>
          <w:sz w:val="32"/>
          <w:szCs w:val="24"/>
        </w:rPr>
        <w:t xml:space="preserve"> tienen las clases presenciales; Realizamos y </w:t>
      </w:r>
      <w:r>
        <w:rPr>
          <w:rFonts w:ascii="Times New Roman" w:hAnsi="Times New Roman" w:cs="Times New Roman"/>
          <w:b/>
          <w:sz w:val="32"/>
          <w:szCs w:val="24"/>
        </w:rPr>
        <w:t xml:space="preserve"> llevamos </w:t>
      </w:r>
      <w:r w:rsidR="00F01C46">
        <w:rPr>
          <w:rFonts w:ascii="Times New Roman" w:hAnsi="Times New Roman" w:cs="Times New Roman"/>
          <w:b/>
          <w:sz w:val="32"/>
          <w:szCs w:val="24"/>
        </w:rPr>
        <w:t xml:space="preserve">a cabo </w:t>
      </w:r>
      <w:r>
        <w:rPr>
          <w:rFonts w:ascii="Times New Roman" w:hAnsi="Times New Roman" w:cs="Times New Roman"/>
          <w:b/>
          <w:sz w:val="32"/>
          <w:szCs w:val="24"/>
        </w:rPr>
        <w:t>nuestro primer diario de la educador</w:t>
      </w:r>
      <w:r w:rsidR="00F01C46">
        <w:rPr>
          <w:rFonts w:ascii="Times New Roman" w:hAnsi="Times New Roman" w:cs="Times New Roman"/>
          <w:b/>
          <w:sz w:val="32"/>
          <w:szCs w:val="24"/>
        </w:rPr>
        <w:t xml:space="preserve">a, en la cual metimos </w:t>
      </w:r>
      <w:r w:rsidR="001B0073">
        <w:rPr>
          <w:rFonts w:ascii="Times New Roman" w:hAnsi="Times New Roman" w:cs="Times New Roman"/>
          <w:b/>
          <w:sz w:val="32"/>
          <w:szCs w:val="24"/>
        </w:rPr>
        <w:t xml:space="preserve">e introducimos </w:t>
      </w:r>
      <w:r w:rsidR="00F01C46">
        <w:rPr>
          <w:rFonts w:ascii="Times New Roman" w:hAnsi="Times New Roman" w:cs="Times New Roman"/>
          <w:b/>
          <w:sz w:val="32"/>
          <w:szCs w:val="24"/>
        </w:rPr>
        <w:t xml:space="preserve">todos los datos del </w:t>
      </w:r>
      <w:proofErr w:type="spellStart"/>
      <w:r w:rsidR="00F01C46">
        <w:rPr>
          <w:rFonts w:ascii="Times New Roman" w:hAnsi="Times New Roman" w:cs="Times New Roman"/>
          <w:b/>
          <w:sz w:val="32"/>
          <w:szCs w:val="24"/>
        </w:rPr>
        <w:t>quinder</w:t>
      </w:r>
      <w:proofErr w:type="spellEnd"/>
      <w:r w:rsidR="00F01C46">
        <w:rPr>
          <w:rFonts w:ascii="Times New Roman" w:hAnsi="Times New Roman" w:cs="Times New Roman"/>
          <w:b/>
          <w:sz w:val="32"/>
          <w:szCs w:val="24"/>
        </w:rPr>
        <w:t xml:space="preserve"> que previamente vimos y analizamos con videos, fotografías, encuestas y entrevistas a cada uno de los docentes</w:t>
      </w:r>
      <w:r w:rsidR="001B0073">
        <w:rPr>
          <w:rFonts w:ascii="Times New Roman" w:hAnsi="Times New Roman" w:cs="Times New Roman"/>
          <w:b/>
          <w:sz w:val="32"/>
          <w:szCs w:val="24"/>
        </w:rPr>
        <w:t xml:space="preserve"> y alumnos</w:t>
      </w:r>
      <w:r w:rsidR="00F01C46">
        <w:rPr>
          <w:rFonts w:ascii="Times New Roman" w:hAnsi="Times New Roman" w:cs="Times New Roman"/>
          <w:b/>
          <w:sz w:val="32"/>
          <w:szCs w:val="24"/>
        </w:rPr>
        <w:t>.</w:t>
      </w:r>
    </w:p>
    <w:p w:rsidR="00F01C46" w:rsidRDefault="00F01C46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47455" w:rsidRDefault="00547455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Conocimos y analizamos cuales son las 4 dimensiones de la práctica docente y como es encontrarlas</w:t>
      </w:r>
      <w:r w:rsidR="00F01C46">
        <w:rPr>
          <w:rFonts w:ascii="Times New Roman" w:hAnsi="Times New Roman" w:cs="Times New Roman"/>
          <w:b/>
          <w:sz w:val="32"/>
          <w:szCs w:val="24"/>
        </w:rPr>
        <w:t xml:space="preserve"> enfrente del papel del docente, desde dimensión institucional, que se representa en el espacio donde el docente socializa y como se adapta, la dimensión intrapersonal donde el docente se basa en personas como los docentes o los padres de familia, que intervengan en la educación  y sus procesos, la dimensión didáctica donde el docente busca facilitar  el saber colectivo y lo distribuye dependiendo la forma de aprender personalmente de cada uno de sus alumnos, la dimensión social donde se busca desarrollar el entorno en el espacio donde se trabaja y hasta la personal donde el mismo docente práctica con sus propios motivos y por su vida cotidiana afuera de la escuela.</w:t>
      </w:r>
    </w:p>
    <w:p w:rsidR="00F01C46" w:rsidRDefault="00F01C46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En parejas nos persuadimos y entendimos cuales eran las teorías de los sistemas sociales, sus complejos y observaciones. </w:t>
      </w:r>
    </w:p>
    <w:p w:rsidR="001B0073" w:rsidRDefault="001B0073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Y también, pudimos observar la relación que tiene la comunidad con la escuela y como se plantean los problemas y se resuelven para el bien de todos.</w:t>
      </w:r>
      <w:bookmarkStart w:id="0" w:name="_GoBack"/>
      <w:bookmarkEnd w:id="0"/>
    </w:p>
    <w:p w:rsidR="00F01C46" w:rsidRDefault="00F01C46" w:rsidP="00F01C46">
      <w:pPr>
        <w:spacing w:after="160" w:line="259" w:lineRule="auto"/>
        <w:rPr>
          <w:rFonts w:ascii="Times New Roman" w:hAnsi="Times New Roman" w:cs="Times New Roman"/>
          <w:b/>
          <w:sz w:val="32"/>
          <w:szCs w:val="24"/>
        </w:rPr>
      </w:pPr>
    </w:p>
    <w:p w:rsidR="00F01C46" w:rsidRDefault="00F01C46" w:rsidP="00F01C46">
      <w:pPr>
        <w:spacing w:after="160" w:line="259" w:lineRule="auto"/>
        <w:rPr>
          <w:rFonts w:ascii="Times New Roman" w:hAnsi="Times New Roman" w:cs="Times New Roman"/>
          <w:b/>
          <w:sz w:val="32"/>
          <w:szCs w:val="24"/>
        </w:rPr>
      </w:pPr>
    </w:p>
    <w:p w:rsidR="00512EF7" w:rsidRPr="003A5533" w:rsidRDefault="00512EF7" w:rsidP="00F01C46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4470595" wp14:editId="23ADEBB7">
            <wp:simplePos x="0" y="0"/>
            <wp:positionH relativeFrom="column">
              <wp:posOffset>514350</wp:posOffset>
            </wp:positionH>
            <wp:positionV relativeFrom="paragraph">
              <wp:posOffset>-323850</wp:posOffset>
            </wp:positionV>
            <wp:extent cx="638175" cy="728345"/>
            <wp:effectExtent l="0" t="0" r="9525" b="0"/>
            <wp:wrapNone/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533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:rsidR="00512EF7" w:rsidRDefault="00512EF7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:rsidR="00512EF7" w:rsidRPr="00E2168D" w:rsidRDefault="00512EF7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13783" w:type="dxa"/>
        <w:tblInd w:w="108" w:type="dxa"/>
        <w:tblLook w:val="04A0" w:firstRow="1" w:lastRow="0" w:firstColumn="1" w:lastColumn="0" w:noHBand="0" w:noVBand="1"/>
      </w:tblPr>
      <w:tblGrid>
        <w:gridCol w:w="3548"/>
        <w:gridCol w:w="10235"/>
      </w:tblGrid>
      <w:tr w:rsidR="00512EF7" w:rsidRPr="008218E1" w:rsidTr="00512EF7">
        <w:trPr>
          <w:trHeight w:val="336"/>
        </w:trPr>
        <w:tc>
          <w:tcPr>
            <w:tcW w:w="3548" w:type="dxa"/>
            <w:shd w:val="clear" w:color="auto" w:fill="DEEAF6" w:themeFill="accent1" w:themeFillTint="33"/>
          </w:tcPr>
          <w:p w:rsidR="00512EF7" w:rsidRPr="008218E1" w:rsidRDefault="00512EF7" w:rsidP="00512EF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10235" w:type="dxa"/>
            <w:shd w:val="clear" w:color="auto" w:fill="DEEAF6" w:themeFill="accent1" w:themeFillTint="33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Crónica</w:t>
            </w:r>
          </w:p>
        </w:tc>
      </w:tr>
    </w:tbl>
    <w:p w:rsidR="00512EF7" w:rsidRPr="008218E1" w:rsidRDefault="00512EF7" w:rsidP="00512EF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779" w:type="dxa"/>
        <w:tblInd w:w="108" w:type="dxa"/>
        <w:tblLook w:val="04A0" w:firstRow="1" w:lastRow="0" w:firstColumn="1" w:lastColumn="0" w:noHBand="0" w:noVBand="1"/>
      </w:tblPr>
      <w:tblGrid>
        <w:gridCol w:w="1563"/>
        <w:gridCol w:w="980"/>
        <w:gridCol w:w="1115"/>
        <w:gridCol w:w="10121"/>
      </w:tblGrid>
      <w:tr w:rsidR="00512EF7" w:rsidRPr="008218E1" w:rsidTr="00512EF7">
        <w:tc>
          <w:tcPr>
            <w:tcW w:w="1563" w:type="dxa"/>
          </w:tcPr>
          <w:p w:rsidR="00512EF7" w:rsidRPr="008218E1" w:rsidRDefault="00512EF7" w:rsidP="00512EF7">
            <w:pPr>
              <w:tabs>
                <w:tab w:val="left" w:pos="251"/>
                <w:tab w:val="center" w:pos="832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12216" w:type="dxa"/>
            <w:gridSpan w:val="3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512EF7" w:rsidRPr="008218E1" w:rsidTr="00512EF7">
        <w:tc>
          <w:tcPr>
            <w:tcW w:w="1563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12216" w:type="dxa"/>
            <w:gridSpan w:val="3"/>
          </w:tcPr>
          <w:p w:rsidR="00512EF7" w:rsidRPr="008218E1" w:rsidRDefault="00512EF7" w:rsidP="00512E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512EF7" w:rsidRPr="008218E1" w:rsidTr="00512EF7">
        <w:trPr>
          <w:trHeight w:val="195"/>
        </w:trPr>
        <w:tc>
          <w:tcPr>
            <w:tcW w:w="1563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Crónica </w:t>
            </w:r>
          </w:p>
        </w:tc>
        <w:tc>
          <w:tcPr>
            <w:tcW w:w="0" w:type="auto"/>
          </w:tcPr>
          <w:p w:rsidR="00512EF7" w:rsidRPr="008218E1" w:rsidRDefault="00512EF7" w:rsidP="00512EF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10079" w:type="dxa"/>
          </w:tcPr>
          <w:p w:rsidR="00512EF7" w:rsidRPr="006D1D3E" w:rsidRDefault="00512EF7" w:rsidP="000F43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>l estudiante demuestra sus habilidades para estructurar un documento escrito basado en las observ</w:t>
            </w:r>
            <w:r w:rsidR="000F4397">
              <w:rPr>
                <w:rFonts w:ascii="Times New Roman" w:hAnsi="Times New Roman" w:cs="Times New Roman"/>
                <w:sz w:val="24"/>
                <w:szCs w:val="24"/>
              </w:rPr>
              <w:t>aciones de un incidente crítico con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397">
              <w:rPr>
                <w:rFonts w:ascii="Times New Roman" w:hAnsi="Times New Roman" w:cs="Times New Roman"/>
                <w:sz w:val="24"/>
                <w:szCs w:val="24"/>
              </w:rPr>
              <w:t>enfoque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397">
              <w:rPr>
                <w:rFonts w:ascii="Times New Roman" w:hAnsi="Times New Roman" w:cs="Times New Roman"/>
                <w:sz w:val="24"/>
                <w:szCs w:val="24"/>
              </w:rPr>
              <w:t>educativo.</w:t>
            </w:r>
          </w:p>
        </w:tc>
      </w:tr>
      <w:tr w:rsidR="00512EF7" w:rsidRPr="008218E1" w:rsidTr="00512EF7">
        <w:trPr>
          <w:trHeight w:val="195"/>
        </w:trPr>
        <w:tc>
          <w:tcPr>
            <w:tcW w:w="1563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12216" w:type="dxa"/>
            <w:gridSpan w:val="3"/>
          </w:tcPr>
          <w:p w:rsidR="00512EF7" w:rsidRPr="008218E1" w:rsidRDefault="00512EF7" w:rsidP="00512EF7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:rsidR="00512EF7" w:rsidRPr="008218E1" w:rsidRDefault="00512EF7" w:rsidP="00512EF7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</w:t>
            </w:r>
            <w:r w:rsidR="00D96388">
              <w:rPr>
                <w:lang w:val="es-MX"/>
              </w:rPr>
              <w:t xml:space="preserve"> </w:t>
            </w:r>
            <w:r w:rsidRPr="008218E1">
              <w:rPr>
                <w:lang w:val="es-MX"/>
              </w:rPr>
              <w:t>y asume los diversos principios y reglas que aseguran una mejor convivencia institucional y social, en beneficio delos alumnos y de la comunidad escolar.</w:t>
            </w:r>
          </w:p>
        </w:tc>
      </w:tr>
      <w:tr w:rsidR="00512EF7" w:rsidRPr="008218E1" w:rsidTr="00512EF7">
        <w:trPr>
          <w:trHeight w:val="195"/>
        </w:trPr>
        <w:tc>
          <w:tcPr>
            <w:tcW w:w="1563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12216" w:type="dxa"/>
            <w:gridSpan w:val="3"/>
          </w:tcPr>
          <w:p w:rsidR="00512EF7" w:rsidRPr="008218E1" w:rsidRDefault="00512EF7" w:rsidP="000F43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De forma individual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una crónica de algún acontecimiento ocurrido </w:t>
            </w:r>
            <w:r w:rsidR="000F4397">
              <w:rPr>
                <w:rFonts w:ascii="Times New Roman" w:hAnsi="Times New Roman" w:cs="Times New Roman"/>
                <w:sz w:val="24"/>
                <w:szCs w:val="24"/>
              </w:rPr>
              <w:t xml:space="preserve">a ellas mismas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r w:rsidR="000F4397">
              <w:rPr>
                <w:rFonts w:ascii="Times New Roman" w:hAnsi="Times New Roman" w:cs="Times New Roman"/>
                <w:sz w:val="24"/>
                <w:szCs w:val="24"/>
              </w:rPr>
              <w:t>alguna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institución educativa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se distingue por </w:t>
            </w:r>
            <w:r w:rsidR="000F4397">
              <w:rPr>
                <w:rFonts w:ascii="Times New Roman" w:hAnsi="Times New Roman" w:cs="Times New Roman"/>
                <w:sz w:val="24"/>
                <w:szCs w:val="24"/>
              </w:rPr>
              <w:t>tener enfoque educativo.</w:t>
            </w:r>
            <w:r w:rsidR="004F5599">
              <w:rPr>
                <w:rFonts w:ascii="Times New Roman" w:hAnsi="Times New Roman" w:cs="Times New Roman"/>
                <w:sz w:val="24"/>
                <w:szCs w:val="24"/>
              </w:rPr>
              <w:t xml:space="preserve"> Se elaborará en formato Word, la extensión queda sujeta a la narrativa de cada estudiante</w:t>
            </w:r>
            <w:r w:rsidR="00106691">
              <w:rPr>
                <w:rFonts w:ascii="Times New Roman" w:hAnsi="Times New Roman" w:cs="Times New Roman"/>
                <w:sz w:val="24"/>
                <w:szCs w:val="24"/>
              </w:rPr>
              <w:t>. El documento s</w:t>
            </w:r>
            <w:r w:rsidR="004F5599">
              <w:rPr>
                <w:rFonts w:ascii="Times New Roman" w:hAnsi="Times New Roman" w:cs="Times New Roman"/>
                <w:sz w:val="24"/>
                <w:szCs w:val="24"/>
              </w:rPr>
              <w:t xml:space="preserve">e realiza y entrega de manera individual. </w:t>
            </w:r>
          </w:p>
        </w:tc>
      </w:tr>
    </w:tbl>
    <w:p w:rsidR="00512EF7" w:rsidRPr="008218E1" w:rsidRDefault="00512EF7" w:rsidP="00512EF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779" w:type="dxa"/>
        <w:tblInd w:w="108" w:type="dxa"/>
        <w:tblLook w:val="04A0" w:firstRow="1" w:lastRow="0" w:firstColumn="1" w:lastColumn="0" w:noHBand="0" w:noVBand="1"/>
      </w:tblPr>
      <w:tblGrid>
        <w:gridCol w:w="10632"/>
        <w:gridCol w:w="1275"/>
        <w:gridCol w:w="1872"/>
      </w:tblGrid>
      <w:tr w:rsidR="00512EF7" w:rsidRPr="008218E1" w:rsidTr="00512EF7">
        <w:tc>
          <w:tcPr>
            <w:tcW w:w="10632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275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512EF7" w:rsidRPr="008218E1" w:rsidTr="00512EF7">
        <w:tc>
          <w:tcPr>
            <w:tcW w:w="10632" w:type="dxa"/>
          </w:tcPr>
          <w:p w:rsidR="00512EF7" w:rsidRPr="00E2168D" w:rsidRDefault="00512EF7" w:rsidP="000F43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</w:t>
            </w:r>
            <w:r w:rsidR="00040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rúbrica</w:t>
            </w: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</w:t>
            </w:r>
            <w:r w:rsidR="000F4397" w:rsidRPr="00E2168D">
              <w:rPr>
                <w:rFonts w:ascii="Times New Roman" w:hAnsi="Times New Roman" w:cs="Times New Roman"/>
                <w:sz w:val="24"/>
                <w:szCs w:val="24"/>
              </w:rPr>
              <w:t>escudo</w:t>
            </w:r>
            <w:r w:rsidR="000F4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escuela, </w:t>
            </w:r>
            <w:r w:rsidR="000F4397">
              <w:rPr>
                <w:rFonts w:ascii="Times New Roman" w:hAnsi="Times New Roman" w:cs="Times New Roman"/>
                <w:sz w:val="24"/>
                <w:szCs w:val="24"/>
              </w:rPr>
              <w:t>licenciatura, curso, nombre del trabajo</w:t>
            </w:r>
            <w:r w:rsidR="00901473">
              <w:rPr>
                <w:rFonts w:ascii="Times New Roman" w:hAnsi="Times New Roman" w:cs="Times New Roman"/>
                <w:sz w:val="24"/>
                <w:szCs w:val="24"/>
              </w:rPr>
              <w:t>, nombre del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alumno</w:t>
            </w:r>
            <w:r w:rsidR="000F4397">
              <w:rPr>
                <w:rFonts w:ascii="Times New Roman" w:hAnsi="Times New Roman" w:cs="Times New Roman"/>
                <w:sz w:val="24"/>
                <w:szCs w:val="24"/>
              </w:rPr>
              <w:t>, nombre del docente,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397">
              <w:rPr>
                <w:rFonts w:ascii="Times New Roman" w:hAnsi="Times New Roman" w:cs="Times New Roman"/>
                <w:sz w:val="24"/>
                <w:szCs w:val="24"/>
              </w:rPr>
              <w:t>fecha y lugar.</w:t>
            </w:r>
            <w:r w:rsidR="00040209">
              <w:rPr>
                <w:rFonts w:ascii="Times New Roman" w:hAnsi="Times New Roman" w:cs="Times New Roman"/>
                <w:sz w:val="24"/>
                <w:szCs w:val="24"/>
              </w:rPr>
              <w:t xml:space="preserve"> (incluye rúbrica)</w:t>
            </w:r>
          </w:p>
        </w:tc>
        <w:tc>
          <w:tcPr>
            <w:tcW w:w="1275" w:type="dxa"/>
          </w:tcPr>
          <w:p w:rsidR="00512EF7" w:rsidRPr="008218E1" w:rsidRDefault="00040209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EF7" w:rsidRPr="008218E1" w:rsidTr="00512EF7">
        <w:tc>
          <w:tcPr>
            <w:tcW w:w="10632" w:type="dxa"/>
          </w:tcPr>
          <w:p w:rsidR="00512EF7" w:rsidRPr="00E2168D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Título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 Debe ser claro, conciso y atractivo para despertar el interés de los lectores. </w:t>
            </w:r>
          </w:p>
        </w:tc>
        <w:tc>
          <w:tcPr>
            <w:tcW w:w="1275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EF7" w:rsidRPr="008218E1" w:rsidTr="00512EF7">
        <w:tc>
          <w:tcPr>
            <w:tcW w:w="13779" w:type="dxa"/>
            <w:gridSpan w:val="3"/>
            <w:shd w:val="clear" w:color="auto" w:fill="DEEAF6" w:themeFill="accent1" w:themeFillTint="33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Noticia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Es la información objetiva sobre los hechos ocurridos.</w:t>
            </w:r>
            <w:r w:rsidRPr="00E2168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EF7" w:rsidRPr="008218E1" w:rsidTr="00512EF7">
        <w:tc>
          <w:tcPr>
            <w:tcW w:w="10632" w:type="dxa"/>
          </w:tcPr>
          <w:p w:rsidR="00512EF7" w:rsidRPr="00E2168D" w:rsidRDefault="00512EF7" w:rsidP="00C65965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Narra en orden cronológico un ac</w:t>
            </w:r>
            <w:r w:rsidR="00C65965">
              <w:t>ontecimiento o incidente crítico</w:t>
            </w:r>
            <w:r w:rsidRPr="00E2168D">
              <w:t xml:space="preserve">. </w:t>
            </w:r>
          </w:p>
        </w:tc>
        <w:tc>
          <w:tcPr>
            <w:tcW w:w="1275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EF7" w:rsidRPr="008218E1" w:rsidTr="00512EF7">
        <w:tc>
          <w:tcPr>
            <w:tcW w:w="10632" w:type="dxa"/>
          </w:tcPr>
          <w:p w:rsidR="00512EF7" w:rsidRPr="00E2168D" w:rsidRDefault="00512EF7" w:rsidP="00512EF7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Describ</w:t>
            </w:r>
            <w:r w:rsidR="002F328F">
              <w:t>e el contexto</w:t>
            </w:r>
            <w:r w:rsidRPr="00E2168D">
              <w:t>.</w:t>
            </w:r>
          </w:p>
        </w:tc>
        <w:tc>
          <w:tcPr>
            <w:tcW w:w="1275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EF7" w:rsidRPr="008218E1" w:rsidTr="00512EF7">
        <w:tc>
          <w:tcPr>
            <w:tcW w:w="10632" w:type="dxa"/>
          </w:tcPr>
          <w:p w:rsidR="00512EF7" w:rsidRPr="00E2168D" w:rsidRDefault="00512EF7" w:rsidP="00512EF7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Describe la secuencia del incidente crítico, los sujetos que participan, los argumento</w:t>
            </w:r>
            <w:r w:rsidR="002F328F">
              <w:t>s</w:t>
            </w:r>
            <w:r w:rsidRPr="00E2168D">
              <w:t>.</w:t>
            </w:r>
          </w:p>
        </w:tc>
        <w:tc>
          <w:tcPr>
            <w:tcW w:w="1275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EF7" w:rsidRPr="008218E1" w:rsidTr="00512EF7">
        <w:tc>
          <w:tcPr>
            <w:tcW w:w="10632" w:type="dxa"/>
          </w:tcPr>
          <w:p w:rsidR="00512EF7" w:rsidRPr="00E2168D" w:rsidRDefault="00512EF7" w:rsidP="00512EF7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Demuestra sus habilidades de análisis, explicación y/o comprensión para estructurar un documento escrito basado en evidencias empíricas.</w:t>
            </w:r>
          </w:p>
        </w:tc>
        <w:tc>
          <w:tcPr>
            <w:tcW w:w="1275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EF7" w:rsidRPr="008218E1" w:rsidTr="00512EF7">
        <w:tc>
          <w:tcPr>
            <w:tcW w:w="10632" w:type="dxa"/>
          </w:tcPr>
          <w:p w:rsidR="00512EF7" w:rsidRPr="00E2168D" w:rsidRDefault="00512EF7" w:rsidP="00512EF7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Emplea información e</w:t>
            </w:r>
            <w:r w:rsidR="002F328F">
              <w:t>mpírica recuperada a través de su propia experiencia</w:t>
            </w:r>
            <w:r w:rsidRPr="00E2168D">
              <w:t xml:space="preserve"> para narrar el desarrollo de los acontecimientos.</w:t>
            </w:r>
          </w:p>
        </w:tc>
        <w:tc>
          <w:tcPr>
            <w:tcW w:w="1275" w:type="dxa"/>
          </w:tcPr>
          <w:p w:rsidR="00512EF7" w:rsidRPr="008218E1" w:rsidRDefault="00040209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EF7" w:rsidRPr="008218E1" w:rsidTr="00512EF7">
        <w:tc>
          <w:tcPr>
            <w:tcW w:w="10632" w:type="dxa"/>
          </w:tcPr>
          <w:p w:rsidR="00512EF7" w:rsidRPr="00E2168D" w:rsidRDefault="00512EF7" w:rsidP="002F328F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 xml:space="preserve">Expone por escrito su punto de vista con respecto al </w:t>
            </w:r>
            <w:r w:rsidR="002F328F">
              <w:t>proceso y/o desarrollo</w:t>
            </w:r>
            <w:r w:rsidRPr="00E2168D">
              <w:t xml:space="preserve"> del acontecimiento o incidente crítico empleando argumentos teóricos y empíricos</w:t>
            </w:r>
            <w:r w:rsidR="002F328F">
              <w:t>.</w:t>
            </w:r>
          </w:p>
        </w:tc>
        <w:tc>
          <w:tcPr>
            <w:tcW w:w="1275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EF7" w:rsidRPr="008218E1" w:rsidTr="00512EF7">
        <w:tc>
          <w:tcPr>
            <w:tcW w:w="10632" w:type="dxa"/>
          </w:tcPr>
          <w:p w:rsidR="00512EF7" w:rsidRPr="00E2168D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Comentario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Son las reflexiones que el cronista va haciendo sobre los hechos que narra. Estas reflexiones suele hacerlas en tercera persona.</w:t>
            </w:r>
          </w:p>
        </w:tc>
        <w:tc>
          <w:tcPr>
            <w:tcW w:w="1275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EF7" w:rsidRPr="008218E1" w:rsidTr="00512EF7">
        <w:tc>
          <w:tcPr>
            <w:tcW w:w="10632" w:type="dxa"/>
          </w:tcPr>
          <w:p w:rsidR="00512EF7" w:rsidRPr="008218E1" w:rsidRDefault="00512EF7" w:rsidP="00512EF7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275" w:type="dxa"/>
          </w:tcPr>
          <w:p w:rsidR="00512EF7" w:rsidRPr="008218E1" w:rsidRDefault="00512EF7" w:rsidP="00512EF7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00AD" w:rsidRDefault="000000AD" w:rsidP="00512EF7">
      <w:pPr>
        <w:spacing w:after="0" w:line="240" w:lineRule="atLeast"/>
      </w:pPr>
    </w:p>
    <w:sectPr w:rsidR="000000AD" w:rsidSect="00512EF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E7E41"/>
    <w:multiLevelType w:val="hybridMultilevel"/>
    <w:tmpl w:val="BA920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F7"/>
    <w:rsid w:val="000000AD"/>
    <w:rsid w:val="00040209"/>
    <w:rsid w:val="000F4397"/>
    <w:rsid w:val="00106691"/>
    <w:rsid w:val="001B0073"/>
    <w:rsid w:val="002F328F"/>
    <w:rsid w:val="004F5599"/>
    <w:rsid w:val="00512EF7"/>
    <w:rsid w:val="00547455"/>
    <w:rsid w:val="00901473"/>
    <w:rsid w:val="00C65965"/>
    <w:rsid w:val="00D96388"/>
    <w:rsid w:val="00F0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F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2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12E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512EF7"/>
  </w:style>
  <w:style w:type="paragraph" w:customStyle="1" w:styleId="Cuerpo">
    <w:name w:val="Cuerpo"/>
    <w:rsid w:val="00547455"/>
    <w:pPr>
      <w:spacing w:line="254" w:lineRule="auto"/>
    </w:pPr>
    <w:rPr>
      <w:rFonts w:ascii="Calibri" w:eastAsia="Calibri" w:hAnsi="Calibri" w:cs="Calibri"/>
      <w:color w:val="000000"/>
      <w:u w:color="000000"/>
      <w:lang w:eastAsia="es-MX"/>
    </w:rPr>
  </w:style>
  <w:style w:type="character" w:customStyle="1" w:styleId="Ninguno">
    <w:name w:val="Ninguno"/>
    <w:rsid w:val="00547455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F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2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12E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512EF7"/>
  </w:style>
  <w:style w:type="paragraph" w:customStyle="1" w:styleId="Cuerpo">
    <w:name w:val="Cuerpo"/>
    <w:rsid w:val="00547455"/>
    <w:pPr>
      <w:spacing w:line="254" w:lineRule="auto"/>
    </w:pPr>
    <w:rPr>
      <w:rFonts w:ascii="Calibri" w:eastAsia="Calibri" w:hAnsi="Calibri" w:cs="Calibri"/>
      <w:color w:val="000000"/>
      <w:u w:color="000000"/>
      <w:lang w:eastAsia="es-MX"/>
    </w:rPr>
  </w:style>
  <w:style w:type="character" w:customStyle="1" w:styleId="Ninguno">
    <w:name w:val="Ninguno"/>
    <w:rsid w:val="0054745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Luffi</cp:lastModifiedBy>
  <cp:revision>2</cp:revision>
  <dcterms:created xsi:type="dcterms:W3CDTF">2021-04-26T02:11:00Z</dcterms:created>
  <dcterms:modified xsi:type="dcterms:W3CDTF">2021-04-26T02:11:00Z</dcterms:modified>
</cp:coreProperties>
</file>