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ESCUELA NORMAL DE EDUCACION PREESCOLAR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23CC13" wp14:editId="7058C8E5">
            <wp:simplePos x="0" y="0"/>
            <wp:positionH relativeFrom="margin">
              <wp:align>center</wp:align>
            </wp:positionH>
            <wp:positionV relativeFrom="paragraph">
              <wp:posOffset>8864</wp:posOffset>
            </wp:positionV>
            <wp:extent cx="1856740" cy="1381125"/>
            <wp:effectExtent l="0" t="0" r="0" b="9525"/>
            <wp:wrapTight wrapText="bothSides">
              <wp:wrapPolygon edited="0">
                <wp:start x="4654" y="0"/>
                <wp:lineTo x="4654" y="16386"/>
                <wp:lineTo x="5540" y="19366"/>
                <wp:lineTo x="9751" y="21451"/>
                <wp:lineTo x="10637" y="21451"/>
                <wp:lineTo x="11746" y="21451"/>
                <wp:lineTo x="12410" y="21451"/>
                <wp:lineTo x="16399" y="19366"/>
                <wp:lineTo x="17729" y="16088"/>
                <wp:lineTo x="17508" y="0"/>
                <wp:lineTo x="465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Licenciatura en educaciòn preescolar</w:t>
      </w:r>
    </w:p>
    <w:p w:rsid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Curso: Teatro</w:t>
      </w:r>
    </w:p>
    <w:p w:rsidR="0080157C" w:rsidRPr="0080157C" w:rsidRDefault="00307467" w:rsidP="0080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Elementos básicos del teatro 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Maestro: Miguel Andrés Rivera Castro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Alumna: Montserrat Rodriguez Rivera</w:t>
      </w:r>
      <w:r>
        <w:rPr>
          <w:rFonts w:ascii="Arial" w:hAnsi="Arial" w:cs="Arial"/>
        </w:rPr>
        <w:t xml:space="preserve"> #16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Establece relaciones entre los principios, concep</w:t>
      </w:r>
      <w:r>
        <w:rPr>
          <w:rFonts w:ascii="Arial" w:hAnsi="Arial" w:cs="Arial"/>
        </w:rPr>
        <w:t xml:space="preserve">tos disciplinarios y contenidos </w:t>
      </w:r>
      <w:r w:rsidRPr="0080157C">
        <w:rPr>
          <w:rFonts w:ascii="Arial" w:hAnsi="Arial" w:cs="Arial"/>
        </w:rPr>
        <w:t xml:space="preserve">del plan y programas de estudio en función </w:t>
      </w:r>
      <w:r>
        <w:rPr>
          <w:rFonts w:ascii="Arial" w:hAnsi="Arial" w:cs="Arial"/>
        </w:rPr>
        <w:t xml:space="preserve">del logro de aprendizaje de sus </w:t>
      </w:r>
      <w:r w:rsidRPr="0080157C">
        <w:rPr>
          <w:rFonts w:ascii="Arial" w:hAnsi="Arial" w:cs="Arial"/>
        </w:rPr>
        <w:t>alumnos, asegurando la coherencia y continuid</w:t>
      </w:r>
      <w:r>
        <w:rPr>
          <w:rFonts w:ascii="Arial" w:hAnsi="Arial" w:cs="Arial"/>
        </w:rPr>
        <w:t xml:space="preserve">ad entre los distintos grados y </w:t>
      </w:r>
      <w:r w:rsidRPr="0080157C">
        <w:rPr>
          <w:rFonts w:ascii="Arial" w:hAnsi="Arial" w:cs="Arial"/>
        </w:rPr>
        <w:t>niveles educativos.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Integra recursos de la investigación educat</w:t>
      </w:r>
      <w:r>
        <w:rPr>
          <w:rFonts w:ascii="Arial" w:hAnsi="Arial" w:cs="Arial"/>
        </w:rPr>
        <w:t xml:space="preserve">iva para enriquecer su práctica </w:t>
      </w:r>
      <w:r w:rsidRPr="0080157C">
        <w:rPr>
          <w:rFonts w:ascii="Arial" w:hAnsi="Arial" w:cs="Arial"/>
        </w:rPr>
        <w:t>profesional, expresando su interés por el conoc</w:t>
      </w:r>
      <w:r>
        <w:rPr>
          <w:rFonts w:ascii="Arial" w:hAnsi="Arial" w:cs="Arial"/>
        </w:rPr>
        <w:t xml:space="preserve">imiento, la ciencia y la mejora </w:t>
      </w:r>
      <w:r w:rsidRPr="0080157C">
        <w:rPr>
          <w:rFonts w:ascii="Arial" w:hAnsi="Arial" w:cs="Arial"/>
        </w:rPr>
        <w:t>de la educación.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Emplea los medios tecnológicos y las fu</w:t>
      </w:r>
      <w:r>
        <w:rPr>
          <w:rFonts w:ascii="Arial" w:hAnsi="Arial" w:cs="Arial"/>
        </w:rPr>
        <w:t xml:space="preserve">entes de información científica </w:t>
      </w:r>
      <w:r w:rsidRPr="0080157C">
        <w:rPr>
          <w:rFonts w:ascii="Arial" w:hAnsi="Arial" w:cs="Arial"/>
        </w:rPr>
        <w:t>disponibles para mantenerse actualizado re</w:t>
      </w:r>
      <w:r>
        <w:rPr>
          <w:rFonts w:ascii="Arial" w:hAnsi="Arial" w:cs="Arial"/>
        </w:rPr>
        <w:t xml:space="preserve">specto a los diversos campos de </w:t>
      </w:r>
      <w:r w:rsidRPr="0080157C">
        <w:rPr>
          <w:rFonts w:ascii="Arial" w:hAnsi="Arial" w:cs="Arial"/>
        </w:rPr>
        <w:t>conocimiento que intervienen en su trabajo docente.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Comprende la importancia del teatro en el desarrollo integral de l</w:t>
      </w:r>
      <w:r>
        <w:rPr>
          <w:rFonts w:ascii="Arial" w:hAnsi="Arial" w:cs="Arial"/>
        </w:rPr>
        <w:t xml:space="preserve">os niños y </w:t>
      </w:r>
      <w:r w:rsidRPr="0080157C">
        <w:rPr>
          <w:rFonts w:ascii="Arial" w:hAnsi="Arial" w:cs="Arial"/>
        </w:rPr>
        <w:t>niñas en educación preescolar.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Desarrolla un lenguaje artístico - expresivo a t</w:t>
      </w:r>
      <w:r>
        <w:rPr>
          <w:rFonts w:ascii="Arial" w:hAnsi="Arial" w:cs="Arial"/>
        </w:rPr>
        <w:t xml:space="preserve">ravés de la experimentación con </w:t>
      </w:r>
      <w:r w:rsidRPr="0080157C">
        <w:rPr>
          <w:rFonts w:ascii="Arial" w:hAnsi="Arial" w:cs="Arial"/>
        </w:rPr>
        <w:t xml:space="preserve">el uso de la palabra hablada, el gesto y la </w:t>
      </w:r>
      <w:r>
        <w:rPr>
          <w:rFonts w:ascii="Arial" w:hAnsi="Arial" w:cs="Arial"/>
        </w:rPr>
        <w:t xml:space="preserve">expresión corporal, propios del </w:t>
      </w:r>
      <w:r w:rsidRPr="0080157C">
        <w:rPr>
          <w:rFonts w:ascii="Arial" w:hAnsi="Arial" w:cs="Arial"/>
        </w:rPr>
        <w:t>teatro, para enriquecer sus habilidades artísticas y did</w:t>
      </w:r>
      <w:r>
        <w:rPr>
          <w:rFonts w:ascii="Arial" w:hAnsi="Arial" w:cs="Arial"/>
        </w:rPr>
        <w:t xml:space="preserve">ácticas para aplicarlas en </w:t>
      </w:r>
      <w:r w:rsidRPr="0080157C">
        <w:rPr>
          <w:rFonts w:ascii="Arial" w:hAnsi="Arial" w:cs="Arial"/>
        </w:rPr>
        <w:t>su actividad docente.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3 Grado sección B Semestre 6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Ciclo escolar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2020-2021</w:t>
      </w:r>
    </w:p>
    <w:p w:rsidR="00CF6A97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Saltillo C</w:t>
      </w:r>
      <w:r>
        <w:rPr>
          <w:rFonts w:ascii="Arial" w:hAnsi="Arial" w:cs="Arial"/>
        </w:rPr>
        <w:t>oahuila de Z</w:t>
      </w:r>
      <w:r w:rsidR="00307467">
        <w:rPr>
          <w:rFonts w:ascii="Arial" w:hAnsi="Arial" w:cs="Arial"/>
        </w:rPr>
        <w:t>aragoza 29</w:t>
      </w:r>
      <w:r>
        <w:rPr>
          <w:rFonts w:ascii="Arial" w:hAnsi="Arial" w:cs="Arial"/>
        </w:rPr>
        <w:t xml:space="preserve"> de abril </w:t>
      </w:r>
      <w:r w:rsidRPr="0080157C">
        <w:rPr>
          <w:rFonts w:ascii="Arial" w:hAnsi="Arial" w:cs="Arial"/>
        </w:rPr>
        <w:t>del 2021</w:t>
      </w: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DA4AB9" w:rsidP="0080157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400040" cy="73736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ttttt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DA4AB9">
      <w:pPr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sdt>
      <w:sdtPr>
        <w:id w:val="-1640012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0D0D0D" w:themeColor="text1" w:themeTint="F2"/>
          <w:sz w:val="22"/>
          <w:szCs w:val="22"/>
          <w:lang w:eastAsia="en-US"/>
        </w:rPr>
      </w:sdtEndPr>
      <w:sdtContent>
        <w:p w:rsidR="00DA4AB9" w:rsidRDefault="00DA4AB9">
          <w:pPr>
            <w:pStyle w:val="TtuloTDC"/>
          </w:pPr>
          <w:r>
            <w:t>Contenido</w:t>
          </w:r>
        </w:p>
        <w:p w:rsidR="00DA4AB9" w:rsidRPr="00DA4AB9" w:rsidRDefault="00DA4AB9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r w:rsidRPr="00DA4AB9">
            <w:fldChar w:fldCharType="begin"/>
          </w:r>
          <w:r w:rsidRPr="00DA4AB9">
            <w:instrText xml:space="preserve"> TOC \o "1-3" \h \z \u </w:instrText>
          </w:r>
          <w:r w:rsidRPr="00DA4AB9">
            <w:fldChar w:fldCharType="separate"/>
          </w:r>
          <w:hyperlink w:anchor="_Toc70552832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1.</w:t>
            </w:r>
            <w:r w:rsidRPr="00DA4AB9">
              <w:rPr>
                <w:rFonts w:asciiTheme="minorHAnsi" w:eastAsiaTheme="minorEastAsia" w:hAnsiTheme="minorHAnsi" w:cstheme="minorBidi"/>
                <w:b w:val="0"/>
                <w:i w:val="0"/>
                <w:lang w:eastAsia="es-ES"/>
              </w:rPr>
              <w:tab/>
            </w:r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¿Cuáles son las áreas del escenario?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_Toc70552832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4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3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2.</w:t>
            </w:r>
            <w:r w:rsidRPr="00DA4AB9">
              <w:rPr>
                <w:rFonts w:asciiTheme="minorHAnsi" w:eastAsiaTheme="minorEastAsia" w:hAnsiTheme="minorHAnsi" w:cstheme="minorBidi"/>
                <w:b w:val="0"/>
                <w:i w:val="0"/>
                <w:lang w:eastAsia="es-ES"/>
              </w:rPr>
              <w:tab/>
            </w:r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Cuando se decide escenificar una obra literaria es preciso tomar en cuenta diversos aspectos con el objeto de obtener óptimos resultados: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_Toc70552833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4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4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3.</w:t>
            </w:r>
            <w:r w:rsidRPr="00DA4AB9">
              <w:rPr>
                <w:rFonts w:asciiTheme="minorHAnsi" w:eastAsiaTheme="minorEastAsia" w:hAnsiTheme="minorHAnsi" w:cstheme="minorBidi"/>
                <w:b w:val="0"/>
                <w:i w:val="0"/>
                <w:lang w:eastAsia="es-ES"/>
              </w:rPr>
              <w:tab/>
            </w:r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Al escoger una dramatización es de suma importancia considerar diversos aspectos entre los cuales destacan: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_Toc70552834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5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5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TECNICAS DE ACTUACIÓN.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_Toc70552835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6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6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1. Concentración.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_Toc70552836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6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7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2. Justificación.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_Toc70552837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6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8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3. Tarea escénica..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_Toc70552838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6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39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4. Memoria Revivida.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_Toc70552839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6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0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DESPLAZAMIENTOS Y POSICIONES ESCENICAS.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_Toc70552840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1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1. Abierto. 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_Toc70552841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2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2. Un cuarto.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_Toc70552842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3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3. Perfil.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_Toc70552843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4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4. Tres cuartos.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_Toc70552844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5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5. Cerrada. 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_Toc70552845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6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6. Abrirse.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_Toc70552846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7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7.  Cerrarse.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_Toc70552847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8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8.  Bajar.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_Toc70552848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49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9. Subir.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_Toc70552849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0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10.Avanzar.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_Toc70552850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1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11.Retroceder.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_Toc70552851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2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12. Mezclarse.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_Toc70552852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3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13. Dar escena.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_Toc70552853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4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14.Compartir escena.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_Toc70552854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5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15. De perfil.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_Toc70552855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6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16.Triángulo escénico..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_Toc70552856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7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17.Hacer foco. 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_Toc70552857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7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8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CARACTERIZACIÓN DE PERSONAJES.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_Toc70552858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59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1.       En representación de un personaje se consideran variados aspectos como: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_Toc70552859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0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2.       Para lograr una magnifica representación el actor se vale de diversos recursos: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_Toc70552860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1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3.       Vestuario.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_Toc70552861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2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4.       Maquillaje.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_Toc70552862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3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5.       Peluquería.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_Toc70552863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4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ESCENOGRAFIA.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_Toc70552864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5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1.</w:t>
            </w:r>
            <w:r w:rsidRPr="00DA4AB9">
              <w:rPr>
                <w:rFonts w:asciiTheme="minorHAnsi" w:eastAsiaTheme="minorEastAsia" w:hAnsiTheme="minorHAnsi" w:cstheme="minorBidi"/>
                <w:b w:val="0"/>
                <w:i w:val="0"/>
                <w:lang w:eastAsia="es-ES"/>
              </w:rPr>
              <w:tab/>
            </w:r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El escenógrafo se encarga de: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_Toc70552865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8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6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UTILERIA.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_Toc70552866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7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2. Utilería de mano. 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_Toc70552867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8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3. Utilería de escena. 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_Toc70552868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69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EFECTOS DE SONIDO Y MUSICALIZACIÓN.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_Toc70552869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70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1.       Los efectos de sonido y la música se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_Toc70552870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71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ENSAYO GENERAL.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_Toc70552871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72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 xml:space="preserve">1 Antes de llevar a cabo la escenificación es: 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_Toc70552872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9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73" w:history="1">
            <w:r w:rsidRPr="00DA4AB9">
              <w:rPr>
                <w:rStyle w:val="Hipervnculo"/>
                <w:rFonts w:eastAsia="Times New Roman"/>
                <w:bCs/>
                <w:color w:val="0D0D0D" w:themeColor="text1" w:themeTint="F2"/>
                <w:lang w:eastAsia="es-ES"/>
              </w:rPr>
              <w:t>MÍMICA FACIAL.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_Toc70552873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10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pStyle w:val="TDC1"/>
            <w:rPr>
              <w:rFonts w:asciiTheme="minorHAnsi" w:eastAsiaTheme="minorEastAsia" w:hAnsiTheme="minorHAnsi" w:cstheme="minorBidi"/>
              <w:b w:val="0"/>
              <w:i w:val="0"/>
              <w:lang w:eastAsia="es-ES"/>
            </w:rPr>
          </w:pPr>
          <w:hyperlink w:anchor="_Toc70552874" w:history="1">
            <w:r w:rsidRPr="00DA4AB9">
              <w:rPr>
                <w:rStyle w:val="Hipervnculo"/>
                <w:rFonts w:eastAsia="Times New Roman"/>
                <w:color w:val="0D0D0D" w:themeColor="text1" w:themeTint="F2"/>
                <w:lang w:eastAsia="es-ES"/>
              </w:rPr>
              <w:t>1-Músculos y expresiones.</w:t>
            </w:r>
            <w:r w:rsidRPr="00DA4AB9">
              <w:rPr>
                <w:webHidden/>
              </w:rPr>
              <w:tab/>
            </w:r>
            <w:r w:rsidRPr="00DA4AB9">
              <w:rPr>
                <w:webHidden/>
              </w:rPr>
              <w:fldChar w:fldCharType="begin"/>
            </w:r>
            <w:r w:rsidRPr="00DA4AB9">
              <w:rPr>
                <w:webHidden/>
              </w:rPr>
              <w:instrText xml:space="preserve"> PAGEREF _Toc70552874 \h </w:instrText>
            </w:r>
            <w:r w:rsidRPr="00DA4AB9">
              <w:rPr>
                <w:webHidden/>
              </w:rPr>
            </w:r>
            <w:r w:rsidRPr="00DA4AB9">
              <w:rPr>
                <w:webHidden/>
              </w:rPr>
              <w:fldChar w:fldCharType="separate"/>
            </w:r>
            <w:r w:rsidRPr="00DA4AB9">
              <w:rPr>
                <w:webHidden/>
              </w:rPr>
              <w:t>10</w:t>
            </w:r>
            <w:r w:rsidRPr="00DA4AB9">
              <w:rPr>
                <w:webHidden/>
              </w:rPr>
              <w:fldChar w:fldCharType="end"/>
            </w:r>
          </w:hyperlink>
        </w:p>
        <w:p w:rsidR="00DA4AB9" w:rsidRPr="00DA4AB9" w:rsidRDefault="00DA4AB9">
          <w:pPr>
            <w:rPr>
              <w:color w:val="0D0D0D" w:themeColor="text1" w:themeTint="F2"/>
            </w:rPr>
          </w:pPr>
          <w:r w:rsidRPr="00DA4AB9">
            <w:rPr>
              <w:b/>
              <w:bCs/>
              <w:color w:val="0D0D0D" w:themeColor="text1" w:themeTint="F2"/>
            </w:rPr>
            <w:fldChar w:fldCharType="end"/>
          </w:r>
        </w:p>
      </w:sdtContent>
    </w:sdt>
    <w:p w:rsidR="004077FA" w:rsidRPr="00DA4AB9" w:rsidRDefault="004077FA" w:rsidP="0080157C">
      <w:pPr>
        <w:jc w:val="center"/>
        <w:rPr>
          <w:rFonts w:ascii="Arial" w:hAnsi="Arial" w:cs="Arial"/>
          <w:color w:val="0D0D0D" w:themeColor="text1" w:themeTint="F2"/>
        </w:rPr>
      </w:pPr>
    </w:p>
    <w:p w:rsidR="004077FA" w:rsidRPr="00DA4AB9" w:rsidRDefault="004077FA" w:rsidP="0080157C">
      <w:pPr>
        <w:jc w:val="center"/>
        <w:rPr>
          <w:rFonts w:ascii="Arial" w:hAnsi="Arial" w:cs="Arial"/>
          <w:color w:val="0D0D0D" w:themeColor="text1" w:themeTint="F2"/>
        </w:rPr>
      </w:pPr>
    </w:p>
    <w:p w:rsidR="004077FA" w:rsidRPr="00DA4AB9" w:rsidRDefault="004077FA" w:rsidP="0080157C">
      <w:pPr>
        <w:jc w:val="center"/>
        <w:rPr>
          <w:rFonts w:ascii="Arial" w:hAnsi="Arial" w:cs="Arial"/>
          <w:color w:val="0D0D0D" w:themeColor="text1" w:themeTint="F2"/>
        </w:rPr>
      </w:pPr>
    </w:p>
    <w:p w:rsidR="004077FA" w:rsidRPr="00DA4AB9" w:rsidRDefault="004077FA" w:rsidP="0080157C">
      <w:pPr>
        <w:jc w:val="center"/>
        <w:rPr>
          <w:rFonts w:ascii="Arial" w:hAnsi="Arial" w:cs="Arial"/>
          <w:color w:val="0D0D0D" w:themeColor="text1" w:themeTint="F2"/>
        </w:rPr>
      </w:pPr>
    </w:p>
    <w:p w:rsidR="004077FA" w:rsidRPr="00DA4AB9" w:rsidRDefault="004077FA" w:rsidP="0080157C">
      <w:pPr>
        <w:jc w:val="center"/>
        <w:rPr>
          <w:rFonts w:ascii="Arial" w:hAnsi="Arial" w:cs="Arial"/>
          <w:color w:val="0D0D0D" w:themeColor="text1" w:themeTint="F2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80157C">
      <w:pPr>
        <w:jc w:val="center"/>
        <w:rPr>
          <w:rFonts w:ascii="Arial" w:hAnsi="Arial" w:cs="Arial"/>
        </w:rPr>
      </w:pPr>
    </w:p>
    <w:p w:rsidR="004077FA" w:rsidRDefault="004077FA" w:rsidP="00DA4AB9">
      <w:pPr>
        <w:rPr>
          <w:rFonts w:ascii="Arial" w:hAnsi="Arial" w:cs="Arial"/>
        </w:rPr>
      </w:pPr>
    </w:p>
    <w:p w:rsidR="00307467" w:rsidRDefault="00307467" w:rsidP="00307467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 w:rsidRPr="003074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lastRenderedPageBreak/>
        <w:t>EL ESCENARIO.</w:t>
      </w:r>
    </w:p>
    <w:p w:rsidR="00307467" w:rsidRPr="00307467" w:rsidRDefault="00307467" w:rsidP="00307467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307467" w:rsidRPr="00732A4C" w:rsidRDefault="00307467" w:rsidP="00732A4C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color w:val="0D0D0D" w:themeColor="text1" w:themeTint="F2"/>
          <w:lang w:eastAsia="es-ES"/>
        </w:rPr>
      </w:pPr>
      <w:bookmarkStart w:id="0" w:name="_Toc70552832"/>
      <w:r w:rsidRPr="00732A4C">
        <w:rPr>
          <w:rFonts w:ascii="Arial" w:eastAsia="Times New Roman" w:hAnsi="Arial" w:cs="Arial"/>
          <w:b/>
          <w:color w:val="0D0D0D" w:themeColor="text1" w:themeTint="F2"/>
          <w:lang w:eastAsia="es-ES"/>
        </w:rPr>
        <w:t>¿Cuáles son las áreas del escenario?</w:t>
      </w:r>
      <w:bookmarkStart w:id="1" w:name="_GoBack"/>
      <w:bookmarkEnd w:id="0"/>
      <w:bookmarkEnd w:id="1"/>
    </w:p>
    <w:p w:rsidR="009C0FEB" w:rsidRDefault="00732A4C" w:rsidP="009C0FEB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El escenario se encuentra dividido en áreas tales como:</w:t>
      </w:r>
    </w:p>
    <w:p w:rsidR="00732A4C" w:rsidRDefault="00732A4C" w:rsidP="00732A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Arriba: es la parte que se encuentra más lejana del espectador o público. </w:t>
      </w:r>
    </w:p>
    <w:p w:rsidR="00732A4C" w:rsidRDefault="00732A4C" w:rsidP="00732A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Abajo: Lo más acercado al público. </w:t>
      </w:r>
    </w:p>
    <w:p w:rsidR="00732A4C" w:rsidRDefault="00732A4C" w:rsidP="00732A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Centro: como su nombre lo indica el área de en medio. </w:t>
      </w:r>
    </w:p>
    <w:p w:rsidR="00732A4C" w:rsidRDefault="00732A4C" w:rsidP="00732A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Izquierda o derecha la posición que adopta el actor. </w:t>
      </w:r>
    </w:p>
    <w:p w:rsidR="00732A4C" w:rsidRDefault="00732A4C" w:rsidP="00732A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Proscenio: de la cortinilla hasta el límite. </w:t>
      </w:r>
    </w:p>
    <w:p w:rsidR="00732A4C" w:rsidRDefault="00732A4C" w:rsidP="00732A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DE7FA44" wp14:editId="2778DAAC">
            <wp:simplePos x="0" y="0"/>
            <wp:positionH relativeFrom="column">
              <wp:posOffset>1071880</wp:posOffset>
            </wp:positionH>
            <wp:positionV relativeFrom="paragraph">
              <wp:posOffset>14605</wp:posOffset>
            </wp:positionV>
            <wp:extent cx="2641600" cy="1814195"/>
            <wp:effectExtent l="0" t="0" r="6350" b="0"/>
            <wp:wrapTight wrapText="bothSides">
              <wp:wrapPolygon edited="0">
                <wp:start x="0" y="0"/>
                <wp:lineTo x="0" y="21320"/>
                <wp:lineTo x="21496" y="21320"/>
                <wp:lineTo x="21496" y="0"/>
                <wp:lineTo x="0" y="0"/>
              </wp:wrapPolygon>
            </wp:wrapTight>
            <wp:docPr id="2" name="Imagen 2" descr="Gran admirador del espectáculo | Fondos de escenarios, Partes del escenario  teatral, Telones de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 admirador del espectáculo | Fondos de escenarios, Partes del escenario  teatral, Telones de fo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4C" w:rsidRDefault="00732A4C" w:rsidP="00732A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32A4C" w:rsidRDefault="00732A4C" w:rsidP="00732A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732A4C" w:rsidRDefault="00732A4C" w:rsidP="00732A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892959" w:rsidRPr="00732A4C" w:rsidRDefault="00892959" w:rsidP="00732A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307467" w:rsidRPr="00892959" w:rsidRDefault="00307467" w:rsidP="00892959">
      <w:pPr>
        <w:pStyle w:val="Ttulo1"/>
        <w:numPr>
          <w:ilvl w:val="0"/>
          <w:numId w:val="6"/>
        </w:numPr>
        <w:jc w:val="both"/>
        <w:rPr>
          <w:rFonts w:ascii="Arial" w:eastAsia="Times New Roman" w:hAnsi="Arial" w:cs="Arial"/>
          <w:b/>
          <w:color w:val="0D0D0D" w:themeColor="text1" w:themeTint="F2"/>
          <w:sz w:val="28"/>
          <w:lang w:eastAsia="es-ES"/>
        </w:rPr>
      </w:pPr>
      <w:bookmarkStart w:id="2" w:name="_Toc70552833"/>
      <w:r w:rsidRPr="00892959">
        <w:rPr>
          <w:rFonts w:ascii="Arial" w:eastAsia="Times New Roman" w:hAnsi="Arial" w:cs="Arial"/>
          <w:b/>
          <w:color w:val="0D0D0D" w:themeColor="text1" w:themeTint="F2"/>
          <w:sz w:val="28"/>
          <w:lang w:eastAsia="es-ES"/>
        </w:rPr>
        <w:t>Cuando se decide escenificar una obra literaria es preciso tomar en cuenta diversos aspectos con el objeto de obtener óptimos resultados:</w:t>
      </w:r>
      <w:bookmarkEnd w:id="2"/>
    </w:p>
    <w:p w:rsidR="00892959" w:rsidRDefault="00892959" w:rsidP="008929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Los aspectos a tomar en cuenta son:  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Selección de la obra.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Análisis literario.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Memorización. 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Distribución de personajes.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Técnicas de actuación.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Desplazamientos y posiciones escénicas. 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Caracterización de personajes.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Escenografía.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Utilería.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Efectos de sonido y musicalización. </w:t>
      </w:r>
    </w:p>
    <w:p w:rsid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Iluminación.</w:t>
      </w:r>
    </w:p>
    <w:p w:rsidR="00892959" w:rsidRPr="00892959" w:rsidRDefault="00892959" w:rsidP="0089295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Ensayo general  </w:t>
      </w:r>
    </w:p>
    <w:p w:rsidR="00892959" w:rsidRPr="00892959" w:rsidRDefault="00307467" w:rsidP="00892959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color w:val="0D0D0D" w:themeColor="text1" w:themeTint="F2"/>
          <w:lang w:eastAsia="es-ES"/>
        </w:rPr>
      </w:pPr>
      <w:bookmarkStart w:id="3" w:name="_Toc70552834"/>
      <w:r w:rsidRPr="00892959">
        <w:rPr>
          <w:rFonts w:ascii="Arial" w:eastAsia="Times New Roman" w:hAnsi="Arial" w:cs="Arial"/>
          <w:b/>
          <w:color w:val="0D0D0D" w:themeColor="text1" w:themeTint="F2"/>
          <w:lang w:eastAsia="es-ES"/>
        </w:rPr>
        <w:lastRenderedPageBreak/>
        <w:t>Al escoger una dramatización es de suma importancia considerar diversos aspectos entre los cuales destacan:</w:t>
      </w:r>
      <w:r w:rsidR="00892959">
        <w:rPr>
          <w:rFonts w:ascii="Arial" w:eastAsia="Times New Roman" w:hAnsi="Arial" w:cs="Arial"/>
          <w:b/>
          <w:color w:val="0D0D0D" w:themeColor="text1" w:themeTint="F2"/>
          <w:lang w:eastAsia="es-ES"/>
        </w:rPr>
        <w:t xml:space="preserve"> </w:t>
      </w:r>
      <w:r w:rsidR="00892959" w:rsidRPr="0089295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Los aspectos que sobresalen son objetivo, intereses, edad, fecha y nivel cultural del público.</w:t>
      </w:r>
      <w:bookmarkEnd w:id="3"/>
      <w:r w:rsidR="00892959" w:rsidRPr="0089295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892959" w:rsidRPr="00C52CF2" w:rsidRDefault="006D5E74" w:rsidP="008929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4"/>
          <w:u w:val="single"/>
          <w:lang w:eastAsia="es-ES"/>
        </w:rPr>
      </w:pPr>
      <w:r w:rsidRPr="006D5E74">
        <w:rPr>
          <w:rFonts w:ascii="Arial" w:eastAsia="Times New Roman" w:hAnsi="Arial" w:cs="Arial"/>
          <w:b/>
          <w:bCs/>
          <w:i/>
          <w:color w:val="000000"/>
          <w:sz w:val="28"/>
          <w:szCs w:val="24"/>
          <w:u w:val="single"/>
          <w:lang w:eastAsia="es-ES"/>
        </w:rPr>
        <w:t>ANALISIS LITERARIO.</w:t>
      </w:r>
    </w:p>
    <w:p w:rsidR="00C52CF2" w:rsidRDefault="00892959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Título de una obra: 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Es el nombre que se le asigna a una obra. </w:t>
      </w:r>
    </w:p>
    <w:p w:rsidR="006D5E74" w:rsidRDefault="00C52CF2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1. </w:t>
      </w:r>
      <w:r w:rsidR="006D5E74" w:rsidRPr="00892959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6D5E74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Autor</w:t>
      </w:r>
      <w:r w:rsidR="006D5E74" w:rsidRPr="00C52CF2">
        <w:rPr>
          <w:rFonts w:ascii="Arial" w:hAnsi="Arial" w:cs="Arial"/>
          <w:color w:val="0D0D0D" w:themeColor="text1" w:themeTint="F2"/>
          <w:sz w:val="28"/>
          <w:szCs w:val="28"/>
          <w:u w:val="single"/>
          <w:lang w:eastAsia="es-ES"/>
        </w:rPr>
        <w:t>.</w:t>
      </w:r>
      <w:r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los datos del compositor o autor. </w:t>
      </w:r>
    </w:p>
    <w:p w:rsidR="006D5E74" w:rsidRPr="00C52CF2" w:rsidRDefault="006D5E74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2.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C52CF2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Género</w:t>
      </w:r>
      <w:r w:rsidR="00C52CF2"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Las obras de teatro son correspondientes al género dramático</w:t>
      </w:r>
    </w:p>
    <w:p w:rsidR="006D5E74" w:rsidRPr="00C52CF2" w:rsidRDefault="006D5E74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3.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C52CF2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Tema.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Lo que va a tratar la obra de teatro. </w:t>
      </w:r>
    </w:p>
    <w:p w:rsidR="006D5E74" w:rsidRPr="00C52CF2" w:rsidRDefault="006D5E74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4.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Argumento</w:t>
      </w: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Resumir la dramatización. </w:t>
      </w:r>
    </w:p>
    <w:p w:rsidR="006D5E74" w:rsidRPr="00C52CF2" w:rsidRDefault="006D5E74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5.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C52CF2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Asunto</w:t>
      </w:r>
      <w:r w:rsidR="00C52CF2"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Lo que quiere exponer el autor.</w:t>
      </w:r>
    </w:p>
    <w:p w:rsidR="006D5E74" w:rsidRPr="00C52CF2" w:rsidRDefault="006D5E74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6. </w:t>
      </w:r>
      <w:r w:rsidR="00C52CF2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Lenguaje</w:t>
      </w:r>
      <w:r w:rsidR="00C52CF2"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El vocabulario que será utilizado. </w:t>
      </w:r>
    </w:p>
    <w:p w:rsidR="006D5E74" w:rsidRPr="00C52CF2" w:rsidRDefault="006D5E74" w:rsidP="00C52CF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7.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Técnica </w:t>
      </w:r>
      <w:r w:rsidR="00C52CF2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narrativa</w:t>
      </w:r>
      <w:r w:rsidR="00C52CF2"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La manera en que se encuentra escrita una composición. </w:t>
      </w:r>
    </w:p>
    <w:p w:rsidR="006D5E74" w:rsidRPr="00C52CF2" w:rsidRDefault="006D5E74" w:rsidP="00C52CF2">
      <w:p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8. 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Espacio</w:t>
      </w: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El lugar donde se desarrolla. </w:t>
      </w:r>
    </w:p>
    <w:p w:rsidR="006D5E74" w:rsidRPr="00C52CF2" w:rsidRDefault="006D5E74" w:rsidP="00C52CF2">
      <w:p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9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lang w:eastAsia="es-ES"/>
        </w:rPr>
        <w:t>. 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Tiempo</w:t>
      </w: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La época de la obra u acontecimientos. </w:t>
      </w:r>
    </w:p>
    <w:p w:rsidR="006D5E74" w:rsidRPr="00C52CF2" w:rsidRDefault="006D5E74" w:rsidP="00C52CF2">
      <w:p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10.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Personajes</w:t>
      </w: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 Los seres creados a partir de la imaginación del autor. </w:t>
      </w:r>
    </w:p>
    <w:p w:rsidR="006D5E74" w:rsidRPr="00C52CF2" w:rsidRDefault="00C52CF2" w:rsidP="00C52CF2">
      <w:p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11.</w:t>
      </w:r>
      <w:r w:rsidR="006D5E74"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6D5E74"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Principales.</w:t>
      </w:r>
      <w:r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Los personajes encargados de los hechos más relevantes. </w:t>
      </w:r>
    </w:p>
    <w:p w:rsidR="006D5E74" w:rsidRPr="00C52CF2" w:rsidRDefault="006D5E74" w:rsidP="00C52CF2">
      <w:p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12.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Secundarios.</w:t>
      </w:r>
      <w:r w:rsid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 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Personajes notarios en la obra, pero con acciones menores. </w:t>
      </w:r>
    </w:p>
    <w:p w:rsidR="00C52CF2" w:rsidRPr="00C52CF2" w:rsidRDefault="006D5E74" w:rsidP="00892959">
      <w:p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</w:pP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13.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C52CF2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Ambientales</w:t>
      </w:r>
      <w:r w:rsidRP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>.</w:t>
      </w:r>
      <w:r w:rsidR="00C52CF2">
        <w:rPr>
          <w:rFonts w:ascii="Arial" w:hAnsi="Arial" w:cs="Arial"/>
          <w:color w:val="0D0D0D" w:themeColor="text1" w:themeTint="F2"/>
          <w:sz w:val="28"/>
          <w:szCs w:val="28"/>
          <w:lang w:eastAsia="es-ES"/>
        </w:rPr>
        <w:t xml:space="preserve"> Forman parte del ambiente de la obra.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4" w:name="_Toc70552835"/>
      <w:r w:rsidRPr="00C52CF2">
        <w:rPr>
          <w:rFonts w:ascii="Arial" w:eastAsia="Times New Roman" w:hAnsi="Arial" w:cs="Arial"/>
          <w:b/>
          <w:bCs/>
          <w:i/>
          <w:color w:val="0D0D0D" w:themeColor="text1" w:themeTint="F2"/>
          <w:szCs w:val="28"/>
          <w:u w:val="single"/>
          <w:lang w:eastAsia="es-ES"/>
        </w:rPr>
        <w:lastRenderedPageBreak/>
        <w:t>TECNICAS DE ACTUACIÓN</w:t>
      </w:r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.</w:t>
      </w:r>
      <w:bookmarkEnd w:id="4"/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5" w:name="_Toc70552836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EC4E0D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Concentración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Pensar reconocer y entender el papel que será representado, se den manejar con perfección las emociones.</w:t>
      </w:r>
      <w:bookmarkEnd w:id="5"/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6" w:name="_Toc70552837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2. </w:t>
      </w:r>
      <w:r w:rsidRPr="00EC4E0D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Justificación.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Demostrar actitudes como si estuviera en el momento, lo más real posible.</w:t>
      </w:r>
      <w:bookmarkEnd w:id="6"/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7" w:name="_Toc70552838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EC4E0D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Tarea escénica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Ser como el personaje, introducirse en él, hacer en la vida lo que hacía el personaje.</w:t>
      </w:r>
      <w:bookmarkEnd w:id="7"/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8" w:name="_Toc70552839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4.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  <w:r w:rsidRPr="00EC4E0D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Memoria Revivida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EC4E0D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Recordar hechos que le permitan vivir una emoción, ejemplo si es feliz 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pensar en algo que le provoque esa felicidad.</w:t>
      </w:r>
      <w:bookmarkEnd w:id="8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4077FA" w:rsidRPr="004077FA" w:rsidRDefault="004077FA" w:rsidP="004077FA">
      <w:pPr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02833755" wp14:editId="75DFC1BA">
            <wp:extent cx="5400040" cy="3604468"/>
            <wp:effectExtent l="0" t="0" r="0" b="0"/>
            <wp:docPr id="4" name="Imagen 4" descr="Técnicas de Act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cnicas de Actu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9" w:name="_Toc70552840"/>
      <w:r w:rsidRPr="003371C2">
        <w:rPr>
          <w:rFonts w:ascii="Arial" w:eastAsia="Times New Roman" w:hAnsi="Arial" w:cs="Arial"/>
          <w:b/>
          <w:bCs/>
          <w:i/>
          <w:color w:val="0D0D0D" w:themeColor="text1" w:themeTint="F2"/>
          <w:szCs w:val="28"/>
          <w:u w:val="single"/>
          <w:lang w:eastAsia="es-ES"/>
        </w:rPr>
        <w:lastRenderedPageBreak/>
        <w:t>DESPLAZAMIENTOS Y POSICIONES ESCENICAS</w:t>
      </w:r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.</w:t>
      </w:r>
      <w:bookmarkEnd w:id="9"/>
    </w:p>
    <w:p w:rsidR="006D5E74" w:rsidRPr="003371C2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0" w:name="_Toc70552841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1.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Abierto.</w:t>
      </w:r>
      <w:r w:rsid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 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Es cuando se encuentra frente al público.</w:t>
      </w:r>
      <w:bookmarkEnd w:id="10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1" w:name="_Toc70552842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2. </w:t>
      </w:r>
      <w:r w:rsidRP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Un cuarto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Cuando esta volteado ligeramente hacia derecha </w:t>
      </w:r>
      <w:proofErr w:type="spellStart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u</w:t>
      </w:r>
      <w:proofErr w:type="spellEnd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izquierda.</w:t>
      </w:r>
      <w:bookmarkEnd w:id="11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3371C2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2" w:name="_Toc70552843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3.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Perfil. 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Se posiciona de lado derecho o izquierdo.</w:t>
      </w:r>
      <w:bookmarkEnd w:id="12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3" w:name="_Toc70552844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4.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Tres cuartos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Dando un poco la espalda al público.</w:t>
      </w:r>
      <w:bookmarkEnd w:id="13"/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3371C2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4" w:name="_Toc70552845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5.</w:t>
      </w:r>
      <w:r w:rsidR="003371C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Cerrada.</w:t>
      </w:r>
      <w:r w:rsidR="003371C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De espaldas al público.</w:t>
      </w:r>
      <w:bookmarkEnd w:id="14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5" w:name="_Toc70552846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6.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Abrirse.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 Abierto frente al público.</w:t>
      </w:r>
      <w:bookmarkEnd w:id="15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6" w:name="_Toc70552847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7.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Cerrarse.</w:t>
      </w:r>
      <w:r w:rsid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Cerrarse de espalda al espectador.</w:t>
      </w:r>
      <w:bookmarkEnd w:id="16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7" w:name="_Toc70552848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8.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Bajar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Caminar para abajo.</w:t>
      </w:r>
      <w:bookmarkEnd w:id="17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8" w:name="_Toc70552849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9.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Subir.</w:t>
      </w:r>
      <w:r w:rsid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Caminar para arriba.</w:t>
      </w:r>
      <w:bookmarkEnd w:id="18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19" w:name="_Toc70552850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10.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Avanzar.</w:t>
      </w:r>
      <w:r w:rsid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Caminar en línea recta para delante.</w:t>
      </w:r>
      <w:bookmarkEnd w:id="19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0" w:name="_Toc70552851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11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.Retroceder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ir hacia atrás.</w:t>
      </w:r>
      <w:bookmarkEnd w:id="20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1" w:name="_Toc70552852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12.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Mezclarse.</w:t>
      </w:r>
      <w:r w:rsid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Compensar el movimiento de más actores.</w:t>
      </w:r>
      <w:bookmarkEnd w:id="21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2" w:name="_Toc70552853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13.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Dar escena.</w:t>
      </w:r>
      <w:r w:rsid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El encargado de representar la escena debe tener una posición fuerte y el resto pasar desapercibido o menos relevante.</w:t>
      </w:r>
      <w:bookmarkEnd w:id="22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3" w:name="_Toc70552854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14.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Compartir escena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Es cuando dos personas se encuentran en una misma posición para una escena.</w:t>
      </w:r>
      <w:bookmarkEnd w:id="23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4" w:name="_Toc70552855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15.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De perfil.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Cuando dos actores se encuentran frente a frente.</w:t>
      </w:r>
      <w:bookmarkEnd w:id="24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5" w:name="_Toc70552856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16.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Triángulo escénico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Reunión entre tres actores, uno en el centro y dos abajo.</w:t>
      </w:r>
      <w:bookmarkEnd w:id="25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6" w:name="_Toc70552857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17.</w:t>
      </w:r>
      <w:r w:rsidRP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Hacer foco.</w:t>
      </w:r>
      <w:r w:rsidR="000360E3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Fijar la atención en un punto u objeto.</w:t>
      </w:r>
      <w:bookmarkEnd w:id="26"/>
      <w:r w:rsidR="000360E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4077FA" w:rsidRPr="004077FA" w:rsidRDefault="004077FA" w:rsidP="004077FA">
      <w:pPr>
        <w:rPr>
          <w:lang w:eastAsia="es-ES"/>
        </w:rPr>
      </w:pPr>
    </w:p>
    <w:p w:rsidR="006D5E74" w:rsidRPr="000360E3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Cs w:val="28"/>
          <w:u w:val="single"/>
          <w:lang w:eastAsia="es-ES"/>
        </w:rPr>
      </w:pPr>
      <w:bookmarkStart w:id="27" w:name="_Toc70552858"/>
      <w:r w:rsidRPr="000360E3">
        <w:rPr>
          <w:rFonts w:ascii="Arial" w:eastAsia="Times New Roman" w:hAnsi="Arial" w:cs="Arial"/>
          <w:b/>
          <w:bCs/>
          <w:color w:val="0D0D0D" w:themeColor="text1" w:themeTint="F2"/>
          <w:szCs w:val="28"/>
          <w:u w:val="single"/>
          <w:lang w:eastAsia="es-ES"/>
        </w:rPr>
        <w:lastRenderedPageBreak/>
        <w:t>CARACTERIZACIÓN DE PERSONAJES.</w:t>
      </w:r>
      <w:bookmarkEnd w:id="27"/>
    </w:p>
    <w:p w:rsidR="006D5E74" w:rsidRPr="0027479B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8" w:name="_Toc70552859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1.       </w:t>
      </w:r>
      <w:r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En representación de un personaje se consideran variados aspectos como:</w:t>
      </w:r>
      <w:r w:rsid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edad, personalidad, nivel económico y cultural del personaje, circunstancias que le rodean, época en que se desarrollan los hechos.</w:t>
      </w:r>
      <w:bookmarkEnd w:id="28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29" w:name="_Toc70552860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2.       Para lograr una magnifica representación el actor se vale de diversos recursos:</w:t>
      </w:r>
      <w:bookmarkEnd w:id="29"/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0" w:name="_Toc70552861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3.       </w:t>
      </w:r>
      <w:r w:rsidRPr="0027479B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>Vestuario.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Ropa y accesorios que usa.</w:t>
      </w:r>
      <w:bookmarkEnd w:id="30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27479B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1" w:name="_Toc70552862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4.       </w:t>
      </w:r>
      <w:r w:rsidRPr="0027479B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>Maquillaje.</w:t>
      </w:r>
      <w:r w:rsidR="0027479B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 xml:space="preserve"> 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Pintura que el rostro necesita para caracterizar un personaje.</w:t>
      </w:r>
      <w:bookmarkEnd w:id="31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2" w:name="_Toc70552863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5.       </w:t>
      </w:r>
      <w:r w:rsidRPr="0027479B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lang w:eastAsia="es-ES"/>
        </w:rPr>
        <w:t>Peluquería.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Arreglo del cabello, utiliza pelucas, peluquines y bigotes.</w:t>
      </w:r>
      <w:bookmarkEnd w:id="32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4077FA" w:rsidRPr="004077FA" w:rsidRDefault="004077FA" w:rsidP="004077FA">
      <w:pPr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4F024B61" wp14:editId="7C34D5E7">
            <wp:extent cx="4934737" cy="2774315"/>
            <wp:effectExtent l="0" t="0" r="0" b="6985"/>
            <wp:docPr id="5" name="Imagen 5" descr="CINELOCURA: Caracterización de un person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NELOCURA: Caracterización de un persona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160" cy="278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3" w:name="_Toc70552864"/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ESCENOGRAFIA.</w:t>
      </w:r>
      <w:bookmarkEnd w:id="33"/>
    </w:p>
    <w:p w:rsidR="006D5E74" w:rsidRDefault="006D5E74" w:rsidP="004077FA">
      <w:pPr>
        <w:pStyle w:val="Ttulo1"/>
        <w:numPr>
          <w:ilvl w:val="0"/>
          <w:numId w:val="8"/>
        </w:numPr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4" w:name="_Toc70552865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El escenógrafo se encarga </w:t>
      </w:r>
      <w:r w:rsidR="0027479B"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de: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elegir los elementos decorativos y de la distribución adecuada de estos aspectos, para que el publico se ubique mentalmente en el tiempo, época, espacio y circunstancias en las cuales se desarrollan los hechos.</w:t>
      </w:r>
      <w:bookmarkEnd w:id="34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4077FA" w:rsidRPr="004077FA" w:rsidRDefault="004077FA" w:rsidP="004077FA">
      <w:pPr>
        <w:rPr>
          <w:lang w:eastAsia="es-ES"/>
        </w:rPr>
      </w:pP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5" w:name="_Toc70552866"/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lastRenderedPageBreak/>
        <w:t>UTILERIA.</w:t>
      </w:r>
      <w:bookmarkEnd w:id="35"/>
    </w:p>
    <w:p w:rsidR="006D5E74" w:rsidRPr="0027479B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6" w:name="_Toc70552867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2</w:t>
      </w:r>
      <w:r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.</w:t>
      </w:r>
      <w:r w:rsidR="0027479B"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 </w:t>
      </w:r>
      <w:r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Utilería de mano.</w:t>
      </w:r>
      <w:r w:rsid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 xml:space="preserve"> 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Objetos y artículos personales que el actor utiliza en la escena, como libro, lápiz, canasta, vaso</w:t>
      </w:r>
      <w:bookmarkEnd w:id="36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7" w:name="_Toc70552868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3.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</w:t>
      </w:r>
      <w:r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u w:val="single"/>
          <w:lang w:eastAsia="es-ES"/>
        </w:rPr>
        <w:t>Utilería de escena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.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Mobiliario como lámparas, sillones, mesas, mecedoras.</w:t>
      </w:r>
      <w:bookmarkEnd w:id="37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4077FA" w:rsidRDefault="004077FA" w:rsidP="0027479B">
      <w:pPr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86D5A8E" wp14:editId="163802A2">
            <wp:simplePos x="0" y="0"/>
            <wp:positionH relativeFrom="margin">
              <wp:align>center</wp:align>
            </wp:positionH>
            <wp:positionV relativeFrom="paragraph">
              <wp:posOffset>77455</wp:posOffset>
            </wp:positionV>
            <wp:extent cx="2821661" cy="1881205"/>
            <wp:effectExtent l="0" t="0" r="0" b="508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8" name="Imagen 8" descr="Asesoramiento Utilería y Vestu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esoramiento Utilería y Vestuar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61" cy="188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7FA" w:rsidRDefault="004077FA" w:rsidP="0027479B">
      <w:pPr>
        <w:rPr>
          <w:lang w:eastAsia="es-ES"/>
        </w:rPr>
      </w:pPr>
    </w:p>
    <w:p w:rsidR="004077FA" w:rsidRDefault="004077FA" w:rsidP="0027479B">
      <w:pPr>
        <w:rPr>
          <w:lang w:eastAsia="es-ES"/>
        </w:rPr>
      </w:pPr>
    </w:p>
    <w:p w:rsidR="004077FA" w:rsidRDefault="004077FA" w:rsidP="0027479B">
      <w:pPr>
        <w:rPr>
          <w:lang w:eastAsia="es-ES"/>
        </w:rPr>
      </w:pPr>
    </w:p>
    <w:p w:rsidR="004077FA" w:rsidRDefault="004077FA" w:rsidP="0027479B">
      <w:pPr>
        <w:rPr>
          <w:lang w:eastAsia="es-ES"/>
        </w:rPr>
      </w:pPr>
    </w:p>
    <w:p w:rsidR="004077FA" w:rsidRDefault="004077FA" w:rsidP="0027479B">
      <w:pPr>
        <w:rPr>
          <w:lang w:eastAsia="es-ES"/>
        </w:rPr>
      </w:pPr>
    </w:p>
    <w:p w:rsidR="004077FA" w:rsidRDefault="004077FA" w:rsidP="0027479B">
      <w:pPr>
        <w:rPr>
          <w:lang w:eastAsia="es-ES"/>
        </w:rPr>
      </w:pPr>
    </w:p>
    <w:p w:rsidR="0027479B" w:rsidRPr="0027479B" w:rsidRDefault="0027479B" w:rsidP="0027479B">
      <w:pPr>
        <w:rPr>
          <w:lang w:eastAsia="es-ES"/>
        </w:rPr>
      </w:pP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38" w:name="_Toc70552869"/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EFECTOS DE SONIDO Y MUSICALIZACIÓN.</w:t>
      </w:r>
      <w:bookmarkEnd w:id="38"/>
    </w:p>
    <w:p w:rsidR="006D5E74" w:rsidRPr="0027479B" w:rsidRDefault="006D5E74" w:rsidP="00892959">
      <w:pPr>
        <w:pStyle w:val="Ttulo1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</w:pPr>
      <w:bookmarkStart w:id="39" w:name="_Toc70552870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1.       </w:t>
      </w:r>
      <w:r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>Los efectos de sonido y la música se:</w:t>
      </w:r>
      <w:r w:rsid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</w:t>
      </w:r>
      <w:r w:rsidR="0027479B" w:rsidRP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Graban </w:t>
      </w:r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previamente para utilizarlos en los ensayos.</w:t>
      </w:r>
      <w:bookmarkEnd w:id="39"/>
      <w:r w:rsidR="0027479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40" w:name="_Toc70552871"/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t>ENSAYO GENERAL.</w:t>
      </w:r>
      <w:bookmarkEnd w:id="40"/>
    </w:p>
    <w:p w:rsidR="006D5E74" w:rsidRDefault="0027479B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41" w:name="_Toc70552872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 Antes</w:t>
      </w:r>
      <w:r w:rsidR="006D5E74" w:rsidRPr="0027479B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de llevar a cabo la escenificación es:</w:t>
      </w: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importante realizar un ensayo general donde se utilicen las técnicas de actuación y los discursos que dispone.</w:t>
      </w:r>
      <w:bookmarkEnd w:id="41"/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</w:t>
      </w:r>
    </w:p>
    <w:p w:rsidR="004077FA" w:rsidRDefault="004077FA" w:rsidP="004077FA">
      <w:pPr>
        <w:rPr>
          <w:lang w:eastAsia="es-ES"/>
        </w:rPr>
      </w:pPr>
      <w:r>
        <w:rPr>
          <w:noProof/>
          <w:lang w:eastAsia="es-ES"/>
        </w:rPr>
        <w:drawing>
          <wp:inline distT="0" distB="0" distL="0" distR="0" wp14:anchorId="274FF201" wp14:editId="32167F6E">
            <wp:extent cx="5187141" cy="1967597"/>
            <wp:effectExtent l="0" t="0" r="0" b="0"/>
            <wp:docPr id="9" name="Imagen 9" descr="Los ensayos: el detrás de la puesta en es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s ensayos: el detrás de la puesta en esce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88" cy="198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FA" w:rsidRDefault="004077FA" w:rsidP="004077FA">
      <w:pPr>
        <w:rPr>
          <w:lang w:eastAsia="es-ES"/>
        </w:rPr>
      </w:pPr>
    </w:p>
    <w:p w:rsidR="004077FA" w:rsidRPr="004077FA" w:rsidRDefault="004077FA" w:rsidP="004077FA">
      <w:pPr>
        <w:rPr>
          <w:lang w:eastAsia="es-ES"/>
        </w:rPr>
      </w:pPr>
    </w:p>
    <w:p w:rsidR="006D5E74" w:rsidRPr="00892959" w:rsidRDefault="006D5E74" w:rsidP="00892959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42" w:name="_Toc70552873"/>
      <w:r w:rsidRPr="00892959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lang w:eastAsia="es-ES"/>
        </w:rPr>
        <w:lastRenderedPageBreak/>
        <w:t>MÍMICA FACIAL.</w:t>
      </w:r>
      <w:bookmarkEnd w:id="42"/>
    </w:p>
    <w:p w:rsidR="004077FA" w:rsidRDefault="006D5E74" w:rsidP="004077FA">
      <w:pPr>
        <w:pStyle w:val="Ttulo1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</w:pPr>
      <w:bookmarkStart w:id="43" w:name="_Toc70552874"/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1-</w:t>
      </w:r>
      <w:r w:rsidR="0027479B"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>Músculos y</w:t>
      </w:r>
      <w:r w:rsidRPr="0089295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es-ES"/>
        </w:rPr>
        <w:t xml:space="preserve"> expresiones.</w:t>
      </w:r>
      <w:bookmarkEnd w:id="43"/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 w:rsidRPr="004077FA">
        <w:rPr>
          <w:rFonts w:ascii="Arial" w:hAnsi="Arial" w:cs="Arial"/>
          <w:sz w:val="28"/>
          <w:szCs w:val="28"/>
          <w:lang w:eastAsia="es-ES"/>
        </w:rPr>
        <w:t>Frente actuación sorpresa.</w:t>
      </w:r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 w:rsidRPr="004077FA">
        <w:rPr>
          <w:rFonts w:ascii="Arial" w:hAnsi="Arial" w:cs="Arial"/>
          <w:sz w:val="28"/>
          <w:szCs w:val="28"/>
          <w:lang w:eastAsia="es-ES"/>
        </w:rPr>
        <w:t>Ceño flexión meditación.</w:t>
      </w:r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 w:rsidRPr="004077FA">
        <w:rPr>
          <w:rFonts w:ascii="Arial" w:hAnsi="Arial" w:cs="Arial"/>
          <w:sz w:val="28"/>
          <w:szCs w:val="28"/>
          <w:lang w:eastAsia="es-ES"/>
        </w:rPr>
        <w:t xml:space="preserve">Entrecejo y nariz severidad, amenaza, agresión. </w:t>
      </w:r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 w:rsidRPr="004077FA">
        <w:rPr>
          <w:rFonts w:ascii="Arial" w:hAnsi="Arial" w:cs="Arial"/>
          <w:sz w:val="28"/>
          <w:szCs w:val="28"/>
          <w:lang w:eastAsia="es-ES"/>
        </w:rPr>
        <w:t>Comisuras risa</w:t>
      </w:r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 w:rsidRPr="004077FA">
        <w:rPr>
          <w:rFonts w:ascii="Arial" w:hAnsi="Arial" w:cs="Arial"/>
          <w:sz w:val="28"/>
          <w:szCs w:val="28"/>
          <w:lang w:eastAsia="es-ES"/>
        </w:rPr>
        <w:t xml:space="preserve">Labio superior y aletas descontento, aflicción. </w:t>
      </w:r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 w:rsidRPr="004077FA">
        <w:rPr>
          <w:rFonts w:ascii="Arial" w:hAnsi="Arial" w:cs="Arial"/>
          <w:sz w:val="28"/>
          <w:szCs w:val="28"/>
          <w:lang w:eastAsia="es-ES"/>
        </w:rPr>
        <w:t xml:space="preserve">Labio superior y mejillas demanda aflicción y lágrimas. </w:t>
      </w:r>
    </w:p>
    <w:p w:rsidR="004077FA" w:rsidRPr="004077FA" w:rsidRDefault="004077FA" w:rsidP="004077FA">
      <w:pPr>
        <w:rPr>
          <w:rFonts w:ascii="Arial" w:hAnsi="Arial" w:cs="Arial"/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 wp14:anchorId="150026AD" wp14:editId="7DB3D5E8">
            <wp:extent cx="5400040" cy="2561877"/>
            <wp:effectExtent l="0" t="0" r="0" b="0"/>
            <wp:docPr id="10" name="Imagen 10" descr="Qué ejercicios puedo hacer si tengo Parálisis Facial? | Fisio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é ejercicios puedo hacer si tengo Parálisis Facial? | FisioOn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7FA" w:rsidRPr="004077FA" w:rsidSect="00AE76B1">
      <w:pgSz w:w="11906" w:h="16838"/>
      <w:pgMar w:top="1417" w:right="1701" w:bottom="1417" w:left="1701" w:header="708" w:footer="708" w:gutter="0"/>
      <w:pgBorders w:offsetFrom="page">
        <w:top w:val="zigZag" w:sz="31" w:space="24" w:color="C45911" w:themeColor="accent2" w:themeShade="BF"/>
        <w:left w:val="zigZag" w:sz="31" w:space="24" w:color="C45911" w:themeColor="accent2" w:themeShade="BF"/>
        <w:bottom w:val="zigZag" w:sz="31" w:space="24" w:color="C45911" w:themeColor="accent2" w:themeShade="BF"/>
        <w:right w:val="zigZag" w:sz="31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9A9"/>
    <w:multiLevelType w:val="hybridMultilevel"/>
    <w:tmpl w:val="5440A2D0"/>
    <w:lvl w:ilvl="0" w:tplc="8A58C2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4E79"/>
    <w:multiLevelType w:val="hybridMultilevel"/>
    <w:tmpl w:val="863E7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358D"/>
    <w:multiLevelType w:val="hybridMultilevel"/>
    <w:tmpl w:val="008C5FC6"/>
    <w:lvl w:ilvl="0" w:tplc="1F8ED7B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52667B5"/>
    <w:multiLevelType w:val="hybridMultilevel"/>
    <w:tmpl w:val="D4E4C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76B3"/>
    <w:multiLevelType w:val="hybridMultilevel"/>
    <w:tmpl w:val="B84A7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0686"/>
    <w:multiLevelType w:val="hybridMultilevel"/>
    <w:tmpl w:val="9F3653CE"/>
    <w:lvl w:ilvl="0" w:tplc="0C0A0009">
      <w:start w:val="1"/>
      <w:numFmt w:val="bullet"/>
      <w:lvlText w:val=""/>
      <w:lvlJc w:val="left"/>
      <w:pPr>
        <w:ind w:left="84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abstractNum w:abstractNumId="6" w15:restartNumberingAfterBreak="0">
    <w:nsid w:val="6EB67A23"/>
    <w:multiLevelType w:val="hybridMultilevel"/>
    <w:tmpl w:val="DB387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163BA"/>
    <w:multiLevelType w:val="hybridMultilevel"/>
    <w:tmpl w:val="62F02FF0"/>
    <w:lvl w:ilvl="0" w:tplc="CC7E91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7C"/>
    <w:rsid w:val="000360E3"/>
    <w:rsid w:val="00221CD5"/>
    <w:rsid w:val="0027479B"/>
    <w:rsid w:val="00307467"/>
    <w:rsid w:val="003371C2"/>
    <w:rsid w:val="004077FA"/>
    <w:rsid w:val="006D5E74"/>
    <w:rsid w:val="007223ED"/>
    <w:rsid w:val="00732A4C"/>
    <w:rsid w:val="007D7F26"/>
    <w:rsid w:val="0080157C"/>
    <w:rsid w:val="00892959"/>
    <w:rsid w:val="009158AE"/>
    <w:rsid w:val="009C0FEB"/>
    <w:rsid w:val="00A16558"/>
    <w:rsid w:val="00A37B40"/>
    <w:rsid w:val="00AE76B1"/>
    <w:rsid w:val="00B40CF0"/>
    <w:rsid w:val="00C52CF2"/>
    <w:rsid w:val="00CB39A8"/>
    <w:rsid w:val="00CF6A97"/>
    <w:rsid w:val="00DA4AB9"/>
    <w:rsid w:val="00DA564B"/>
    <w:rsid w:val="00DB6313"/>
    <w:rsid w:val="00E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2C84"/>
  <w15:chartTrackingRefBased/>
  <w15:docId w15:val="{BD157FC1-A5CF-49AF-A54B-B79EA3C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C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0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40CF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E76B1"/>
    <w:pPr>
      <w:tabs>
        <w:tab w:val="right" w:leader="dot" w:pos="8494"/>
      </w:tabs>
      <w:spacing w:after="100"/>
    </w:pPr>
    <w:rPr>
      <w:rFonts w:ascii="Arial" w:hAnsi="Arial" w:cs="Arial"/>
      <w:b/>
      <w:i/>
      <w:noProof/>
      <w:color w:val="0D0D0D" w:themeColor="text1" w:themeTint="F2"/>
    </w:rPr>
  </w:style>
  <w:style w:type="character" w:styleId="Hipervnculo">
    <w:name w:val="Hyperlink"/>
    <w:basedOn w:val="Fuentedeprrafopredeter"/>
    <w:uiPriority w:val="99"/>
    <w:unhideWhenUsed/>
    <w:rsid w:val="00B40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AB69-AB1E-43D9-B1D8-5B75EE8E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2021-04-29T06:52:00Z</dcterms:created>
  <dcterms:modified xsi:type="dcterms:W3CDTF">2021-04-29T06:52:00Z</dcterms:modified>
</cp:coreProperties>
</file>