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B2B2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32482796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Licenciatura en Educación Preescolar</w:t>
      </w:r>
    </w:p>
    <w:p w14:paraId="152385EE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Ciclo escolar 2020-2021</w:t>
      </w:r>
    </w:p>
    <w:p w14:paraId="0ED5A62C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7638DE" wp14:editId="2C706900">
            <wp:simplePos x="0" y="0"/>
            <wp:positionH relativeFrom="margin">
              <wp:posOffset>2454275</wp:posOffset>
            </wp:positionH>
            <wp:positionV relativeFrom="paragraph">
              <wp:posOffset>10160</wp:posOffset>
            </wp:positionV>
            <wp:extent cx="996315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063" y="21176"/>
                <wp:lineTo x="21063" y="0"/>
                <wp:lineTo x="0" y="0"/>
              </wp:wrapPolygon>
            </wp:wrapThrough>
            <wp:docPr id="4" name="Imagen 3" descr="Imagen que contiene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50501E2-1D0C-43F5-9251-E1C69804B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que contiene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750501E2-1D0C-43F5-9251-E1C69804B6E7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9963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ADFE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CA3B21B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EF47E8F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4A84277" w14:textId="77777777" w:rsidR="002F2490" w:rsidRPr="00DF48DC" w:rsidRDefault="002F2490" w:rsidP="002F249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60A954A" w14:textId="77777777" w:rsidR="002F2490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  <w:r w:rsidRPr="00DF48DC">
        <w:rPr>
          <w:rFonts w:ascii="Arial" w:hAnsi="Arial" w:cs="Arial"/>
          <w:sz w:val="24"/>
          <w:szCs w:val="24"/>
          <w:lang w:val="es-MX"/>
        </w:rPr>
        <w:t>Teatro</w:t>
      </w:r>
    </w:p>
    <w:p w14:paraId="1F0E0B5B" w14:textId="77777777" w:rsidR="002F2490" w:rsidRPr="00DF48DC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8D662DE" w14:textId="77777777" w:rsidR="002F2490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Maestro: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Miguel Andrés Rivera Castro</w:t>
      </w:r>
    </w:p>
    <w:p w14:paraId="539BE36C" w14:textId="77777777" w:rsidR="002F2490" w:rsidRPr="00DF48DC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E707AFB" w14:textId="34163F15" w:rsidR="002F2490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Unidad I</w:t>
      </w:r>
      <w:r w:rsidR="00F66C90">
        <w:rPr>
          <w:rFonts w:ascii="Arial" w:hAnsi="Arial" w:cs="Arial"/>
          <w:b/>
          <w:bCs/>
          <w:sz w:val="24"/>
          <w:szCs w:val="24"/>
          <w:lang w:val="es-MX"/>
        </w:rPr>
        <w:t>I</w:t>
      </w: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 w:rsidR="006268E2">
        <w:rPr>
          <w:rFonts w:ascii="Arial" w:hAnsi="Arial" w:cs="Arial"/>
          <w:sz w:val="24"/>
          <w:szCs w:val="24"/>
          <w:lang w:val="es-MX"/>
        </w:rPr>
        <w:t>La apreción teatral</w:t>
      </w:r>
    </w:p>
    <w:p w14:paraId="5C2AB35E" w14:textId="77777777" w:rsidR="002F2490" w:rsidRPr="00DF48DC" w:rsidRDefault="002F2490" w:rsidP="002F2490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61282D3" w14:textId="77777777" w:rsidR="00F66C90" w:rsidRPr="00F66C90" w:rsidRDefault="00F66C90" w:rsidP="00F66C90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F66C90">
        <w:rPr>
          <w:rFonts w:ascii="Arial" w:hAnsi="Arial" w:cs="Arial"/>
          <w:b/>
          <w:bCs/>
          <w:sz w:val="24"/>
          <w:szCs w:val="24"/>
          <w:lang w:val="es-MX"/>
        </w:rPr>
        <w:t>Actividad</w:t>
      </w:r>
      <w:r w:rsidR="002F2490" w:rsidRPr="00F66C90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2F2490" w:rsidRPr="00F66C90">
        <w:rPr>
          <w:rFonts w:ascii="Arial" w:hAnsi="Arial" w:cs="Arial"/>
          <w:sz w:val="24"/>
          <w:szCs w:val="24"/>
          <w:lang w:val="es-MX"/>
        </w:rPr>
        <w:t xml:space="preserve"> </w:t>
      </w:r>
      <w:r w:rsidRPr="00F66C90">
        <w:rPr>
          <w:rFonts w:ascii="Arial" w:hAnsi="Arial" w:cs="Arial"/>
          <w:sz w:val="24"/>
          <w:szCs w:val="24"/>
          <w:lang w:val="es-MX"/>
        </w:rPr>
        <w:t xml:space="preserve"> </w:t>
      </w:r>
      <w:r w:rsidRPr="00F66C90">
        <w:rPr>
          <w:rFonts w:ascii="Arial" w:hAnsi="Arial" w:cs="Arial"/>
          <w:sz w:val="24"/>
          <w:szCs w:val="24"/>
          <w:lang w:val="es-MX"/>
        </w:rPr>
        <w:t>Elementos básicos del teatro: Guion teatral Componentes de la estructura teatral. Partes.</w:t>
      </w:r>
    </w:p>
    <w:p w14:paraId="65D2462E" w14:textId="77777777" w:rsidR="002F2490" w:rsidRPr="00DF48DC" w:rsidRDefault="002F2490" w:rsidP="00F66C90">
      <w:pPr>
        <w:rPr>
          <w:rFonts w:ascii="Arial" w:hAnsi="Arial" w:cs="Arial"/>
          <w:sz w:val="24"/>
          <w:szCs w:val="24"/>
          <w:lang w:val="es-MX"/>
        </w:rPr>
      </w:pPr>
    </w:p>
    <w:p w14:paraId="4EDB4E1E" w14:textId="77777777" w:rsidR="002F2490" w:rsidRPr="00DF48DC" w:rsidRDefault="002F2490" w:rsidP="002F2490">
      <w:pPr>
        <w:jc w:val="center"/>
        <w:rPr>
          <w:rFonts w:ascii="Arial" w:hAnsi="Arial" w:cs="Arial"/>
          <w:sz w:val="24"/>
          <w:szCs w:val="24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4E50B4F5" w14:textId="77777777" w:rsidR="002F2490" w:rsidRPr="00DF48DC" w:rsidRDefault="002F2490" w:rsidP="002F249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</w:t>
      </w:r>
    </w:p>
    <w:p w14:paraId="093AEF9A" w14:textId="77777777" w:rsidR="002F2490" w:rsidRPr="00DF48DC" w:rsidRDefault="002F2490" w:rsidP="002F249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Comprende la importancia del teatro en el desarrollo integral de los niños y niñas en educación preescolar.</w:t>
      </w:r>
    </w:p>
    <w:p w14:paraId="35069D32" w14:textId="77777777" w:rsidR="002F2490" w:rsidRPr="00DF48DC" w:rsidRDefault="002F2490" w:rsidP="002F2490">
      <w:pPr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59C94E1F" w14:textId="77777777" w:rsidR="002F2490" w:rsidRPr="00DF48DC" w:rsidRDefault="002F2490" w:rsidP="002F2490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Alumna:</w:t>
      </w:r>
    </w:p>
    <w:p w14:paraId="1AC6D5A1" w14:textId="77777777" w:rsidR="002F2490" w:rsidRDefault="002F2490" w:rsidP="002F2490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58FE3736" w14:textId="77777777" w:rsidR="002F2490" w:rsidRPr="00DF48DC" w:rsidRDefault="002F2490" w:rsidP="002F2490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B98F586" w14:textId="77777777" w:rsidR="002F2490" w:rsidRPr="00DF48DC" w:rsidRDefault="002F2490" w:rsidP="002F2490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Grado y sección:</w:t>
      </w:r>
    </w:p>
    <w:p w14:paraId="4B0BA282" w14:textId="692FB158" w:rsidR="002F2490" w:rsidRPr="00DF48DC" w:rsidRDefault="002F2490" w:rsidP="00F66C90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3º “B”</w:t>
      </w:r>
    </w:p>
    <w:p w14:paraId="31FA15F6" w14:textId="77777777" w:rsidR="002F2490" w:rsidRDefault="002F2490" w:rsidP="002F2490">
      <w:pPr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 xml:space="preserve">Saltillo, Coahuila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es-MX"/>
        </w:rPr>
        <w:t>29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de abril del 202</w:t>
      </w:r>
      <w:r>
        <w:rPr>
          <w:rFonts w:ascii="Arial" w:hAnsi="Arial" w:cs="Arial"/>
          <w:sz w:val="24"/>
          <w:szCs w:val="24"/>
          <w:lang w:val="es-MX"/>
        </w:rPr>
        <w:t>1</w:t>
      </w:r>
    </w:p>
    <w:sdt>
      <w:sdtPr>
        <w:id w:val="20087086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5C59F821" w14:textId="2F601EE2" w:rsidR="001073C7" w:rsidRPr="001073C7" w:rsidRDefault="001073C7">
          <w:pPr>
            <w:pStyle w:val="TtuloTDC"/>
            <w:rPr>
              <w:rFonts w:ascii="Arial" w:hAnsi="Arial" w:cs="Arial"/>
              <w:b/>
              <w:bCs/>
              <w:color w:val="000000" w:themeColor="text1"/>
            </w:rPr>
          </w:pPr>
          <w:r w:rsidRPr="001073C7">
            <w:rPr>
              <w:rFonts w:ascii="Arial" w:hAnsi="Arial" w:cs="Arial"/>
              <w:b/>
              <w:bCs/>
              <w:color w:val="000000" w:themeColor="text1"/>
            </w:rPr>
            <w:t xml:space="preserve">Indíce </w:t>
          </w:r>
        </w:p>
        <w:p w14:paraId="4AD3FD7F" w14:textId="77777777" w:rsidR="001073C7" w:rsidRPr="001073C7" w:rsidRDefault="001073C7" w:rsidP="001073C7"/>
        <w:p w14:paraId="678E03E2" w14:textId="5E4D3E95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r w:rsidRPr="001073C7">
            <w:rPr>
              <w:rFonts w:ascii="Arial" w:hAnsi="Arial" w:cs="Arial"/>
              <w:sz w:val="28"/>
              <w:szCs w:val="28"/>
            </w:rPr>
            <w:fldChar w:fldCharType="begin"/>
          </w:r>
          <w:r w:rsidRPr="001073C7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1073C7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0459162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“EXPRESIÓN Y APRECIACIÓN ARTÍSTICAS”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_Toc70459162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7EBF0" w14:textId="4070A031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3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EL ESCENARIO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_Toc70459163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63332C" w14:textId="09256003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4" w:history="1">
            <w:r w:rsidRPr="001073C7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</w:rPr>
              <w:t>ANALISIS LITERARIO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_Toc70459164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F08C9" w14:textId="354B027B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5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TECNICAS DE ACTUACIÓN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_Toc70459165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F0CCC7" w14:textId="1A73D956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6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DESPLAZAMIENTOS Y POSICIONES ESCENICAS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_Toc70459166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ECCC40" w14:textId="4A723C71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7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CARACTERIZACIÓN DE PERSONAJES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_Toc70459167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4AAEA" w14:textId="61A33863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8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ESCENOGRAFIA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_Toc70459168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D898E" w14:textId="3AB60385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69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UTILERIA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_Toc70459169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2EF6C" w14:textId="76701072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70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EFECTOS DE SONIDO Y MUSICALIZACIÓN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_Toc70459170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F7A5C1" w14:textId="24AEF65B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71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ENSAYO GENERAL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_Toc70459171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9E9455" w14:textId="45891891" w:rsidR="001073C7" w:rsidRPr="001073C7" w:rsidRDefault="001073C7" w:rsidP="001073C7">
          <w:pPr>
            <w:pStyle w:val="TDC1"/>
            <w:tabs>
              <w:tab w:val="right" w:leader="dot" w:pos="9350"/>
            </w:tabs>
            <w:spacing w:line="360" w:lineRule="auto"/>
            <w:rPr>
              <w:rFonts w:ascii="Arial" w:hAnsi="Arial" w:cs="Arial"/>
              <w:noProof/>
              <w:sz w:val="28"/>
              <w:szCs w:val="28"/>
            </w:rPr>
          </w:pPr>
          <w:hyperlink w:anchor="_Toc70459172" w:history="1">
            <w:r w:rsidRPr="001073C7">
              <w:rPr>
                <w:rStyle w:val="Hipervnculo"/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s-MX"/>
              </w:rPr>
              <w:t>MÍMICA FACIAL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_Toc70459172 \h </w:instrTex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1073C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90EC86" w14:textId="3780556F" w:rsidR="001073C7" w:rsidRDefault="001073C7" w:rsidP="001073C7">
          <w:pPr>
            <w:spacing w:line="360" w:lineRule="auto"/>
          </w:pPr>
          <w:r w:rsidRPr="001073C7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81E0FEE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55EAFDDF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0D63C11F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2D412F38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4FAFC2F7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73E871FA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634BAAC2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5735A9B6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1DBB005B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44579EAA" w14:textId="77777777" w:rsidR="002F2490" w:rsidRDefault="002F2490" w:rsidP="002F249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1271102C" w14:textId="62331626" w:rsidR="002F2490" w:rsidRPr="001073C7" w:rsidRDefault="002F2490" w:rsidP="001073C7">
      <w:pPr>
        <w:pStyle w:val="Ttulo1"/>
        <w:jc w:val="center"/>
        <w:rPr>
          <w:rFonts w:ascii="Arial" w:hAnsi="Arial" w:cs="Arial"/>
          <w:b/>
          <w:bCs/>
          <w:color w:val="000000" w:themeColor="text1"/>
          <w:lang w:val="es-MX"/>
        </w:rPr>
      </w:pPr>
      <w:bookmarkStart w:id="0" w:name="_Toc70459162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</w:rPr>
        <w:lastRenderedPageBreak/>
        <w:t>“EXPRESIÓN Y APRECIACIÓN ARTÍSTICAS”</w:t>
      </w:r>
      <w:bookmarkEnd w:id="0"/>
    </w:p>
    <w:p w14:paraId="16862B0C" w14:textId="0C68628E" w:rsidR="002F2490" w:rsidRDefault="002F2490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chemeClr w14:val="accent6">
              <w14:alpha w14:val="60000"/>
              <w14:satMod w14:val="175000"/>
            </w14:schemeClr>
          </w14:glow>
        </w:rPr>
      </w:pPr>
      <w:bookmarkStart w:id="1" w:name="_Toc70459163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chemeClr w14:val="accent6">
              <w14:alpha w14:val="60000"/>
              <w14:satMod w14:val="175000"/>
            </w14:schemeClr>
          </w14:glow>
        </w:rPr>
        <w:t>EL ESCENARIO</w:t>
      </w:r>
      <w:bookmarkEnd w:id="1"/>
    </w:p>
    <w:p w14:paraId="1B998DDF" w14:textId="77777777" w:rsidR="001073C7" w:rsidRPr="001073C7" w:rsidRDefault="001073C7" w:rsidP="001073C7">
      <w:pPr>
        <w:rPr>
          <w:lang w:val="es-MX"/>
        </w:rPr>
      </w:pPr>
    </w:p>
    <w:p w14:paraId="342E34A4" w14:textId="20308D08" w:rsidR="002F2490" w:rsidRPr="001073C7" w:rsidRDefault="002F2490" w:rsidP="002F249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¿Cuáles son las áreas del escenario?</w:t>
      </w:r>
    </w:p>
    <w:p w14:paraId="798F86BE" w14:textId="2CBA5119" w:rsidR="002F2490" w:rsidRPr="001073C7" w:rsidRDefault="002F2490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Este se divide en áreas para así facilitarle el trabajo a los actores, estas son:</w:t>
      </w:r>
    </w:p>
    <w:p w14:paraId="62C6A3F6" w14:textId="78DFCFE9" w:rsidR="002F2490" w:rsidRPr="001073C7" w:rsidRDefault="002F2490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MX"/>
        </w:rPr>
        <w:t>Arriba:</w:t>
      </w: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 que es la parte más lejana al público </w:t>
      </w:r>
    </w:p>
    <w:p w14:paraId="3D380BCA" w14:textId="2C43F576" w:rsidR="00B13766" w:rsidRPr="001073C7" w:rsidRDefault="00B13766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MX"/>
        </w:rPr>
        <w:t>Abajo:</w:t>
      </w: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 que es la parte más cercana al espectador</w:t>
      </w:r>
    </w:p>
    <w:p w14:paraId="4D1B3ED3" w14:textId="462C80DD" w:rsidR="00B13766" w:rsidRPr="001073C7" w:rsidRDefault="00F66C90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1211947" wp14:editId="49943CC3">
            <wp:simplePos x="0" y="0"/>
            <wp:positionH relativeFrom="margin">
              <wp:posOffset>3271520</wp:posOffset>
            </wp:positionH>
            <wp:positionV relativeFrom="paragraph">
              <wp:posOffset>71755</wp:posOffset>
            </wp:positionV>
            <wp:extent cx="2585740" cy="1722120"/>
            <wp:effectExtent l="38100" t="38100" r="43180" b="30480"/>
            <wp:wrapThrough wrapText="bothSides">
              <wp:wrapPolygon edited="0">
                <wp:start x="-318" y="-478"/>
                <wp:lineTo x="-318" y="21743"/>
                <wp:lineTo x="21802" y="21743"/>
                <wp:lineTo x="21802" y="-478"/>
                <wp:lineTo x="-318" y="-478"/>
              </wp:wrapPolygon>
            </wp:wrapThrough>
            <wp:docPr id="11" name="Imagen 11" descr="Escena, escenario de luz con focos de colores y humo.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cena, escenario de luz con focos de colores y humo. | Foto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40" cy="17221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D59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66" w:rsidRPr="001073C7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MX"/>
        </w:rPr>
        <w:t>Centro:</w:t>
      </w:r>
      <w:r w:rsidR="00B13766"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  es el área ubicada en medio de arriba y abajo y entre izquierda y derecha</w:t>
      </w:r>
    </w:p>
    <w:p w14:paraId="3522EE47" w14:textId="652D8686" w:rsidR="00B13766" w:rsidRPr="001073C7" w:rsidRDefault="00B13766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MX"/>
        </w:rPr>
        <w:t xml:space="preserve">Izquierda y derecha: </w:t>
      </w: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es con base a la posición del actor frente al público</w:t>
      </w:r>
    </w:p>
    <w:p w14:paraId="7BFAD2F7" w14:textId="1F0C0454" w:rsidR="00B13766" w:rsidRPr="00F66C90" w:rsidRDefault="00B13766" w:rsidP="002F2490">
      <w:pPr>
        <w:pStyle w:val="Prrafodelista"/>
        <w:ind w:left="300"/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MX"/>
        </w:rPr>
        <w:t>Proscenio:</w:t>
      </w: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 este inicia donde cierra el telón, hasta el límite delantero del escenario</w:t>
      </w:r>
    </w:p>
    <w:p w14:paraId="1729A4A0" w14:textId="77777777" w:rsidR="002F2490" w:rsidRPr="002F2490" w:rsidRDefault="002F2490" w:rsidP="002F2490">
      <w:pPr>
        <w:pStyle w:val="Prrafodelista"/>
        <w:ind w:left="300"/>
        <w:rPr>
          <w:rFonts w:ascii="Arial" w:hAnsi="Arial" w:cs="Arial"/>
          <w:color w:val="000000"/>
          <w:lang w:val="es-MX"/>
        </w:rPr>
      </w:pPr>
    </w:p>
    <w:p w14:paraId="6BA643C7" w14:textId="1ABB585E" w:rsidR="002F2490" w:rsidRPr="001073C7" w:rsidRDefault="002F2490" w:rsidP="00B1376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Cuando se decide escenificar una obra literaria es preciso tomar en cuenta diversos aspectos con el objeto de obtener óptimos resultados:</w:t>
      </w:r>
    </w:p>
    <w:p w14:paraId="7B495677" w14:textId="77777777" w:rsidR="00B13766" w:rsidRDefault="00B13766" w:rsidP="001073C7">
      <w:pPr>
        <w:rPr>
          <w:rFonts w:ascii="Arial" w:hAnsi="Arial" w:cs="Arial"/>
          <w:color w:val="000000"/>
          <w:sz w:val="28"/>
          <w:szCs w:val="28"/>
          <w:lang w:val="es-MX"/>
        </w:rPr>
      </w:pPr>
    </w:p>
    <w:p w14:paraId="26479961" w14:textId="33C3D82F" w:rsidR="001073C7" w:rsidRPr="001073C7" w:rsidRDefault="001073C7" w:rsidP="001073C7">
      <w:pPr>
        <w:rPr>
          <w:rFonts w:ascii="Arial" w:hAnsi="Arial" w:cs="Arial"/>
          <w:color w:val="000000"/>
          <w:sz w:val="28"/>
          <w:szCs w:val="28"/>
          <w:lang w:val="es-MX"/>
        </w:rPr>
        <w:sectPr w:rsidR="001073C7" w:rsidRPr="001073C7" w:rsidSect="00F66C90">
          <w:pgSz w:w="12240" w:h="15840"/>
          <w:pgMar w:top="1440" w:right="1440" w:bottom="1440" w:left="1440" w:header="708" w:footer="708" w:gutter="0"/>
          <w:pgBorders w:offsetFrom="page">
            <w:top w:val="dotDash" w:sz="18" w:space="24" w:color="C00000"/>
            <w:left w:val="dotDash" w:sz="18" w:space="24" w:color="C00000"/>
            <w:bottom w:val="dotDash" w:sz="18" w:space="24" w:color="C00000"/>
            <w:right w:val="dotDash" w:sz="18" w:space="24" w:color="C00000"/>
          </w:pgBorders>
          <w:cols w:space="708"/>
          <w:docGrid w:linePitch="360"/>
        </w:sectPr>
      </w:pPr>
    </w:p>
    <w:p w14:paraId="4534EED6" w14:textId="4C52F9D7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La selección de la obra</w:t>
      </w:r>
    </w:p>
    <w:p w14:paraId="0292640A" w14:textId="5CEA6546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Análisis literario</w:t>
      </w:r>
    </w:p>
    <w:p w14:paraId="273C1EE6" w14:textId="4A7E2CDD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Memorización</w:t>
      </w:r>
    </w:p>
    <w:p w14:paraId="658BED01" w14:textId="724441D1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Distribución de los personajes</w:t>
      </w:r>
    </w:p>
    <w:p w14:paraId="3F9DDCFF" w14:textId="5E0454C0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Técnicas de actuación</w:t>
      </w:r>
    </w:p>
    <w:p w14:paraId="67343D23" w14:textId="2EE2E1E9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Desplazamiento y posiciones escénicas </w:t>
      </w:r>
    </w:p>
    <w:p w14:paraId="5101842E" w14:textId="374A06FC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Caracterización de personajes</w:t>
      </w:r>
    </w:p>
    <w:p w14:paraId="2DFAB030" w14:textId="5737930F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Escenografía</w:t>
      </w:r>
    </w:p>
    <w:p w14:paraId="0A118370" w14:textId="1A344C26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Utilería</w:t>
      </w:r>
    </w:p>
    <w:p w14:paraId="635A045A" w14:textId="2617A349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Efectos de sonido y musicalización</w:t>
      </w:r>
    </w:p>
    <w:p w14:paraId="73DFDCA4" w14:textId="0FB0C4FE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lastRenderedPageBreak/>
        <w:t>Iluminación</w:t>
      </w:r>
    </w:p>
    <w:p w14:paraId="0B81EE76" w14:textId="7C8AEE09" w:rsidR="00B13766" w:rsidRPr="001073C7" w:rsidRDefault="00B13766" w:rsidP="00B1376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Ensayo general </w:t>
      </w:r>
    </w:p>
    <w:p w14:paraId="12D5EBFD" w14:textId="77777777" w:rsidR="00B13766" w:rsidRPr="001073C7" w:rsidRDefault="00B13766" w:rsidP="002F2490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  <w:sectPr w:rsidR="00B13766" w:rsidRPr="001073C7" w:rsidSect="00F66C90">
          <w:type w:val="continuous"/>
          <w:pgSz w:w="12240" w:h="15840"/>
          <w:pgMar w:top="1440" w:right="1440" w:bottom="1440" w:left="1440" w:header="708" w:footer="708" w:gutter="0"/>
          <w:pgBorders w:offsetFrom="page">
            <w:top w:val="dotDash" w:sz="18" w:space="24" w:color="C00000"/>
            <w:left w:val="dotDash" w:sz="18" w:space="24" w:color="C00000"/>
            <w:bottom w:val="dotDash" w:sz="18" w:space="24" w:color="C00000"/>
            <w:right w:val="dotDash" w:sz="18" w:space="24" w:color="C00000"/>
          </w:pgBorders>
          <w:cols w:num="2" w:space="708"/>
          <w:docGrid w:linePitch="360"/>
        </w:sectPr>
      </w:pPr>
    </w:p>
    <w:p w14:paraId="64831F14" w14:textId="304765DE" w:rsidR="002F2490" w:rsidRPr="001073C7" w:rsidRDefault="002F2490" w:rsidP="00B1376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Al escoger una dramatización es de suma importancia considerar diversos aspectos entre los cuales destacan:</w:t>
      </w:r>
    </w:p>
    <w:p w14:paraId="7C49A4E2" w14:textId="2BD713B8" w:rsidR="00B13766" w:rsidRPr="001073C7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El objetivo que se desea cumplir</w:t>
      </w:r>
    </w:p>
    <w:p w14:paraId="6EDB7394" w14:textId="58C94902" w:rsidR="00B13766" w:rsidRPr="001073C7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Los intereses de los participantes</w:t>
      </w:r>
    </w:p>
    <w:p w14:paraId="4D000F9B" w14:textId="15464166" w:rsidR="00B13766" w:rsidRPr="001073C7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 xml:space="preserve">La edad de los participantes </w:t>
      </w:r>
    </w:p>
    <w:p w14:paraId="72BD9526" w14:textId="14065898" w:rsidR="00B13766" w:rsidRPr="001073C7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La fecha en que se va a llevar a cabo</w:t>
      </w:r>
    </w:p>
    <w:p w14:paraId="528176E4" w14:textId="23F8A761" w:rsidR="00B13766" w:rsidRPr="001073C7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El motivo del evento</w:t>
      </w:r>
    </w:p>
    <w:p w14:paraId="50C682B9" w14:textId="61A43572" w:rsidR="00B13766" w:rsidRDefault="00B13766" w:rsidP="00B1376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  <w:lang w:val="es-MX"/>
        </w:rPr>
      </w:pPr>
      <w:r w:rsidRPr="001073C7">
        <w:rPr>
          <w:rFonts w:ascii="Arial" w:hAnsi="Arial" w:cs="Arial"/>
          <w:color w:val="000000"/>
          <w:sz w:val="28"/>
          <w:szCs w:val="28"/>
          <w:lang w:val="es-MX"/>
        </w:rPr>
        <w:t>El nivel cultural del publico que espectara la obra</w:t>
      </w:r>
    </w:p>
    <w:p w14:paraId="73A3489A" w14:textId="77777777" w:rsidR="00F66C90" w:rsidRPr="00F66C90" w:rsidRDefault="00F66C90" w:rsidP="00F66C90">
      <w:pPr>
        <w:pStyle w:val="Prrafodelista"/>
        <w:ind w:left="1020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17D6648C" w14:textId="6205FB3A" w:rsidR="00B13766" w:rsidRDefault="00B13766" w:rsidP="001073C7">
      <w:pPr>
        <w:pStyle w:val="Ttulo1"/>
        <w:jc w:val="center"/>
        <w:rPr>
          <w:rFonts w:ascii="Arial" w:hAnsi="Arial" w:cs="Arial"/>
          <w:b/>
          <w:bCs/>
          <w:color w:val="000000" w:themeColor="text1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2" w:name="_Toc70459164"/>
      <w:r w:rsidRPr="001073C7">
        <w:rPr>
          <w:rFonts w:ascii="Arial" w:hAnsi="Arial" w:cs="Arial"/>
          <w:b/>
          <w:bCs/>
          <w:color w:val="000000" w:themeColor="text1"/>
          <w14:glow w14:rad="228600">
            <w14:schemeClr w14:val="accent2">
              <w14:alpha w14:val="60000"/>
              <w14:satMod w14:val="175000"/>
            </w14:schemeClr>
          </w14:glow>
        </w:rPr>
        <w:t>ANALISIS LITERARIO</w:t>
      </w:r>
      <w:bookmarkEnd w:id="2"/>
    </w:p>
    <w:p w14:paraId="1A83C30E" w14:textId="3419FE39" w:rsidR="001073C7" w:rsidRPr="001073C7" w:rsidRDefault="00F66C90" w:rsidP="001073C7">
      <w:r>
        <w:rPr>
          <w:noProof/>
        </w:rPr>
        <w:drawing>
          <wp:anchor distT="0" distB="0" distL="114300" distR="114300" simplePos="0" relativeHeight="251670528" behindDoc="0" locked="0" layoutInCell="1" allowOverlap="1" wp14:anchorId="2ED0FD7F" wp14:editId="5A9D802C">
            <wp:simplePos x="0" y="0"/>
            <wp:positionH relativeFrom="column">
              <wp:posOffset>-123825</wp:posOffset>
            </wp:positionH>
            <wp:positionV relativeFrom="paragraph">
              <wp:posOffset>299085</wp:posOffset>
            </wp:positionV>
            <wp:extent cx="2333625" cy="1993265"/>
            <wp:effectExtent l="38100" t="38100" r="47625" b="45085"/>
            <wp:wrapThrough wrapText="bothSides">
              <wp:wrapPolygon edited="0">
                <wp:start x="-353" y="-413"/>
                <wp:lineTo x="-353" y="21882"/>
                <wp:lineTo x="21864" y="21882"/>
                <wp:lineTo x="21864" y="-413"/>
                <wp:lineTo x="-353" y="-413"/>
              </wp:wrapPolygon>
            </wp:wrapThrough>
            <wp:docPr id="12" name="Imagen 12" descr="Qué Es Un Libreto? ◁ Definición 【 EnCuento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é Es Un Libreto? ◁ Definición 【 EnCuentos 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93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DC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C0E07" w14:textId="3741E643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Título de una obra</w:t>
      </w:r>
      <w:r w:rsidR="008A3CCF"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Es el nombre de la composición</w:t>
      </w:r>
    </w:p>
    <w:p w14:paraId="1312DABE" w14:textId="65C9F0AD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 Autor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 xml:space="preserve">Son los datos más sobresalientes del autor de la obra </w:t>
      </w:r>
    </w:p>
    <w:p w14:paraId="6D847508" w14:textId="730BD2F8" w:rsidR="008A3CCF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Género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Las obras de teatro corresponden al género dramático</w:t>
      </w:r>
    </w:p>
    <w:p w14:paraId="21AF56EA" w14:textId="59903196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Tema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Es una idea clave de lo que tratara la obra</w:t>
      </w:r>
    </w:p>
    <w:p w14:paraId="5EA60E78" w14:textId="3C26B5D2" w:rsidR="00B13766" w:rsidRPr="00F66C90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Argumento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 w:rsidRPr="008A3CCF">
        <w:rPr>
          <w:rFonts w:ascii="Arial" w:hAnsi="Arial" w:cs="Arial"/>
          <w:color w:val="000000"/>
          <w:sz w:val="28"/>
          <w:szCs w:val="28"/>
          <w:lang w:val="es-MX"/>
        </w:rPr>
        <w:t>Es el resumen de la dramatización</w:t>
      </w:r>
    </w:p>
    <w:p w14:paraId="23860C07" w14:textId="1FDAC744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Asunto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 w:rsidRPr="008A3CCF">
        <w:rPr>
          <w:rFonts w:ascii="Arial" w:hAnsi="Arial" w:cs="Arial"/>
          <w:color w:val="000000"/>
          <w:sz w:val="28"/>
          <w:szCs w:val="28"/>
          <w:lang w:val="es-MX"/>
        </w:rPr>
        <w:t xml:space="preserve">Es la intención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 xml:space="preserve">que tiene el </w:t>
      </w:r>
      <w:r w:rsidR="008A3CCF" w:rsidRPr="008A3CCF">
        <w:rPr>
          <w:rFonts w:ascii="Arial" w:hAnsi="Arial" w:cs="Arial"/>
          <w:color w:val="000000"/>
          <w:sz w:val="28"/>
          <w:szCs w:val="28"/>
          <w:lang w:val="es-MX"/>
        </w:rPr>
        <w:t>autor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 </w:t>
      </w:r>
    </w:p>
    <w:p w14:paraId="2B8B9887" w14:textId="41A7BD71" w:rsidR="008A3CCF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Lenguaje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 xml:space="preserve">Es el tipo de vocabulario a utilizar en la escritura de los diálogos </w:t>
      </w:r>
    </w:p>
    <w:p w14:paraId="7B5880E3" w14:textId="63E560A8" w:rsidR="008A3CCF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Técnica </w:t>
      </w:r>
      <w:r w:rsidR="008A3CCF"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narrativa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 xml:space="preserve">Es la forma en como esta escrita la composición </w:t>
      </w:r>
    </w:p>
    <w:p w14:paraId="02E2D4FA" w14:textId="64BF153E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 Espacio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Es el lugar donde se desarrolla la acción</w:t>
      </w:r>
    </w:p>
    <w:p w14:paraId="531122D5" w14:textId="1B65F172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Tiempo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Es la época en que se sitúa y la duración de los acontecimientos de la obra</w:t>
      </w:r>
    </w:p>
    <w:p w14:paraId="53721F12" w14:textId="10BDFB97" w:rsidR="00B13766" w:rsidRPr="008A3CCF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Personajes</w:t>
      </w:r>
      <w:r w:rsid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8A3CCF">
        <w:rPr>
          <w:rFonts w:ascii="Arial" w:hAnsi="Arial" w:cs="Arial"/>
          <w:color w:val="000000"/>
          <w:sz w:val="28"/>
          <w:szCs w:val="28"/>
          <w:lang w:val="es-MX"/>
        </w:rPr>
        <w:t>Son aquellos seres creados por el autor</w:t>
      </w:r>
      <w:r w:rsidR="006D1A44">
        <w:rPr>
          <w:rFonts w:ascii="Arial" w:hAnsi="Arial" w:cs="Arial"/>
          <w:color w:val="000000"/>
          <w:sz w:val="28"/>
          <w:szCs w:val="28"/>
          <w:lang w:val="es-MX"/>
        </w:rPr>
        <w:t xml:space="preserve"> y participan en las acciones estos se dividen en:</w:t>
      </w:r>
    </w:p>
    <w:p w14:paraId="5C1ED047" w14:textId="371AB532" w:rsidR="00B13766" w:rsidRPr="006D1A44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lastRenderedPageBreak/>
        <w:t>Principales</w:t>
      </w:r>
      <w:r w:rsid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 </w:t>
      </w:r>
      <w:r w:rsidR="006D1A44" w:rsidRPr="006D1A44">
        <w:rPr>
          <w:rFonts w:ascii="Arial" w:hAnsi="Arial" w:cs="Arial"/>
          <w:color w:val="000000"/>
          <w:sz w:val="28"/>
          <w:szCs w:val="28"/>
          <w:lang w:val="es-MX"/>
        </w:rPr>
        <w:t>Son los que efectúan los hechos más importantes</w:t>
      </w:r>
      <w:r w:rsid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 </w:t>
      </w:r>
    </w:p>
    <w:p w14:paraId="2938E4A5" w14:textId="50935980" w:rsidR="008A3CCF" w:rsidRPr="008A3CCF" w:rsidRDefault="00B13766" w:rsidP="008A3CCF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Secundarios</w:t>
      </w:r>
      <w:r w:rsid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6D1A44" w:rsidRPr="006D1A44">
        <w:rPr>
          <w:rFonts w:ascii="Arial" w:hAnsi="Arial" w:cs="Arial"/>
          <w:color w:val="000000"/>
          <w:sz w:val="28"/>
          <w:szCs w:val="28"/>
          <w:lang w:val="es-MX"/>
        </w:rPr>
        <w:t>Realizan acciones de menos importancia</w:t>
      </w:r>
      <w:r w:rsid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 </w:t>
      </w:r>
    </w:p>
    <w:p w14:paraId="47231C01" w14:textId="24F5B001" w:rsidR="006D1A44" w:rsidRDefault="00B13766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  <w:r w:rsidRPr="008A3CC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Ambientales</w:t>
      </w:r>
      <w:r w:rsid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6D1A44">
        <w:rPr>
          <w:rFonts w:ascii="Arial" w:hAnsi="Arial" w:cs="Arial"/>
          <w:color w:val="000000"/>
          <w:sz w:val="28"/>
          <w:szCs w:val="28"/>
          <w:lang w:val="es-MX"/>
        </w:rPr>
        <w:t>Ayudan dando forma y ambiente a la obra</w:t>
      </w:r>
      <w:r w:rsidR="001073C7">
        <w:rPr>
          <w:rFonts w:ascii="Arial" w:hAnsi="Arial" w:cs="Arial"/>
          <w:color w:val="000000"/>
          <w:sz w:val="28"/>
          <w:szCs w:val="28"/>
          <w:lang w:val="es-MX"/>
        </w:rPr>
        <w:t>.</w:t>
      </w:r>
    </w:p>
    <w:p w14:paraId="290BDE2A" w14:textId="61103403" w:rsidR="006D1A44" w:rsidRPr="001073C7" w:rsidRDefault="006D1A44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D614B1"/>
          </w14:glow>
        </w:rPr>
      </w:pPr>
      <w:bookmarkStart w:id="3" w:name="_Toc70459165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D614B1"/>
          </w14:glow>
        </w:rPr>
        <w:t>TECNICAS DE ACTUACIÓN</w:t>
      </w:r>
      <w:bookmarkEnd w:id="3"/>
    </w:p>
    <w:p w14:paraId="4756CC12" w14:textId="1B885F86" w:rsidR="006D1A44" w:rsidRPr="006D1A44" w:rsidRDefault="006D1A44" w:rsidP="006D1A4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6D1A44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Concentración</w:t>
      </w:r>
    </w:p>
    <w:p w14:paraId="4202679A" w14:textId="7C46C2C6" w:rsidR="006D1A44" w:rsidRPr="003D1DC2" w:rsidRDefault="003D1DC2" w:rsidP="006D1A44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hAnsi="Arial" w:cs="Arial"/>
          <w:color w:val="000000"/>
          <w:sz w:val="28"/>
          <w:szCs w:val="28"/>
          <w:lang w:val="es-MX"/>
        </w:rPr>
        <w:t>Se refiere a que el actor debe adentrarse en el papel que va a representar</w:t>
      </w:r>
      <w:r>
        <w:rPr>
          <w:rFonts w:ascii="Arial" w:hAnsi="Arial" w:cs="Arial"/>
          <w:color w:val="000000"/>
          <w:sz w:val="28"/>
          <w:szCs w:val="28"/>
          <w:lang w:val="es-MX"/>
        </w:rPr>
        <w:t>, teniendo un manejo adecuado de sus emociones.</w:t>
      </w:r>
    </w:p>
    <w:p w14:paraId="67DFAE12" w14:textId="26E52B65" w:rsidR="006D1A44" w:rsidRPr="003D1DC2" w:rsidRDefault="006D1A44" w:rsidP="003D1DC2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Justificación</w:t>
      </w:r>
    </w:p>
    <w:p w14:paraId="5C0E2D1A" w14:textId="53133C52" w:rsidR="003D1DC2" w:rsidRPr="003D1DC2" w:rsidRDefault="003D1DC2" w:rsidP="003D1DC2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hAnsi="Arial" w:cs="Arial"/>
          <w:color w:val="000000"/>
          <w:sz w:val="28"/>
          <w:szCs w:val="28"/>
          <w:lang w:val="es-MX"/>
        </w:rPr>
        <w:t>Es la presentación de actitudes como si estas fueran reales, en las diversas situaciones de la obra.</w:t>
      </w:r>
    </w:p>
    <w:p w14:paraId="0B25D916" w14:textId="5BB37482" w:rsidR="006D1A44" w:rsidRPr="003D1DC2" w:rsidRDefault="006D1A44" w:rsidP="003D1DC2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3D1DC2">
        <w:rPr>
          <w:rFonts w:ascii="Arial" w:hAnsi="Arial" w:cs="Arial"/>
          <w:b/>
          <w:bCs/>
          <w:color w:val="000000"/>
          <w:sz w:val="28"/>
          <w:szCs w:val="28"/>
        </w:rPr>
        <w:t>Tarea escénica</w:t>
      </w:r>
    </w:p>
    <w:p w14:paraId="1D38E9F6" w14:textId="1FC6056F" w:rsidR="003D1DC2" w:rsidRPr="003D1DC2" w:rsidRDefault="003D1DC2" w:rsidP="003D1DC2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hAnsi="Arial" w:cs="Arial"/>
          <w:color w:val="000000"/>
          <w:sz w:val="28"/>
          <w:szCs w:val="28"/>
          <w:lang w:val="es-MX"/>
        </w:rPr>
        <w:t>Es cuando el autor se siente identificado con el personaje que interpretara y lo integra así mismo.</w:t>
      </w:r>
    </w:p>
    <w:p w14:paraId="4605CDB9" w14:textId="50F04C13" w:rsidR="006D1A44" w:rsidRPr="003D1DC2" w:rsidRDefault="006D1A44" w:rsidP="003D1DC2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3D1DC2">
        <w:rPr>
          <w:rFonts w:ascii="Arial" w:hAnsi="Arial" w:cs="Arial"/>
          <w:b/>
          <w:bCs/>
          <w:color w:val="000000"/>
          <w:sz w:val="28"/>
          <w:szCs w:val="28"/>
        </w:rPr>
        <w:t>Memoria Revivida</w:t>
      </w:r>
    </w:p>
    <w:p w14:paraId="6CFD6A9F" w14:textId="23EC7E67" w:rsidR="003D1DC2" w:rsidRDefault="003D1DC2" w:rsidP="003D1DC2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hAnsi="Arial" w:cs="Arial"/>
          <w:color w:val="000000"/>
          <w:sz w:val="28"/>
          <w:szCs w:val="28"/>
          <w:lang w:val="es-MX"/>
        </w:rPr>
        <w:t>Este aspecto consiste en recordar los suceso</w:t>
      </w:r>
      <w:r>
        <w:rPr>
          <w:rFonts w:ascii="Arial" w:hAnsi="Arial" w:cs="Arial"/>
          <w:color w:val="000000"/>
          <w:sz w:val="28"/>
          <w:szCs w:val="28"/>
          <w:lang w:val="es-MX"/>
        </w:rPr>
        <w:t>s</w:t>
      </w:r>
      <w:r w:rsidRPr="003D1DC2">
        <w:rPr>
          <w:rFonts w:ascii="Arial" w:hAnsi="Arial" w:cs="Arial"/>
          <w:color w:val="000000"/>
          <w:sz w:val="28"/>
          <w:szCs w:val="28"/>
          <w:lang w:val="es-MX"/>
        </w:rPr>
        <w:t xml:space="preserve"> pasados que han acontecido al actor, similares a los ocurridos en la obra, por ejemplo, si se quiere representar la alegría el autor recuerda un hecho que le haya hecho sentir dicha emoción.</w:t>
      </w:r>
    </w:p>
    <w:p w14:paraId="6D43E430" w14:textId="42B9FD80" w:rsidR="003D1DC2" w:rsidRPr="003D1DC2" w:rsidRDefault="00F66C90" w:rsidP="003D1DC2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E2DA90" wp14:editId="27E24F55">
            <wp:simplePos x="0" y="0"/>
            <wp:positionH relativeFrom="margin">
              <wp:posOffset>1644650</wp:posOffset>
            </wp:positionH>
            <wp:positionV relativeFrom="paragraph">
              <wp:posOffset>41275</wp:posOffset>
            </wp:positionV>
            <wp:extent cx="2630170" cy="1971040"/>
            <wp:effectExtent l="152400" t="152400" r="360680" b="353060"/>
            <wp:wrapThrough wrapText="bothSides">
              <wp:wrapPolygon edited="0">
                <wp:start x="626" y="-1670"/>
                <wp:lineTo x="-1252" y="-1253"/>
                <wp:lineTo x="-1095" y="22338"/>
                <wp:lineTo x="1564" y="25260"/>
                <wp:lineTo x="21590" y="25260"/>
                <wp:lineTo x="21746" y="24843"/>
                <wp:lineTo x="24249" y="22338"/>
                <wp:lineTo x="24406" y="2088"/>
                <wp:lineTo x="22528" y="-1044"/>
                <wp:lineTo x="22372" y="-1670"/>
                <wp:lineTo x="626" y="-1670"/>
              </wp:wrapPolygon>
            </wp:wrapThrough>
            <wp:docPr id="13" name="Imagen 13" descr="Centro Bicultural de Cine y Act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ntro Bicultural de Cine y Actu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2566D" w14:textId="3CBA0C13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1FD59D"/>
          </w14:glow>
        </w:rPr>
      </w:pPr>
      <w:bookmarkStart w:id="4" w:name="_Toc70459166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1FD59D"/>
          </w14:glow>
        </w:rPr>
        <w:lastRenderedPageBreak/>
        <w:t>DESPLAZAMIENTOS Y POSICIONES ESCENICAS</w:t>
      </w:r>
      <w:bookmarkEnd w:id="4"/>
    </w:p>
    <w:p w14:paraId="367A5D54" w14:textId="7FDE478D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1.       Abierto</w:t>
      </w:r>
      <w:r w:rsidR="005B3526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5B3526" w:rsidRPr="005B3526">
        <w:rPr>
          <w:rFonts w:ascii="Arial" w:eastAsia="Times New Roman" w:hAnsi="Arial" w:cs="Arial"/>
          <w:color w:val="000000"/>
          <w:sz w:val="28"/>
          <w:szCs w:val="28"/>
          <w:lang w:val="es-MX"/>
        </w:rPr>
        <w:t>se encuentra en su totalidad frente al grupo</w:t>
      </w:r>
    </w:p>
    <w:p w14:paraId="0F5B2F2B" w14:textId="1ACADA72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2.       Un cuarto</w:t>
      </w:r>
      <w:r w:rsidR="005B3526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5B3526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el actor se voltea ligeramente hacia la izquierda o derecha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, se le conoce también como medio flanco.</w:t>
      </w:r>
    </w:p>
    <w:p w14:paraId="382D3B52" w14:textId="2B360F0C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3.       Perfil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Es cuando aparece de lado, es equivalente a un flanco puede ser a la derecha o izquierda.</w:t>
      </w:r>
    </w:p>
    <w:p w14:paraId="3A498332" w14:textId="263FEB8C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4.       Tres cuartos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Es cuando da un poco la espalda al público, equivalente a un flanco y medio.</w:t>
      </w:r>
    </w:p>
    <w:p w14:paraId="313AD6CD" w14:textId="575964CD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5.       Cerrada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El actor da completamente la espalda al público.</w:t>
      </w:r>
    </w:p>
    <w:p w14:paraId="394F54CF" w14:textId="24DB175C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6.       Abrirse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Se encuentra frente al público.</w:t>
      </w:r>
    </w:p>
    <w:p w14:paraId="337556FA" w14:textId="38000822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7.       Cerrarse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Da la espalda al espectador.</w:t>
      </w:r>
    </w:p>
    <w:p w14:paraId="37967D21" w14:textId="6A0C1A14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8.       Bajar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El actor camina hacia el área de abajo.</w:t>
      </w:r>
    </w:p>
    <w:p w14:paraId="234B1955" w14:textId="78E747A6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9.       Subir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 w:rsidRP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El actor camina hacia el área de arriba.</w:t>
      </w:r>
    </w:p>
    <w:p w14:paraId="13178A27" w14:textId="422D8E26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10.    Avanzar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Se desplaza en línea recta hacia delante.</w:t>
      </w:r>
    </w:p>
    <w:p w14:paraId="091BBD75" w14:textId="57392829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11.    Retroceder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Va hacia atrás.</w:t>
      </w:r>
    </w:p>
    <w:p w14:paraId="083FE954" w14:textId="31A1FEB9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12.    Mezclarse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Se compensa el movimiento con el de los otros actores.</w:t>
      </w:r>
    </w:p>
    <w:p w14:paraId="16E6FB5B" w14:textId="3C287F2F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13.    Dar escena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Le corresponde al actor que dice la parte más importante de la obra, mientras que el artista que tiene un parlamento con menos importancia este adopta un débil.</w:t>
      </w:r>
    </w:p>
    <w:p w14:paraId="3645A29C" w14:textId="612E381A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14.    Compartir escena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Esta se presenta cuando dos actores se encuentran en una posición de un cuarto a tres cuartos, un mismo plano del espacio escénico.</w:t>
      </w:r>
    </w:p>
    <w:p w14:paraId="287BF844" w14:textId="7BC4A641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15.    De perfil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>Dos actores se encuentran frente a frente.</w:t>
      </w:r>
    </w:p>
    <w:p w14:paraId="36F00805" w14:textId="4A85BAA3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16.    Triángulo escénico</w:t>
      </w:r>
      <w:r w:rsidR="00DF4570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Es cuando se reúne los tres personajes en el escenario, un actor quedará al centro del triángulo y los dos restantes se </w:t>
      </w:r>
      <w:r w:rsidR="00DF4570">
        <w:rPr>
          <w:rFonts w:ascii="Arial" w:eastAsia="Times New Roman" w:hAnsi="Arial" w:cs="Arial"/>
          <w:color w:val="000000"/>
          <w:sz w:val="28"/>
          <w:szCs w:val="28"/>
          <w:lang w:val="es-MX"/>
        </w:rPr>
        <w:lastRenderedPageBreak/>
        <w:t>sitúan abajo, a los lados y el que se encuentra arriba es el que tiene la escena.</w:t>
      </w:r>
    </w:p>
    <w:p w14:paraId="31706DF3" w14:textId="2F196F25" w:rsid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17.    Hacer foco</w:t>
      </w:r>
      <w:r w:rsidR="00A638BE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A638BE">
        <w:rPr>
          <w:rFonts w:ascii="Arial" w:eastAsia="Times New Roman" w:hAnsi="Arial" w:cs="Arial"/>
          <w:color w:val="000000"/>
          <w:sz w:val="28"/>
          <w:szCs w:val="28"/>
          <w:lang w:val="es-MX"/>
        </w:rPr>
        <w:t>el artista fija la tención en un personaje, un objeto o un lugar determinado.</w:t>
      </w:r>
    </w:p>
    <w:p w14:paraId="7DC9AED6" w14:textId="71E5C16E" w:rsidR="00A638BE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noProof/>
          <w:color w:val="000000"/>
          <w:sz w:val="28"/>
          <w:szCs w:val="28"/>
          <w:lang w:val="es-MX"/>
        </w:rPr>
        <w:drawing>
          <wp:anchor distT="0" distB="0" distL="114300" distR="114300" simplePos="0" relativeHeight="251661312" behindDoc="0" locked="0" layoutInCell="1" allowOverlap="1" wp14:anchorId="2CD3339A" wp14:editId="652A8061">
            <wp:simplePos x="0" y="0"/>
            <wp:positionH relativeFrom="column">
              <wp:posOffset>1342390</wp:posOffset>
            </wp:positionH>
            <wp:positionV relativeFrom="paragraph">
              <wp:posOffset>137321</wp:posOffset>
            </wp:positionV>
            <wp:extent cx="3107387" cy="1504950"/>
            <wp:effectExtent l="152400" t="152400" r="360045" b="361950"/>
            <wp:wrapThrough wrapText="bothSides">
              <wp:wrapPolygon edited="0">
                <wp:start x="530" y="-2187"/>
                <wp:lineTo x="-1059" y="-1641"/>
                <wp:lineTo x="-1059" y="22694"/>
                <wp:lineTo x="-397" y="24608"/>
                <wp:lineTo x="1192" y="25975"/>
                <wp:lineTo x="1324" y="26522"/>
                <wp:lineTo x="21587" y="26522"/>
                <wp:lineTo x="21719" y="25975"/>
                <wp:lineTo x="23308" y="24608"/>
                <wp:lineTo x="23971" y="20506"/>
                <wp:lineTo x="23971" y="2734"/>
                <wp:lineTo x="22381" y="-1367"/>
                <wp:lineTo x="22249" y="-2187"/>
                <wp:lineTo x="530" y="-2187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87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2F602" w14:textId="23EA6307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3614B951" w14:textId="6613993C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18EA8C8F" w14:textId="77777777" w:rsidR="001073C7" w:rsidRPr="003D1DC2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4136DDB7" w14:textId="60A86AA0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916F92"/>
          </w14:glow>
        </w:rPr>
      </w:pPr>
      <w:bookmarkStart w:id="5" w:name="_Toc70459167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916F92"/>
          </w14:glow>
        </w:rPr>
        <w:t>CARACTERIZACIÓN DE PERSONAJES</w:t>
      </w:r>
      <w:bookmarkEnd w:id="5"/>
    </w:p>
    <w:p w14:paraId="70E49888" w14:textId="74A08E9A" w:rsidR="003D1DC2" w:rsidRDefault="003D1DC2" w:rsidP="00A638BE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A638BE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En representación de un personaje se consideran variados aspectos como:</w:t>
      </w:r>
    </w:p>
    <w:p w14:paraId="114F9B2F" w14:textId="163A9A84" w:rsidR="0032783F" w:rsidRPr="0032783F" w:rsidRDefault="0032783F" w:rsidP="00A638BE">
      <w:pPr>
        <w:pStyle w:val="Prrafodelista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La edad, la personalidad, su nivel económico y cultural del personaje, las circunstancias que le rodean y la época en que se llevan a cabo los hechos.</w:t>
      </w:r>
    </w:p>
    <w:p w14:paraId="0CBC9E8F" w14:textId="151B6A1A" w:rsidR="003D1DC2" w:rsidRPr="003D1DC2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D1DC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2. Para lograr una magnifica representación el actor se vale de diversos recursos:</w:t>
      </w:r>
    </w:p>
    <w:p w14:paraId="3B1B7EE2" w14:textId="1F8CE660" w:rsidR="003D1DC2" w:rsidRPr="0032783F" w:rsidRDefault="001073C7" w:rsidP="0032783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E268C3" wp14:editId="15BE64D2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3527425" cy="1447800"/>
            <wp:effectExtent l="19050" t="0" r="15875" b="438150"/>
            <wp:wrapThrough wrapText="bothSides">
              <wp:wrapPolygon edited="0">
                <wp:start x="117" y="0"/>
                <wp:lineTo x="-117" y="568"/>
                <wp:lineTo x="-117" y="27853"/>
                <wp:lineTo x="21581" y="27853"/>
                <wp:lineTo x="21581" y="4263"/>
                <wp:lineTo x="21464" y="853"/>
                <wp:lineTo x="21347" y="0"/>
                <wp:lineTo x="117" y="0"/>
              </wp:wrapPolygon>
            </wp:wrapThrough>
            <wp:docPr id="5" name="Imagen 5" descr="Maquillaje de caracterización. Teatro (1/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quillaje de caracterización. Teatro (1/4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C2"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Vestuario</w:t>
      </w:r>
      <w:r w:rsidR="0032783F"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Pr="0032783F">
        <w:rPr>
          <w:rFonts w:ascii="Arial" w:hAnsi="Arial" w:cs="Arial"/>
          <w:color w:val="000000"/>
          <w:sz w:val="28"/>
          <w:szCs w:val="28"/>
          <w:lang w:val="es-MX"/>
        </w:rPr>
        <w:t>está</w:t>
      </w:r>
      <w:r w:rsidR="0032783F" w:rsidRPr="0032783F">
        <w:rPr>
          <w:rFonts w:ascii="Arial" w:hAnsi="Arial" w:cs="Arial"/>
          <w:color w:val="000000"/>
          <w:sz w:val="28"/>
          <w:szCs w:val="28"/>
          <w:lang w:val="es-MX"/>
        </w:rPr>
        <w:t xml:space="preserve"> comprendido por t</w:t>
      </w:r>
      <w:r w:rsidR="0032783F">
        <w:rPr>
          <w:rFonts w:ascii="Arial" w:hAnsi="Arial" w:cs="Arial"/>
          <w:color w:val="000000"/>
          <w:sz w:val="28"/>
          <w:szCs w:val="28"/>
          <w:lang w:val="es-MX"/>
        </w:rPr>
        <w:t>oda la ropa y los accesorios.</w:t>
      </w:r>
    </w:p>
    <w:p w14:paraId="28DF8104" w14:textId="49E71A8C" w:rsidR="003D1DC2" w:rsidRPr="0032783F" w:rsidRDefault="003D1DC2" w:rsidP="0032783F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Maquillaje</w:t>
      </w:r>
      <w:r w:rsidR="0032783F"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32783F" w:rsidRPr="0032783F">
        <w:rPr>
          <w:rFonts w:ascii="Arial" w:hAnsi="Arial" w:cs="Arial"/>
          <w:color w:val="000000"/>
          <w:sz w:val="28"/>
          <w:szCs w:val="28"/>
          <w:lang w:val="es-MX"/>
        </w:rPr>
        <w:t>es la pintura q</w:t>
      </w:r>
      <w:r w:rsidR="0032783F">
        <w:rPr>
          <w:rFonts w:ascii="Arial" w:hAnsi="Arial" w:cs="Arial"/>
          <w:color w:val="000000"/>
          <w:sz w:val="28"/>
          <w:szCs w:val="28"/>
          <w:lang w:val="es-MX"/>
        </w:rPr>
        <w:t>ue el rostro necesita para la caractyerización del personaje.</w:t>
      </w:r>
    </w:p>
    <w:p w14:paraId="663722C0" w14:textId="15527F36" w:rsidR="001073C7" w:rsidRPr="001073C7" w:rsidRDefault="003D1DC2" w:rsidP="001073C7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Peluquería</w:t>
      </w:r>
      <w:r w:rsid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32783F">
        <w:rPr>
          <w:rFonts w:ascii="Arial" w:hAnsi="Arial" w:cs="Arial"/>
          <w:color w:val="000000"/>
          <w:sz w:val="28"/>
          <w:szCs w:val="28"/>
          <w:lang w:val="es-MX"/>
        </w:rPr>
        <w:t>es el arreglo del cabello, se puede utilizar pelucas, bisoñés, peluquines y bigotes.</w:t>
      </w:r>
    </w:p>
    <w:p w14:paraId="425F519D" w14:textId="34963B00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7C80"/>
          </w14:glow>
        </w:rPr>
      </w:pPr>
      <w:bookmarkStart w:id="6" w:name="_Toc70459168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7C80"/>
          </w14:glow>
        </w:rPr>
        <w:lastRenderedPageBreak/>
        <w:t>ESCENOGRAFIA</w:t>
      </w:r>
      <w:bookmarkEnd w:id="6"/>
    </w:p>
    <w:p w14:paraId="5DCAD19E" w14:textId="286F64B2" w:rsidR="003D1DC2" w:rsidRPr="0032783F" w:rsidRDefault="001073C7" w:rsidP="0032783F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8E3749" wp14:editId="746B80B9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3101975" cy="1847850"/>
            <wp:effectExtent l="152400" t="152400" r="365125" b="361950"/>
            <wp:wrapThrough wrapText="bothSides">
              <wp:wrapPolygon edited="0">
                <wp:start x="531" y="-1781"/>
                <wp:lineTo x="-1061" y="-1336"/>
                <wp:lineTo x="-1061" y="22491"/>
                <wp:lineTo x="-663" y="23604"/>
                <wp:lineTo x="1194" y="25163"/>
                <wp:lineTo x="1327" y="25608"/>
                <wp:lineTo x="21622" y="25608"/>
                <wp:lineTo x="21755" y="25163"/>
                <wp:lineTo x="23479" y="23604"/>
                <wp:lineTo x="24010" y="20264"/>
                <wp:lineTo x="24010" y="2227"/>
                <wp:lineTo x="22418" y="-1113"/>
                <wp:lineTo x="22285" y="-1781"/>
                <wp:lineTo x="531" y="-1781"/>
              </wp:wrapPolygon>
            </wp:wrapThrough>
            <wp:docPr id="6" name="Imagen 6" descr="Escenografía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cenografía - Ecu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C2" w:rsidRPr="0032783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El escenógrafo se encarga de:</w:t>
      </w:r>
    </w:p>
    <w:p w14:paraId="4AAB488D" w14:textId="0775D686" w:rsidR="001073C7" w:rsidRPr="001073C7" w:rsidRDefault="0032783F" w:rsidP="001073C7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Elegir todos aquellos elementos decorativos y de la distribución adecuada de cada uno de los aspectos para que el público logre ubicarse en tiempo, época, espacio y circunstancias en donde se llevan a cabo los hechos</w:t>
      </w:r>
      <w:r w:rsidR="001073C7">
        <w:rPr>
          <w:rFonts w:ascii="Arial" w:hAnsi="Arial" w:cs="Arial"/>
          <w:color w:val="000000"/>
          <w:sz w:val="28"/>
          <w:szCs w:val="28"/>
          <w:lang w:val="es-MX"/>
        </w:rPr>
        <w:t>.</w:t>
      </w:r>
    </w:p>
    <w:p w14:paraId="48D89595" w14:textId="683E584D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C000">
              <w14:alpha w14:val="60000"/>
            </w14:srgbClr>
          </w14:glow>
        </w:rPr>
      </w:pPr>
      <w:bookmarkStart w:id="7" w:name="_Toc70459169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C000">
              <w14:alpha w14:val="60000"/>
            </w14:srgbClr>
          </w14:glow>
        </w:rPr>
        <w:t>UTILERIA</w:t>
      </w:r>
      <w:bookmarkEnd w:id="7"/>
    </w:p>
    <w:p w14:paraId="37EF4048" w14:textId="2F9EA6FA" w:rsidR="003D1DC2" w:rsidRPr="0032783F" w:rsidRDefault="003D1DC2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32783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2.       Utilería de mano</w:t>
      </w:r>
      <w:r w:rsidR="0032783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: </w:t>
      </w:r>
      <w:r w:rsidR="0032783F" w:rsidRPr="0032783F">
        <w:rPr>
          <w:rFonts w:ascii="Arial" w:eastAsia="Times New Roman" w:hAnsi="Arial" w:cs="Arial"/>
          <w:color w:val="000000"/>
          <w:sz w:val="28"/>
          <w:szCs w:val="28"/>
          <w:lang w:val="es-MX"/>
        </w:rPr>
        <w:t>Son aquellos objetos y artículos personales</w:t>
      </w:r>
      <w:r w:rsidR="0005720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 </w:t>
      </w:r>
      <w:r w:rsidR="0005720F" w:rsidRPr="0005720F">
        <w:rPr>
          <w:rFonts w:ascii="Arial" w:eastAsia="Times New Roman" w:hAnsi="Arial" w:cs="Arial"/>
          <w:color w:val="000000"/>
          <w:sz w:val="28"/>
          <w:szCs w:val="28"/>
          <w:lang w:val="es-MX"/>
        </w:rPr>
        <w:t>que el actor utiliza en escena.</w:t>
      </w:r>
      <w:r w:rsidR="0032783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 </w:t>
      </w:r>
    </w:p>
    <w:p w14:paraId="7081EB1C" w14:textId="0B552192" w:rsidR="003D1DC2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16C852" wp14:editId="7789C257">
            <wp:simplePos x="0" y="0"/>
            <wp:positionH relativeFrom="margin">
              <wp:posOffset>1362075</wp:posOffset>
            </wp:positionH>
            <wp:positionV relativeFrom="paragraph">
              <wp:posOffset>426085</wp:posOffset>
            </wp:positionV>
            <wp:extent cx="3181350" cy="2125980"/>
            <wp:effectExtent l="0" t="0" r="0" b="7620"/>
            <wp:wrapThrough wrapText="bothSides">
              <wp:wrapPolygon edited="0">
                <wp:start x="517" y="0"/>
                <wp:lineTo x="0" y="387"/>
                <wp:lineTo x="0" y="21290"/>
                <wp:lineTo x="517" y="21484"/>
                <wp:lineTo x="20953" y="21484"/>
                <wp:lineTo x="21471" y="21290"/>
                <wp:lineTo x="21471" y="387"/>
                <wp:lineTo x="20953" y="0"/>
                <wp:lineTo x="517" y="0"/>
              </wp:wrapPolygon>
            </wp:wrapThrough>
            <wp:docPr id="7" name="Imagen 7" descr="Utilería -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tilería - Teat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C2" w:rsidRPr="0032783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3.       Utilería de escena.</w:t>
      </w:r>
      <w:r w:rsidR="0005720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 xml:space="preserve"> </w:t>
      </w:r>
      <w:r w:rsidR="0005720F">
        <w:rPr>
          <w:rFonts w:ascii="Arial" w:eastAsia="Times New Roman" w:hAnsi="Arial" w:cs="Arial"/>
          <w:color w:val="000000"/>
          <w:sz w:val="28"/>
          <w:szCs w:val="28"/>
          <w:lang w:val="es-MX"/>
        </w:rPr>
        <w:t>Es el mobiliario, como lámparas, sillones, mesas, mecedoras, etc.</w:t>
      </w:r>
      <w:r w:rsidRPr="001073C7">
        <w:rPr>
          <w:lang w:val="es-MX"/>
        </w:rPr>
        <w:t xml:space="preserve"> </w:t>
      </w:r>
    </w:p>
    <w:p w14:paraId="36E8007A" w14:textId="3B9C8983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7F543A48" w14:textId="6FA4A93A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25AEF484" w14:textId="02E07E30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79559B66" w14:textId="51FC007E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4BABD4CA" w14:textId="4DAAD1CC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2D3F50DC" w14:textId="681814D6" w:rsidR="001073C7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7EE43ECA" w14:textId="77777777" w:rsidR="001073C7" w:rsidRPr="0005720F" w:rsidRDefault="001073C7" w:rsidP="003D1DC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43259306" w14:textId="26480159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chemeClr w14:val="accent3">
              <w14:alpha w14:val="60000"/>
              <w14:satMod w14:val="175000"/>
            </w14:schemeClr>
          </w14:glow>
        </w:rPr>
      </w:pPr>
      <w:bookmarkStart w:id="8" w:name="_Toc70459170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chemeClr w14:val="accent3">
              <w14:alpha w14:val="60000"/>
              <w14:satMod w14:val="175000"/>
            </w14:schemeClr>
          </w14:glow>
        </w:rPr>
        <w:lastRenderedPageBreak/>
        <w:t>EFECTOS DE SONIDO Y MUSICALIZACIÓN</w:t>
      </w:r>
      <w:bookmarkEnd w:id="8"/>
    </w:p>
    <w:p w14:paraId="5BCBF5F1" w14:textId="5BC2C9BF" w:rsidR="0005720F" w:rsidRPr="001073C7" w:rsidRDefault="003D1DC2" w:rsidP="001073C7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0572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Los efectos de sonido y la música se:</w:t>
      </w:r>
      <w:r w:rsidR="000572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 </w:t>
      </w:r>
      <w:r w:rsidR="0005720F">
        <w:rPr>
          <w:rFonts w:ascii="Arial" w:hAnsi="Arial" w:cs="Arial"/>
          <w:color w:val="000000"/>
          <w:sz w:val="28"/>
          <w:szCs w:val="28"/>
          <w:lang w:val="es-MX"/>
        </w:rPr>
        <w:t xml:space="preserve">graban previamente para que sean utilizados en los ensayos, la selección de la música se hará con cuidado tomando en cuenta las características </w:t>
      </w:r>
      <w:r w:rsidR="0005720F" w:rsidRPr="001073C7">
        <w:rPr>
          <w:rFonts w:ascii="Arial" w:hAnsi="Arial" w:cs="Arial"/>
          <w:color w:val="000000"/>
          <w:sz w:val="28"/>
          <w:szCs w:val="28"/>
          <w:lang w:val="es-MX"/>
        </w:rPr>
        <w:t>de la obra y las escenas a representar.</w:t>
      </w:r>
      <w:r w:rsidR="001073C7" w:rsidRPr="001073C7">
        <w:rPr>
          <w:lang w:val="es-MX"/>
        </w:rPr>
        <w:t xml:space="preserve"> </w:t>
      </w:r>
    </w:p>
    <w:p w14:paraId="7584BABF" w14:textId="5AC29108" w:rsidR="001073C7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18D035" wp14:editId="7370A029">
            <wp:simplePos x="0" y="0"/>
            <wp:positionH relativeFrom="margin">
              <wp:posOffset>1511300</wp:posOffset>
            </wp:positionH>
            <wp:positionV relativeFrom="paragraph">
              <wp:posOffset>161925</wp:posOffset>
            </wp:positionV>
            <wp:extent cx="3100705" cy="1743075"/>
            <wp:effectExtent l="152400" t="152400" r="366395" b="371475"/>
            <wp:wrapThrough wrapText="bothSides">
              <wp:wrapPolygon edited="0">
                <wp:start x="531" y="-1889"/>
                <wp:lineTo x="-1062" y="-1416"/>
                <wp:lineTo x="-1062" y="22662"/>
                <wp:lineTo x="133" y="25023"/>
                <wp:lineTo x="1327" y="25967"/>
                <wp:lineTo x="21631" y="25967"/>
                <wp:lineTo x="22825" y="25023"/>
                <wp:lineTo x="24020" y="21482"/>
                <wp:lineTo x="24020" y="2361"/>
                <wp:lineTo x="22427" y="-1180"/>
                <wp:lineTo x="22294" y="-1889"/>
                <wp:lineTo x="531" y="-1889"/>
              </wp:wrapPolygon>
            </wp:wrapThrough>
            <wp:docPr id="8" name="Imagen 8" descr="Cabina de sonid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bina de sonido - EcuR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1ED7" w14:textId="7542C847" w:rsidR="001073C7" w:rsidRDefault="001073C7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1E0A4CF9" w14:textId="0C37A5A1" w:rsidR="006268E2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4DD9DBAB" w14:textId="681C6627" w:rsidR="006268E2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2487E253" w14:textId="5B030881" w:rsidR="006268E2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1E6A2D55" w14:textId="5A5EEA5A" w:rsidR="006268E2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06515517" w14:textId="42BD3D4E" w:rsidR="006268E2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70E5AF47" w14:textId="77777777" w:rsidR="006268E2" w:rsidRPr="001073C7" w:rsidRDefault="006268E2" w:rsidP="001073C7">
      <w:p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</w:p>
    <w:p w14:paraId="1B578AB7" w14:textId="49AB6284" w:rsidR="003D1DC2" w:rsidRP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83710"/>
          </w14:glow>
        </w:rPr>
      </w:pPr>
      <w:bookmarkStart w:id="9" w:name="_Toc70459171"/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83710"/>
          </w14:glow>
        </w:rPr>
        <w:t>ENSAYO GENERAL</w:t>
      </w:r>
      <w:bookmarkEnd w:id="9"/>
    </w:p>
    <w:p w14:paraId="087160D5" w14:textId="34378E1C" w:rsidR="003D1DC2" w:rsidRPr="001073C7" w:rsidRDefault="003D1DC2" w:rsidP="0005720F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color w:val="000000"/>
          <w:sz w:val="28"/>
          <w:szCs w:val="28"/>
          <w:lang w:val="es-MX"/>
        </w:rPr>
      </w:pPr>
      <w:r w:rsidRPr="000572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Antes de llevar a cabo la escenificación es:</w:t>
      </w:r>
      <w:r w:rsidR="000572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 xml:space="preserve"> </w:t>
      </w:r>
      <w:r w:rsidR="0005720F">
        <w:rPr>
          <w:rFonts w:ascii="Arial" w:hAnsi="Arial" w:cs="Arial"/>
          <w:color w:val="000000"/>
          <w:sz w:val="28"/>
          <w:szCs w:val="28"/>
          <w:lang w:val="es-MX"/>
        </w:rPr>
        <w:t>muy importante realizar un ensayo general en donde se utilicen las técnicas de actuación y los recursos de los que se dispone, esto resulta indispensable para obtener óptimos resultados cuando la obra se presente.</w:t>
      </w:r>
    </w:p>
    <w:p w14:paraId="214525E7" w14:textId="5253907A" w:rsidR="001073C7" w:rsidRDefault="006268E2" w:rsidP="001073C7">
      <w:pPr>
        <w:pStyle w:val="Ttulo1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FF00">
              <w14:alpha w14:val="60000"/>
            </w14:srgbClr>
          </w14:glow>
        </w:rPr>
      </w:pPr>
      <w:bookmarkStart w:id="10" w:name="_Toc70459172"/>
      <w:r w:rsidRPr="001073C7">
        <w:drawing>
          <wp:anchor distT="0" distB="0" distL="114300" distR="114300" simplePos="0" relativeHeight="251666432" behindDoc="1" locked="0" layoutInCell="1" allowOverlap="1" wp14:anchorId="769B0970" wp14:editId="671536D2">
            <wp:simplePos x="0" y="0"/>
            <wp:positionH relativeFrom="margin">
              <wp:posOffset>1247775</wp:posOffset>
            </wp:positionH>
            <wp:positionV relativeFrom="paragraph">
              <wp:posOffset>50165</wp:posOffset>
            </wp:positionV>
            <wp:extent cx="2961640" cy="2221230"/>
            <wp:effectExtent l="38100" t="38100" r="29210" b="45720"/>
            <wp:wrapTight wrapText="bothSides">
              <wp:wrapPolygon edited="0">
                <wp:start x="-278" y="-370"/>
                <wp:lineTo x="-278" y="21859"/>
                <wp:lineTo x="21674" y="21859"/>
                <wp:lineTo x="21674" y="-370"/>
                <wp:lineTo x="-278" y="-37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221230"/>
                    </a:xfrm>
                    <a:prstGeom prst="rect">
                      <a:avLst/>
                    </a:prstGeom>
                    <a:ln w="28575">
                      <a:solidFill>
                        <a:srgbClr val="FF7C8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6F74" w14:textId="7B86BDC1" w:rsidR="001073C7" w:rsidRDefault="001073C7" w:rsidP="001073C7">
      <w:pPr>
        <w:rPr>
          <w:lang w:val="es-MX"/>
        </w:rPr>
      </w:pPr>
    </w:p>
    <w:p w14:paraId="0ADB0FF5" w14:textId="6744E2F3" w:rsidR="006268E2" w:rsidRDefault="006268E2" w:rsidP="001073C7">
      <w:pPr>
        <w:rPr>
          <w:lang w:val="es-MX"/>
        </w:rPr>
      </w:pPr>
    </w:p>
    <w:p w14:paraId="440B7BE8" w14:textId="079D4615" w:rsidR="006268E2" w:rsidRDefault="006268E2" w:rsidP="001073C7">
      <w:pPr>
        <w:rPr>
          <w:lang w:val="es-MX"/>
        </w:rPr>
      </w:pPr>
    </w:p>
    <w:p w14:paraId="37963C17" w14:textId="198C1B7E" w:rsidR="006268E2" w:rsidRDefault="006268E2" w:rsidP="001073C7">
      <w:pPr>
        <w:rPr>
          <w:lang w:val="es-MX"/>
        </w:rPr>
      </w:pPr>
    </w:p>
    <w:p w14:paraId="277F0B4C" w14:textId="77777777" w:rsidR="006268E2" w:rsidRDefault="006268E2" w:rsidP="001073C7">
      <w:pPr>
        <w:rPr>
          <w:lang w:val="es-MX"/>
        </w:rPr>
      </w:pPr>
    </w:p>
    <w:p w14:paraId="7B62932C" w14:textId="77777777" w:rsidR="006268E2" w:rsidRPr="001073C7" w:rsidRDefault="006268E2" w:rsidP="001073C7">
      <w:pPr>
        <w:rPr>
          <w:lang w:val="es-MX"/>
        </w:rPr>
      </w:pPr>
    </w:p>
    <w:p w14:paraId="0E00A133" w14:textId="1D4158AE" w:rsidR="001073C7" w:rsidRDefault="003D1DC2" w:rsidP="001073C7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FF00">
              <w14:alpha w14:val="60000"/>
            </w14:srgbClr>
          </w14:glow>
        </w:rPr>
      </w:pPr>
      <w:r w:rsidRPr="001073C7">
        <w:rPr>
          <w:rFonts w:ascii="Arial" w:eastAsia="Times New Roman" w:hAnsi="Arial" w:cs="Arial"/>
          <w:b/>
          <w:bCs/>
          <w:color w:val="000000" w:themeColor="text1"/>
          <w:lang w:val="es-MX"/>
          <w14:glow w14:rad="228600">
            <w14:srgbClr w14:val="FFFF00">
              <w14:alpha w14:val="60000"/>
            </w14:srgbClr>
          </w14:glow>
        </w:rPr>
        <w:lastRenderedPageBreak/>
        <w:t>MÍMICA FACIAL</w:t>
      </w:r>
      <w:bookmarkEnd w:id="10"/>
    </w:p>
    <w:p w14:paraId="6EF3C607" w14:textId="77777777" w:rsidR="006268E2" w:rsidRPr="006268E2" w:rsidRDefault="006268E2" w:rsidP="006268E2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52CF" w14:paraId="71B7151B" w14:textId="77777777" w:rsidTr="00A552CF">
        <w:tc>
          <w:tcPr>
            <w:tcW w:w="4675" w:type="dxa"/>
            <w:shd w:val="clear" w:color="auto" w:fill="916F92"/>
          </w:tcPr>
          <w:p w14:paraId="1541A842" w14:textId="77777777" w:rsidR="00A552CF" w:rsidRDefault="00A552CF" w:rsidP="00A552C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</w:p>
          <w:p w14:paraId="1696BA2D" w14:textId="241358C8" w:rsidR="00A552CF" w:rsidRDefault="00A552CF" w:rsidP="00A552C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  <w:r w:rsidRPr="00A552C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  <w:t>Músculos</w:t>
            </w:r>
          </w:p>
          <w:p w14:paraId="0A88988A" w14:textId="47294DB4" w:rsidR="00A552CF" w:rsidRPr="00A552CF" w:rsidRDefault="00A552CF" w:rsidP="00A552C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4675" w:type="dxa"/>
            <w:shd w:val="clear" w:color="auto" w:fill="FF7C80"/>
          </w:tcPr>
          <w:p w14:paraId="2D1207F0" w14:textId="6825433F" w:rsidR="00A552CF" w:rsidRDefault="00A552CF" w:rsidP="00A552C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</w:p>
          <w:p w14:paraId="269B04C9" w14:textId="77777777" w:rsidR="00A552CF" w:rsidRDefault="00A552CF" w:rsidP="00A552C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  <w:r w:rsidRPr="00A552C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  <w:t>Expresiones</w:t>
            </w:r>
          </w:p>
          <w:p w14:paraId="3550A42D" w14:textId="27C75F2D" w:rsidR="00A552CF" w:rsidRPr="00A552CF" w:rsidRDefault="00A552CF" w:rsidP="00A552C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MX"/>
              </w:rPr>
            </w:pPr>
          </w:p>
        </w:tc>
      </w:tr>
      <w:tr w:rsidR="00A552CF" w14:paraId="5D0BD9D3" w14:textId="77777777" w:rsidTr="00A552CF">
        <w:tc>
          <w:tcPr>
            <w:tcW w:w="4675" w:type="dxa"/>
            <w:shd w:val="clear" w:color="auto" w:fill="DCB9FF"/>
          </w:tcPr>
          <w:p w14:paraId="17B1A6F2" w14:textId="63B6F80F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Frente</w:t>
            </w:r>
          </w:p>
        </w:tc>
        <w:tc>
          <w:tcPr>
            <w:tcW w:w="4675" w:type="dxa"/>
            <w:shd w:val="clear" w:color="auto" w:fill="FFCDCE"/>
          </w:tcPr>
          <w:p w14:paraId="155E4864" w14:textId="0CF32325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Actuación, sorpresa</w:t>
            </w:r>
          </w:p>
        </w:tc>
      </w:tr>
      <w:tr w:rsidR="00A552CF" w14:paraId="05BAC350" w14:textId="77777777" w:rsidTr="00A552CF">
        <w:tc>
          <w:tcPr>
            <w:tcW w:w="4675" w:type="dxa"/>
            <w:shd w:val="clear" w:color="auto" w:fill="DCB9FF"/>
          </w:tcPr>
          <w:p w14:paraId="4C360885" w14:textId="25BFCBD3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Ceño</w:t>
            </w:r>
          </w:p>
        </w:tc>
        <w:tc>
          <w:tcPr>
            <w:tcW w:w="4675" w:type="dxa"/>
            <w:shd w:val="clear" w:color="auto" w:fill="FFCDCE"/>
          </w:tcPr>
          <w:p w14:paraId="4FF1AE5B" w14:textId="1E5E4549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Flexión, meditación</w:t>
            </w:r>
          </w:p>
        </w:tc>
      </w:tr>
      <w:tr w:rsidR="00A552CF" w14:paraId="6A281538" w14:textId="77777777" w:rsidTr="00A552CF">
        <w:tc>
          <w:tcPr>
            <w:tcW w:w="4675" w:type="dxa"/>
            <w:shd w:val="clear" w:color="auto" w:fill="DCB9FF"/>
          </w:tcPr>
          <w:p w14:paraId="2437DDE0" w14:textId="7596EE77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Entrecejo y nariz</w:t>
            </w:r>
          </w:p>
        </w:tc>
        <w:tc>
          <w:tcPr>
            <w:tcW w:w="4675" w:type="dxa"/>
            <w:shd w:val="clear" w:color="auto" w:fill="FFCDCE"/>
          </w:tcPr>
          <w:p w14:paraId="0E478E3B" w14:textId="4EED2818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Severidad, amenaza, agresión</w:t>
            </w:r>
          </w:p>
        </w:tc>
      </w:tr>
      <w:tr w:rsidR="00A552CF" w14:paraId="34669851" w14:textId="77777777" w:rsidTr="00A552CF">
        <w:tc>
          <w:tcPr>
            <w:tcW w:w="4675" w:type="dxa"/>
            <w:shd w:val="clear" w:color="auto" w:fill="DCB9FF"/>
          </w:tcPr>
          <w:p w14:paraId="5C71067F" w14:textId="6F468837" w:rsidR="001073C7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Entrecejo, nariz y cejas</w:t>
            </w:r>
          </w:p>
        </w:tc>
        <w:tc>
          <w:tcPr>
            <w:tcW w:w="4675" w:type="dxa"/>
            <w:shd w:val="clear" w:color="auto" w:fill="FFCDCE"/>
          </w:tcPr>
          <w:p w14:paraId="7713245A" w14:textId="73291A63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Disgusto, olor</w:t>
            </w:r>
          </w:p>
        </w:tc>
      </w:tr>
      <w:tr w:rsidR="00A552CF" w14:paraId="12CC8FF1" w14:textId="77777777" w:rsidTr="00A552CF">
        <w:tc>
          <w:tcPr>
            <w:tcW w:w="4675" w:type="dxa"/>
            <w:shd w:val="clear" w:color="auto" w:fill="DCB9FF"/>
          </w:tcPr>
          <w:p w14:paraId="67EFFBA3" w14:textId="703ED53B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Comisuras</w:t>
            </w:r>
          </w:p>
        </w:tc>
        <w:tc>
          <w:tcPr>
            <w:tcW w:w="4675" w:type="dxa"/>
            <w:shd w:val="clear" w:color="auto" w:fill="FFCDCE"/>
          </w:tcPr>
          <w:p w14:paraId="7C959D9D" w14:textId="4F10B370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Risa</w:t>
            </w:r>
          </w:p>
        </w:tc>
      </w:tr>
      <w:tr w:rsidR="00A552CF" w14:paraId="0847A46C" w14:textId="77777777" w:rsidTr="00A552CF">
        <w:tc>
          <w:tcPr>
            <w:tcW w:w="4675" w:type="dxa"/>
            <w:shd w:val="clear" w:color="auto" w:fill="DCB9FF"/>
          </w:tcPr>
          <w:p w14:paraId="6C6FFCAB" w14:textId="217448EE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Labios superior y aletas</w:t>
            </w:r>
          </w:p>
        </w:tc>
        <w:tc>
          <w:tcPr>
            <w:tcW w:w="4675" w:type="dxa"/>
            <w:shd w:val="clear" w:color="auto" w:fill="FFCDCE"/>
          </w:tcPr>
          <w:p w14:paraId="1F3D2881" w14:textId="495E397D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Descontento, aflicción</w:t>
            </w:r>
          </w:p>
        </w:tc>
      </w:tr>
      <w:tr w:rsidR="00A552CF" w14:paraId="21DD7048" w14:textId="77777777" w:rsidTr="00A552CF">
        <w:tc>
          <w:tcPr>
            <w:tcW w:w="4675" w:type="dxa"/>
            <w:shd w:val="clear" w:color="auto" w:fill="DCB9FF"/>
          </w:tcPr>
          <w:p w14:paraId="560397F2" w14:textId="6BE069ED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>Labio superior y mejillas</w:t>
            </w:r>
          </w:p>
        </w:tc>
        <w:tc>
          <w:tcPr>
            <w:tcW w:w="4675" w:type="dxa"/>
            <w:shd w:val="clear" w:color="auto" w:fill="FFCDCE"/>
          </w:tcPr>
          <w:p w14:paraId="62E90E7B" w14:textId="382119E9" w:rsidR="00A552CF" w:rsidRDefault="00A552CF" w:rsidP="001073C7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es-MX"/>
              </w:rPr>
              <w:t xml:space="preserve">Demanda, aflicción, lágrimas </w:t>
            </w:r>
          </w:p>
        </w:tc>
      </w:tr>
    </w:tbl>
    <w:p w14:paraId="1A656417" w14:textId="306BE61B" w:rsidR="00A552CF" w:rsidRPr="00A552CF" w:rsidRDefault="001073C7" w:rsidP="00A552CF">
      <w:pPr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274225" wp14:editId="7C562630">
            <wp:simplePos x="0" y="0"/>
            <wp:positionH relativeFrom="margin">
              <wp:posOffset>1590675</wp:posOffset>
            </wp:positionH>
            <wp:positionV relativeFrom="paragraph">
              <wp:posOffset>306705</wp:posOffset>
            </wp:positionV>
            <wp:extent cx="2695575" cy="2197735"/>
            <wp:effectExtent l="190500" t="190500" r="390525" b="374015"/>
            <wp:wrapThrough wrapText="bothSides">
              <wp:wrapPolygon edited="0">
                <wp:start x="1679" y="-1872"/>
                <wp:lineTo x="-1374" y="-1498"/>
                <wp:lineTo x="-1527" y="22280"/>
                <wp:lineTo x="-1221" y="22655"/>
                <wp:lineTo x="763" y="24714"/>
                <wp:lineTo x="916" y="25089"/>
                <wp:lineTo x="22134" y="25089"/>
                <wp:lineTo x="22287" y="24714"/>
                <wp:lineTo x="24424" y="22655"/>
                <wp:lineTo x="24577" y="562"/>
                <wp:lineTo x="22440" y="-1498"/>
                <wp:lineTo x="21371" y="-1872"/>
                <wp:lineTo x="1679" y="-1872"/>
              </wp:wrapPolygon>
            </wp:wrapThrough>
            <wp:docPr id="1" name="Imagen 1" descr="Mimo. Marcel Marceau. 3 gestos | Halloween face, Halloween face makeup,  Face make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o. Marcel Marceau. 3 gestos | Halloween face, Halloween face makeup,  Face makeu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97735"/>
                    </a:xfrm>
                    <a:prstGeom prst="rect">
                      <a:avLst/>
                    </a:prstGeom>
                    <a:ln w="28575">
                      <a:solidFill>
                        <a:srgbClr val="D614B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4DD1F" w14:textId="730F6393" w:rsidR="003D1DC2" w:rsidRPr="003D1DC2" w:rsidRDefault="003D1DC2" w:rsidP="003D1DC2">
      <w:pPr>
        <w:pStyle w:val="Prrafodelista"/>
        <w:ind w:left="420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04F6D07E" w14:textId="77777777" w:rsidR="006D1A44" w:rsidRPr="006D1A44" w:rsidRDefault="006D1A44" w:rsidP="008A3CCF">
      <w:pPr>
        <w:rPr>
          <w:rFonts w:ascii="Arial" w:hAnsi="Arial" w:cs="Arial"/>
          <w:color w:val="000000"/>
          <w:sz w:val="28"/>
          <w:szCs w:val="28"/>
          <w:lang w:val="es-MX"/>
        </w:rPr>
      </w:pPr>
    </w:p>
    <w:p w14:paraId="7E581861" w14:textId="039400AE" w:rsidR="001073C7" w:rsidRPr="001073C7" w:rsidRDefault="001073C7" w:rsidP="001073C7">
      <w:pPr>
        <w:pStyle w:val="Prrafodelista"/>
        <w:ind w:left="300"/>
        <w:rPr>
          <w:rFonts w:ascii="Arial" w:hAnsi="Arial" w:cs="Arial"/>
          <w:color w:val="000000"/>
          <w:lang w:val="es-MX"/>
        </w:rPr>
      </w:pPr>
    </w:p>
    <w:p w14:paraId="6CC8078C" w14:textId="6E9E641F" w:rsidR="00A638BE" w:rsidRPr="001073C7" w:rsidRDefault="001073C7" w:rsidP="001073C7">
      <w:pPr>
        <w:pStyle w:val="Prrafodelista"/>
        <w:ind w:left="300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noProof/>
          <w:color w:val="000000"/>
          <w:lang w:val="es-MX"/>
        </w:rPr>
        <w:lastRenderedPageBreak/>
        <w:drawing>
          <wp:inline distT="0" distB="0" distL="0" distR="0" wp14:anchorId="10D20E40" wp14:editId="0199F78F">
            <wp:extent cx="5943600" cy="811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8BE" w:rsidRPr="001073C7" w:rsidSect="00F66C90">
      <w:type w:val="continuous"/>
      <w:pgSz w:w="12240" w:h="15840"/>
      <w:pgMar w:top="1440" w:right="1440" w:bottom="1440" w:left="1440" w:header="708" w:footer="708" w:gutter="0"/>
      <w:pgBorders w:offsetFrom="page">
        <w:top w:val="dotDash" w:sz="18" w:space="24" w:color="C00000"/>
        <w:left w:val="dotDash" w:sz="18" w:space="24" w:color="C00000"/>
        <w:bottom w:val="dotDash" w:sz="18" w:space="24" w:color="C00000"/>
        <w:right w:val="dotDash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C84"/>
    <w:multiLevelType w:val="hybridMultilevel"/>
    <w:tmpl w:val="3320BA2E"/>
    <w:lvl w:ilvl="0" w:tplc="69DA3A26">
      <w:start w:val="1"/>
      <w:numFmt w:val="decimal"/>
      <w:lvlText w:val="%1."/>
      <w:lvlJc w:val="left"/>
      <w:pPr>
        <w:ind w:left="3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BD1F08"/>
    <w:multiLevelType w:val="hybridMultilevel"/>
    <w:tmpl w:val="5CAE0512"/>
    <w:lvl w:ilvl="0" w:tplc="F3B2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8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60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2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C52254"/>
    <w:multiLevelType w:val="hybridMultilevel"/>
    <w:tmpl w:val="7B6C61C8"/>
    <w:lvl w:ilvl="0" w:tplc="15966D8E">
      <w:start w:val="1"/>
      <w:numFmt w:val="decimal"/>
      <w:lvlText w:val="%1"/>
      <w:lvlJc w:val="left"/>
      <w:pPr>
        <w:ind w:left="49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D96BAD"/>
    <w:multiLevelType w:val="hybridMultilevel"/>
    <w:tmpl w:val="22DA7C0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2996728"/>
    <w:multiLevelType w:val="hybridMultilevel"/>
    <w:tmpl w:val="9150517C"/>
    <w:lvl w:ilvl="0" w:tplc="1198631C">
      <w:start w:val="3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5DE4237"/>
    <w:multiLevelType w:val="hybridMultilevel"/>
    <w:tmpl w:val="04E8B672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F0B4C31"/>
    <w:multiLevelType w:val="hybridMultilevel"/>
    <w:tmpl w:val="1A1882F6"/>
    <w:lvl w:ilvl="0" w:tplc="C42EC514">
      <w:start w:val="1"/>
      <w:numFmt w:val="decimal"/>
      <w:lvlText w:val="%1."/>
      <w:lvlJc w:val="left"/>
      <w:pPr>
        <w:ind w:left="4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478C0"/>
    <w:multiLevelType w:val="hybridMultilevel"/>
    <w:tmpl w:val="1C1A6F56"/>
    <w:lvl w:ilvl="0" w:tplc="F9EA11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624684A"/>
    <w:multiLevelType w:val="hybridMultilevel"/>
    <w:tmpl w:val="546E67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630A6"/>
    <w:multiLevelType w:val="hybridMultilevel"/>
    <w:tmpl w:val="8DEAC9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367B9"/>
    <w:multiLevelType w:val="hybridMultilevel"/>
    <w:tmpl w:val="1B1C5A24"/>
    <w:lvl w:ilvl="0" w:tplc="EF124F8C">
      <w:start w:val="1"/>
      <w:numFmt w:val="decimal"/>
      <w:lvlText w:val="%1."/>
      <w:lvlJc w:val="left"/>
      <w:pPr>
        <w:ind w:left="4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C6077BF"/>
    <w:multiLevelType w:val="hybridMultilevel"/>
    <w:tmpl w:val="615EAD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0"/>
    <w:rsid w:val="0005720F"/>
    <w:rsid w:val="001073C7"/>
    <w:rsid w:val="002F2490"/>
    <w:rsid w:val="0032783F"/>
    <w:rsid w:val="003D1DC2"/>
    <w:rsid w:val="005B3526"/>
    <w:rsid w:val="006268E2"/>
    <w:rsid w:val="006D1A44"/>
    <w:rsid w:val="008A3CCF"/>
    <w:rsid w:val="008C5C73"/>
    <w:rsid w:val="00A552CF"/>
    <w:rsid w:val="00A638BE"/>
    <w:rsid w:val="00B13766"/>
    <w:rsid w:val="00C04C40"/>
    <w:rsid w:val="00DF4570"/>
    <w:rsid w:val="00F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D7FA"/>
  <w15:chartTrackingRefBased/>
  <w15:docId w15:val="{93F52965-B4FC-4663-B6FB-1FDD8CDC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7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5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073C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073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073C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C11A-BDE3-4B9A-A3EA-AD77CE35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2021-04-28T02:29:00Z</dcterms:created>
  <dcterms:modified xsi:type="dcterms:W3CDTF">2021-04-28T05:03:00Z</dcterms:modified>
</cp:coreProperties>
</file>