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9953" w14:textId="77777777" w:rsid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44"/>
          <w:lang w:eastAsia="es-MX"/>
        </w:rPr>
      </w:pPr>
      <w:bookmarkStart w:id="0" w:name="39"/>
      <w:bookmarkEnd w:id="0"/>
    </w:p>
    <w:p w14:paraId="05097CDE" w14:textId="2399D419" w:rsidR="00783041" w:rsidRP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sz w:val="44"/>
          <w:lang w:eastAsia="es-MX"/>
        </w:rPr>
      </w:pPr>
      <w:r w:rsidRPr="00783041">
        <w:rPr>
          <w:rFonts w:ascii="Arial" w:eastAsia="Times New Roman" w:hAnsi="Arial" w:cs="Arial"/>
          <w:color w:val="000000"/>
          <w:sz w:val="44"/>
          <w:lang w:eastAsia="es-MX"/>
        </w:rPr>
        <w:t>Escuela Normal de Educación Preescolar</w:t>
      </w:r>
    </w:p>
    <w:p w14:paraId="5807FFB4" w14:textId="77777777" w:rsidR="00783041" w:rsidRP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es-MX"/>
        </w:rPr>
      </w:pPr>
      <w:r w:rsidRPr="00783041">
        <w:rPr>
          <w:rFonts w:ascii="Arial" w:eastAsia="Times New Roman" w:hAnsi="Arial" w:cs="Arial"/>
          <w:color w:val="000000"/>
          <w:sz w:val="36"/>
          <w:szCs w:val="24"/>
          <w:lang w:eastAsia="es-MX"/>
        </w:rPr>
        <w:t>Ciclo escolar 2020-2021</w:t>
      </w:r>
    </w:p>
    <w:p w14:paraId="45E978ED" w14:textId="12177E12" w:rsid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1FFB416C" wp14:editId="0F4C1FB6">
            <wp:extent cx="1378684" cy="1020726"/>
            <wp:effectExtent l="0" t="0" r="0" b="825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85" cy="10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10274" w14:textId="77777777" w:rsidR="00783041" w:rsidRP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783041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Sexto semestre Sección: “B”</w:t>
      </w:r>
    </w:p>
    <w:p w14:paraId="7557D442" w14:textId="77777777" w:rsidR="00783041" w:rsidRP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noProof/>
          <w:sz w:val="28"/>
          <w:szCs w:val="24"/>
          <w:bdr w:val="none" w:sz="0" w:space="0" w:color="auto" w:frame="1"/>
          <w:lang w:eastAsia="es-MX"/>
        </w:rPr>
      </w:pPr>
      <w:r w:rsidRPr="00783041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3º “B”</w:t>
      </w:r>
    </w:p>
    <w:p w14:paraId="4576EA0D" w14:textId="77777777" w:rsidR="00783041" w:rsidRPr="00783041" w:rsidRDefault="00783041" w:rsidP="00783041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78304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 w:rsidRPr="0078304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Teatro</w:t>
      </w:r>
    </w:p>
    <w:p w14:paraId="7DFDDB25" w14:textId="77777777" w:rsidR="00783041" w:rsidRPr="00783041" w:rsidRDefault="00783041" w:rsidP="00783041">
      <w:pPr>
        <w:jc w:val="center"/>
        <w:rPr>
          <w:rFonts w:ascii="Arial" w:hAnsi="Arial" w:cs="Arial"/>
          <w:sz w:val="28"/>
          <w:szCs w:val="28"/>
          <w:lang w:eastAsia="es-MX"/>
        </w:rPr>
      </w:pPr>
      <w:r w:rsidRPr="00783041">
        <w:rPr>
          <w:rFonts w:ascii="Arial" w:hAnsi="Arial" w:cs="Arial"/>
          <w:b/>
          <w:bCs/>
          <w:sz w:val="28"/>
          <w:szCs w:val="28"/>
          <w:lang w:eastAsia="es-MX"/>
        </w:rPr>
        <w:t xml:space="preserve">Alumna: </w:t>
      </w:r>
      <w:r w:rsidRPr="00783041">
        <w:rPr>
          <w:rFonts w:ascii="Arial" w:hAnsi="Arial" w:cs="Arial"/>
          <w:sz w:val="28"/>
          <w:szCs w:val="28"/>
          <w:lang w:eastAsia="es-MX"/>
        </w:rPr>
        <w:t xml:space="preserve">Daniela Jaquelin Ramírez Orejón.  </w:t>
      </w:r>
      <w:r w:rsidRPr="00783041">
        <w:rPr>
          <w:rFonts w:ascii="Arial" w:hAnsi="Arial" w:cs="Arial"/>
          <w:b/>
          <w:sz w:val="28"/>
          <w:szCs w:val="28"/>
          <w:lang w:eastAsia="es-MX"/>
        </w:rPr>
        <w:t>No. L:</w:t>
      </w:r>
      <w:r w:rsidRPr="00783041">
        <w:rPr>
          <w:rFonts w:ascii="Arial" w:hAnsi="Arial" w:cs="Arial"/>
          <w:sz w:val="28"/>
          <w:szCs w:val="28"/>
          <w:lang w:eastAsia="es-MX"/>
        </w:rPr>
        <w:t xml:space="preserve"> 14</w:t>
      </w:r>
    </w:p>
    <w:p w14:paraId="6F4189B7" w14:textId="49B94DAA" w:rsidR="00783041" w:rsidRPr="00783041" w:rsidRDefault="00783041" w:rsidP="00783041">
      <w:pPr>
        <w:jc w:val="center"/>
        <w:rPr>
          <w:rFonts w:ascii="Arial" w:hAnsi="Arial" w:cs="Arial"/>
          <w:sz w:val="28"/>
          <w:szCs w:val="28"/>
          <w:lang w:eastAsia="es-MX"/>
        </w:rPr>
      </w:pPr>
      <w:r w:rsidRPr="00783041">
        <w:rPr>
          <w:rFonts w:ascii="Arial" w:hAnsi="Arial" w:cs="Arial"/>
          <w:b/>
          <w:sz w:val="28"/>
          <w:szCs w:val="28"/>
          <w:lang w:eastAsia="es-MX"/>
        </w:rPr>
        <w:t>Maestro:</w:t>
      </w:r>
      <w:r w:rsidRPr="00783041">
        <w:rPr>
          <w:rFonts w:ascii="Arial" w:hAnsi="Arial" w:cs="Arial"/>
          <w:sz w:val="28"/>
          <w:szCs w:val="28"/>
          <w:lang w:eastAsia="es-MX"/>
        </w:rPr>
        <w:t xml:space="preserve"> Miguel Andrés Rivera Castro</w:t>
      </w:r>
    </w:p>
    <w:p w14:paraId="404D2638" w14:textId="77777777" w:rsidR="00783041" w:rsidRDefault="00783041" w:rsidP="0078304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Unidad de aprendizaje I. El teatro en la educación preescolar.</w:t>
      </w:r>
    </w:p>
    <w:p w14:paraId="6AC00C2E" w14:textId="14BCFD89" w:rsidR="00783041" w:rsidRDefault="00783041" w:rsidP="00783041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Elementos básicos del teatro: Guion teatral Componentes de la estructura teatral. Partes.</w:t>
      </w:r>
    </w:p>
    <w:p w14:paraId="315736FB" w14:textId="77777777" w:rsidR="00783041" w:rsidRPr="00783041" w:rsidRDefault="00783041" w:rsidP="00783041">
      <w:pPr>
        <w:jc w:val="center"/>
        <w:rPr>
          <w:rFonts w:ascii="Arial" w:hAnsi="Arial" w:cs="Arial"/>
          <w:bCs/>
          <w:color w:val="000000"/>
          <w:sz w:val="24"/>
          <w:u w:val="single"/>
        </w:rPr>
      </w:pPr>
    </w:p>
    <w:p w14:paraId="64A038BF" w14:textId="77777777" w:rsidR="00783041" w:rsidRDefault="00783041" w:rsidP="00783041">
      <w:pPr>
        <w:rPr>
          <w:rFonts w:ascii="Arial" w:hAnsi="Arial" w:cs="Arial"/>
          <w:color w:val="000000"/>
          <w:sz w:val="24"/>
          <w:u w:val="single"/>
        </w:rPr>
      </w:pPr>
    </w:p>
    <w:p w14:paraId="71ADD0C6" w14:textId="77777777" w:rsidR="00783041" w:rsidRDefault="00783041" w:rsidP="00783041">
      <w:pPr>
        <w:rPr>
          <w:rFonts w:ascii="Arial" w:hAnsi="Arial" w:cs="Arial"/>
          <w:color w:val="000000"/>
          <w:sz w:val="24"/>
          <w:u w:val="single"/>
        </w:rPr>
      </w:pPr>
    </w:p>
    <w:p w14:paraId="342F3085" w14:textId="77777777" w:rsidR="00783041" w:rsidRDefault="00783041" w:rsidP="00783041">
      <w:pPr>
        <w:rPr>
          <w:rFonts w:ascii="Arial" w:hAnsi="Arial" w:cs="Arial"/>
          <w:color w:val="000000"/>
          <w:sz w:val="24"/>
          <w:u w:val="single"/>
        </w:rPr>
      </w:pPr>
    </w:p>
    <w:p w14:paraId="710BC084" w14:textId="77777777" w:rsidR="00783041" w:rsidRDefault="00783041" w:rsidP="00783041">
      <w:pPr>
        <w:rPr>
          <w:rFonts w:ascii="Arial" w:hAnsi="Arial" w:cs="Arial"/>
          <w:color w:val="000000"/>
          <w:sz w:val="24"/>
          <w:u w:val="single"/>
        </w:rPr>
      </w:pPr>
    </w:p>
    <w:p w14:paraId="6AE568D5" w14:textId="77777777" w:rsidR="00783041" w:rsidRDefault="00783041" w:rsidP="00783041">
      <w:pPr>
        <w:rPr>
          <w:rFonts w:ascii="Arial" w:hAnsi="Arial" w:cs="Arial"/>
          <w:color w:val="000000"/>
          <w:sz w:val="24"/>
          <w:u w:val="single"/>
        </w:rPr>
      </w:pPr>
    </w:p>
    <w:p w14:paraId="7DF3AE55" w14:textId="1DF6E41C" w:rsidR="00783041" w:rsidRPr="00783041" w:rsidRDefault="00783041" w:rsidP="00783041">
      <w:pPr>
        <w:rPr>
          <w:rFonts w:ascii="Arial" w:hAnsi="Arial" w:cs="Arial"/>
          <w:color w:val="000000"/>
          <w:sz w:val="28"/>
          <w:szCs w:val="24"/>
        </w:rPr>
      </w:pPr>
      <w:r w:rsidRPr="00783041">
        <w:rPr>
          <w:rFonts w:ascii="Arial" w:hAnsi="Arial" w:cs="Arial"/>
          <w:color w:val="000000"/>
          <w:sz w:val="28"/>
          <w:szCs w:val="24"/>
        </w:rPr>
        <w:t>Saltillo, Coahuila</w:t>
      </w:r>
      <w:r>
        <w:rPr>
          <w:rFonts w:ascii="Arial" w:hAnsi="Arial" w:cs="Arial"/>
          <w:color w:val="000000"/>
          <w:sz w:val="28"/>
          <w:szCs w:val="24"/>
        </w:rPr>
        <w:t>.</w:t>
      </w:r>
      <w:r w:rsidRPr="00783041">
        <w:rPr>
          <w:rFonts w:ascii="Arial" w:hAnsi="Arial" w:cs="Arial"/>
          <w:color w:val="000000"/>
          <w:sz w:val="28"/>
          <w:szCs w:val="24"/>
        </w:rPr>
        <w:t xml:space="preserve">                                                     </w:t>
      </w:r>
      <w:r>
        <w:rPr>
          <w:rFonts w:ascii="Arial" w:hAnsi="Arial" w:cs="Arial"/>
          <w:color w:val="000000"/>
          <w:sz w:val="28"/>
          <w:szCs w:val="24"/>
        </w:rPr>
        <w:t>27 de abril de 2021</w:t>
      </w:r>
      <w:r w:rsidRPr="00783041">
        <w:rPr>
          <w:rFonts w:ascii="Arial" w:hAnsi="Arial" w:cs="Arial"/>
          <w:color w:val="000000"/>
          <w:sz w:val="28"/>
          <w:szCs w:val="24"/>
        </w:rPr>
        <w:t xml:space="preserve"> </w:t>
      </w:r>
    </w:p>
    <w:p w14:paraId="6B2B4BB7" w14:textId="77049DEE" w:rsidR="00783041" w:rsidRDefault="00783041" w:rsidP="00783041">
      <w:pPr>
        <w:rPr>
          <w:rFonts w:ascii="Arial" w:hAnsi="Arial" w:cs="Arial"/>
          <w:color w:val="000000"/>
          <w:sz w:val="24"/>
        </w:rPr>
      </w:pPr>
    </w:p>
    <w:p w14:paraId="072BB205" w14:textId="1788E19E" w:rsidR="00783041" w:rsidRDefault="00783041" w:rsidP="00783041">
      <w:pPr>
        <w:rPr>
          <w:rFonts w:ascii="Arial" w:hAnsi="Arial" w:cs="Arial"/>
          <w:color w:val="000000"/>
          <w:sz w:val="24"/>
        </w:rPr>
      </w:pPr>
    </w:p>
    <w:p w14:paraId="7944236A" w14:textId="460FA27A" w:rsidR="00783041" w:rsidRDefault="00783041" w:rsidP="00783041">
      <w:pPr>
        <w:rPr>
          <w:rFonts w:ascii="Arial" w:hAnsi="Arial" w:cs="Arial"/>
          <w:color w:val="000000"/>
          <w:sz w:val="24"/>
        </w:rPr>
      </w:pPr>
    </w:p>
    <w:sdt>
      <w:sdtPr>
        <w:rPr>
          <w:lang w:val="es-ES"/>
        </w:rPr>
        <w:id w:val="20915848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3FB2E7B" w14:textId="721E24D4" w:rsidR="00576F84" w:rsidRPr="0096644C" w:rsidRDefault="00576F84">
          <w:pPr>
            <w:pStyle w:val="TtuloTDC"/>
            <w:rPr>
              <w:b/>
              <w:bCs/>
              <w:color w:val="auto"/>
            </w:rPr>
          </w:pPr>
          <w:r w:rsidRPr="0096644C">
            <w:rPr>
              <w:b/>
              <w:bCs/>
              <w:color w:val="auto"/>
              <w:lang w:val="es-ES"/>
            </w:rPr>
            <w:t xml:space="preserve">Índice </w:t>
          </w:r>
        </w:p>
        <w:p w14:paraId="2695F5B2" w14:textId="646B0E88" w:rsidR="008104C7" w:rsidRDefault="00576F8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27857" w:history="1">
            <w:r w:rsidR="008104C7"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Expresión y apreciación artísticas</w:t>
            </w:r>
            <w:r w:rsidR="008104C7">
              <w:rPr>
                <w:noProof/>
                <w:webHidden/>
              </w:rPr>
              <w:tab/>
            </w:r>
            <w:r w:rsidR="008104C7">
              <w:rPr>
                <w:noProof/>
                <w:webHidden/>
              </w:rPr>
              <w:fldChar w:fldCharType="begin"/>
            </w:r>
            <w:r w:rsidR="008104C7">
              <w:rPr>
                <w:noProof/>
                <w:webHidden/>
              </w:rPr>
              <w:instrText xml:space="preserve"> PAGEREF _Toc70527857 \h </w:instrText>
            </w:r>
            <w:r w:rsidR="008104C7">
              <w:rPr>
                <w:noProof/>
                <w:webHidden/>
              </w:rPr>
            </w:r>
            <w:r w:rsidR="008104C7">
              <w:rPr>
                <w:noProof/>
                <w:webHidden/>
              </w:rPr>
              <w:fldChar w:fldCharType="separate"/>
            </w:r>
            <w:r w:rsidR="008104C7">
              <w:rPr>
                <w:noProof/>
                <w:webHidden/>
              </w:rPr>
              <w:t>4</w:t>
            </w:r>
            <w:r w:rsidR="008104C7">
              <w:rPr>
                <w:noProof/>
                <w:webHidden/>
              </w:rPr>
              <w:fldChar w:fldCharType="end"/>
            </w:r>
          </w:hyperlink>
        </w:p>
        <w:p w14:paraId="61FF7837" w14:textId="2640B7BB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58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El escenario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3CBEB" w14:textId="1E86F5F5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59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¿Cuáles son las áreas del escenario?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2CC77" w14:textId="667B3F13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0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Cuando se decide escenificar una obra literaria es preciso tomar en cuenta diversos aspectos con el objeto de obtener óptimos resultados: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ABFC0" w14:textId="74C6DD67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1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Al escoger una dramatización es de suma importancia considerar diversos aspectos entre los cuales destacan: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B36BD" w14:textId="4C39CBD9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2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Análisis Literario.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FD297" w14:textId="1894B4A3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3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Título de una obra.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ED447" w14:textId="6213EFA0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4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Autor.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29770" w14:textId="0FDB2184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5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Género.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87009" w14:textId="13D6A66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6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Tema.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F0CFE" w14:textId="464CC3EE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7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Argumentos.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252B4" w14:textId="07C5EB02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8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Asunto.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B827C" w14:textId="3491C68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69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Lenguaje.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98046" w14:textId="76803A23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0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Técnica narrativa.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AE43A" w14:textId="448097ED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1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Espacio.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28D5D" w14:textId="692AA3EB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2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Tiempo.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61236" w14:textId="74CE62FA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3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Personajes.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56AF9" w14:textId="4737C4EF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4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Principales.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5A5A1" w14:textId="40A04D20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5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Secundarios.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FDCCA" w14:textId="5783762D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6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Ambientales.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62047" w14:textId="75C9751F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7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Técnicas de actuación.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1170A" w14:textId="149EBEA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8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Concentración.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DACE7" w14:textId="2557C902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79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Justificación.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F04B2" w14:textId="0B6829A2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0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Tarea escénica.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3CDEC" w14:textId="169C4E06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1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Memoria revivida.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FA57C" w14:textId="322D8ADE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2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Desplazamientos y posiciones escénicas.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C6A99" w14:textId="54AC46BD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3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Abierto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266A5" w14:textId="65D3B19A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4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Un cuarto.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8938B" w14:textId="367E3AF5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5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Perfil.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11FE7" w14:textId="4527403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6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Tres cuartos.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1A3AF" w14:textId="00471419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7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Cerrada.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11DFB" w14:textId="7103AAF4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8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Abrirse.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802DF" w14:textId="78470514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89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Cerrarse.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2F2EF" w14:textId="00B2BEB9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0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Bajar.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EB76E" w14:textId="7E787C74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1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Subir.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FD36C" w14:textId="26BCA8D8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2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Avanzar.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EB59E" w14:textId="3F8ABB1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3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Retroceder.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A5101" w14:textId="00F0C628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4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Mezclarse.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26EB4" w14:textId="5876835B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5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Dar escena.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DB2F9" w14:textId="15575E01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6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Compartir la escena.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7F484" w14:textId="473A23E2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7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De perfil.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C41BF" w14:textId="0AEE5E51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8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Triángulo escénico.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31566" w14:textId="6B1415B7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899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Hacer foco.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8E22A" w14:textId="29091B0D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0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Caracterización de personajes.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9459D" w14:textId="32AE477D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1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En representación de un personaje se consideran variados aspectos como: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08880" w14:textId="75D1C1DF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2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Para lograr una magnífica representación el actor se vale de diversos recursos: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18911" w14:textId="15824445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3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Escenografía.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42099" w14:textId="03BD5547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4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El escenógrafo se encarga 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37C1A" w14:textId="01171EF2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5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Utilería.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CC84A" w14:textId="0EEA861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6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Utilería de mano.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C865E" w14:textId="65CF209C" w:rsidR="008104C7" w:rsidRDefault="008104C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7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Ensayo general: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B8290" w14:textId="032FF4A0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8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Antes de llevar a cabo la escenificación 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CB3EA" w14:textId="3820E2DC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09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Mímica Facial.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EFD8A" w14:textId="6A9E876D" w:rsidR="008104C7" w:rsidRDefault="008104C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27910" w:history="1">
            <w:r w:rsidRPr="008B01B0">
              <w:rPr>
                <w:rStyle w:val="Hipervnculo"/>
                <w:rFonts w:ascii="Arial" w:hAnsi="Arial" w:cs="Arial"/>
                <w:b/>
                <w:bCs/>
                <w:noProof/>
              </w:rPr>
              <w:t>Músculos y expresiones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310F5" w14:textId="13614F55" w:rsidR="00576F84" w:rsidRDefault="00576F84">
          <w:r>
            <w:rPr>
              <w:b/>
              <w:bCs/>
              <w:lang w:val="es-ES"/>
            </w:rPr>
            <w:fldChar w:fldCharType="end"/>
          </w:r>
        </w:p>
      </w:sdtContent>
    </w:sdt>
    <w:p w14:paraId="60D8FDA8" w14:textId="77777777" w:rsidR="00783041" w:rsidRDefault="00783041" w:rsidP="00783041">
      <w:pPr>
        <w:rPr>
          <w:rFonts w:ascii="Arial" w:hAnsi="Arial" w:cs="Arial"/>
          <w:color w:val="000000"/>
          <w:sz w:val="24"/>
        </w:rPr>
      </w:pPr>
    </w:p>
    <w:p w14:paraId="2B47E3CC" w14:textId="7F87FFFA" w:rsidR="00F952DE" w:rsidRDefault="00F952DE"/>
    <w:p w14:paraId="1F7413E1" w14:textId="432B7488" w:rsidR="00783041" w:rsidRDefault="00783041"/>
    <w:p w14:paraId="75225E6B" w14:textId="428D26FB" w:rsidR="00783041" w:rsidRDefault="00783041"/>
    <w:p w14:paraId="3C1D4B9E" w14:textId="4AEABD78" w:rsidR="00783041" w:rsidRDefault="00783041"/>
    <w:p w14:paraId="2A7392F7" w14:textId="2ED9D690" w:rsidR="00783041" w:rsidRDefault="00783041"/>
    <w:p w14:paraId="3A4750B7" w14:textId="5CF05B30" w:rsidR="00783041" w:rsidRDefault="00783041"/>
    <w:p w14:paraId="0BE7310F" w14:textId="5C0AE089" w:rsidR="00783041" w:rsidRPr="005027E4" w:rsidRDefault="00783041" w:rsidP="005027E4">
      <w:pPr>
        <w:pStyle w:val="Ttulo1"/>
        <w:rPr>
          <w:rFonts w:ascii="Arial" w:hAnsi="Arial" w:cs="Arial"/>
          <w:b/>
          <w:bCs/>
          <w:color w:val="auto"/>
        </w:rPr>
      </w:pPr>
      <w:bookmarkStart w:id="1" w:name="_Toc70527857"/>
      <w:r w:rsidRPr="005027E4">
        <w:rPr>
          <w:rFonts w:ascii="Arial" w:hAnsi="Arial" w:cs="Arial"/>
          <w:b/>
          <w:bCs/>
          <w:color w:val="auto"/>
        </w:rPr>
        <w:t>Expresión y apreciación artísticas</w:t>
      </w:r>
      <w:bookmarkEnd w:id="1"/>
    </w:p>
    <w:p w14:paraId="3E455862" w14:textId="04BD63F0" w:rsidR="00783041" w:rsidRPr="00156185" w:rsidRDefault="00783041" w:rsidP="00C472C5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2" w:name="_Toc70527858"/>
      <w:r w:rsidRPr="001F639E">
        <w:rPr>
          <w:rFonts w:ascii="Arial" w:hAnsi="Arial" w:cs="Arial"/>
          <w:b/>
          <w:bCs/>
          <w:color w:val="000000" w:themeColor="text1"/>
          <w:sz w:val="32"/>
          <w:szCs w:val="32"/>
        </w:rPr>
        <w:t>El escenario</w:t>
      </w:r>
      <w:bookmarkEnd w:id="2"/>
      <w:r w:rsidRPr="0015618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46F313D6" w14:textId="602CBE02" w:rsidR="00783041" w:rsidRPr="00C472C5" w:rsidRDefault="005027E4" w:rsidP="00515F44">
      <w:pPr>
        <w:pStyle w:val="Ttulo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3" w:name="_Toc70527859"/>
      <w:r w:rsidRPr="00C472C5">
        <w:rPr>
          <w:rFonts w:ascii="Arial" w:hAnsi="Arial" w:cs="Arial"/>
          <w:b/>
          <w:bCs/>
          <w:color w:val="000000" w:themeColor="text1"/>
          <w:sz w:val="32"/>
          <w:szCs w:val="32"/>
        </w:rPr>
        <w:t>¿Cuáles son las áreas del escenario?</w:t>
      </w:r>
      <w:bookmarkEnd w:id="3"/>
      <w:r w:rsidRPr="00C472C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</w:t>
      </w:r>
    </w:p>
    <w:p w14:paraId="2F8237CE" w14:textId="60FB613B" w:rsidR="005027E4" w:rsidRPr="00DD393C" w:rsidRDefault="005027E4" w:rsidP="00DD393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D393C">
        <w:rPr>
          <w:rFonts w:ascii="Arial" w:hAnsi="Arial" w:cs="Arial"/>
          <w:sz w:val="28"/>
          <w:szCs w:val="28"/>
        </w:rPr>
        <w:t>Arriba: la parte lejana al público.</w:t>
      </w:r>
    </w:p>
    <w:p w14:paraId="31D7C65F" w14:textId="77777777" w:rsidR="00DD393C" w:rsidRDefault="005027E4" w:rsidP="00DD393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D393C">
        <w:rPr>
          <w:rFonts w:ascii="Arial" w:hAnsi="Arial" w:cs="Arial"/>
          <w:sz w:val="28"/>
          <w:szCs w:val="28"/>
        </w:rPr>
        <w:t>Abajo: el sector más cercano al espectador.</w:t>
      </w:r>
    </w:p>
    <w:p w14:paraId="676CF3EA" w14:textId="53C7C4DA" w:rsidR="005027E4" w:rsidRPr="00DD393C" w:rsidRDefault="005027E4" w:rsidP="00DD393C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D393C">
        <w:rPr>
          <w:rFonts w:ascii="Arial" w:hAnsi="Arial" w:cs="Arial"/>
          <w:sz w:val="28"/>
          <w:szCs w:val="28"/>
        </w:rPr>
        <w:t>Centro: el área en medio de arriba y abajo y entre derecha- izquierda</w:t>
      </w:r>
      <w:r>
        <w:t>.</w:t>
      </w:r>
    </w:p>
    <w:p w14:paraId="78ADE5E8" w14:textId="41F3E845" w:rsidR="005027E4" w:rsidRPr="00576F84" w:rsidRDefault="00576F84" w:rsidP="00576F84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" w:name="_Toc70527860"/>
      <w:r w:rsidRPr="00576F84">
        <w:rPr>
          <w:rFonts w:ascii="Arial" w:hAnsi="Arial" w:cs="Arial"/>
          <w:b/>
          <w:bCs/>
          <w:color w:val="auto"/>
          <w:sz w:val="32"/>
          <w:szCs w:val="32"/>
        </w:rPr>
        <w:t>Cuando</w:t>
      </w:r>
      <w:r w:rsidR="005027E4" w:rsidRPr="00576F84">
        <w:rPr>
          <w:rFonts w:ascii="Arial" w:hAnsi="Arial" w:cs="Arial"/>
          <w:b/>
          <w:bCs/>
          <w:color w:val="auto"/>
          <w:sz w:val="32"/>
          <w:szCs w:val="32"/>
        </w:rPr>
        <w:t xml:space="preserve"> se decide escenificar una obra literaria es preciso tomar en cuenta diversos aspectos con el objeto de obtener óptimos resultados:</w:t>
      </w:r>
      <w:bookmarkEnd w:id="4"/>
    </w:p>
    <w:p w14:paraId="38A927FE" w14:textId="77777777" w:rsidR="00DB2524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Selección de la obra. </w:t>
      </w:r>
    </w:p>
    <w:p w14:paraId="015A1D0F" w14:textId="77777777" w:rsidR="00DB2524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Análisis literario. </w:t>
      </w:r>
    </w:p>
    <w:p w14:paraId="60A0112F" w14:textId="77777777" w:rsidR="00DB2524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Memorización. </w:t>
      </w:r>
    </w:p>
    <w:p w14:paraId="21F167D9" w14:textId="77777777" w:rsidR="00DB2524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Distribución de personajes. </w:t>
      </w:r>
    </w:p>
    <w:p w14:paraId="23A8062C" w14:textId="77777777" w:rsidR="00DB2524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>Técnicas de actuación junto desplazamientos y posiciones escénicas.</w:t>
      </w:r>
    </w:p>
    <w:p w14:paraId="08256BFC" w14:textId="77777777" w:rsidR="00272687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>Caracterización de personajes.</w:t>
      </w:r>
    </w:p>
    <w:p w14:paraId="52FFE646" w14:textId="77777777" w:rsidR="00272687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 Escenografía. </w:t>
      </w:r>
    </w:p>
    <w:p w14:paraId="1ED5CFF8" w14:textId="77777777" w:rsidR="00272687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Utilería. </w:t>
      </w:r>
    </w:p>
    <w:p w14:paraId="656CCF70" w14:textId="77777777" w:rsidR="00272687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>Efectos de sonido y musicalización.</w:t>
      </w:r>
    </w:p>
    <w:p w14:paraId="48D84CAA" w14:textId="3E0F753B" w:rsidR="00272687" w:rsidRPr="009D2A18" w:rsidRDefault="004B2DE8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 xml:space="preserve"> </w:t>
      </w:r>
      <w:r w:rsidR="00272687" w:rsidRPr="009D2A18">
        <w:rPr>
          <w:rFonts w:ascii="Arial" w:hAnsi="Arial" w:cs="Arial"/>
          <w:sz w:val="28"/>
          <w:szCs w:val="28"/>
        </w:rPr>
        <w:t>Iluminación</w:t>
      </w:r>
      <w:r w:rsidRPr="009D2A18">
        <w:rPr>
          <w:rFonts w:ascii="Arial" w:hAnsi="Arial" w:cs="Arial"/>
          <w:sz w:val="28"/>
          <w:szCs w:val="28"/>
        </w:rPr>
        <w:t>.</w:t>
      </w:r>
      <w:r w:rsidR="00DB2524" w:rsidRPr="009D2A18">
        <w:rPr>
          <w:rFonts w:ascii="Arial" w:hAnsi="Arial" w:cs="Arial"/>
          <w:sz w:val="28"/>
          <w:szCs w:val="28"/>
        </w:rPr>
        <w:t xml:space="preserve"> </w:t>
      </w:r>
    </w:p>
    <w:p w14:paraId="6614C4ED" w14:textId="1A5EFB38" w:rsidR="005027E4" w:rsidRPr="009D2A18" w:rsidRDefault="00DB2524" w:rsidP="004D5DA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2A18">
        <w:rPr>
          <w:rFonts w:ascii="Arial" w:hAnsi="Arial" w:cs="Arial"/>
          <w:sz w:val="28"/>
          <w:szCs w:val="28"/>
        </w:rPr>
        <w:t>Ensayo general.</w:t>
      </w:r>
    </w:p>
    <w:p w14:paraId="5B627D1A" w14:textId="32C4F0A4" w:rsidR="005027E4" w:rsidRPr="00576F84" w:rsidRDefault="005027E4" w:rsidP="00576F84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5" w:name="_Toc70527861"/>
      <w:r w:rsidRPr="00576F84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Al escoger una dramatización es de suma importancia considerar diversos aspectos entre los cuales destacan</w:t>
      </w:r>
      <w:r w:rsidRPr="00576F84">
        <w:rPr>
          <w:rFonts w:ascii="Arial" w:hAnsi="Arial" w:cs="Arial"/>
          <w:b/>
          <w:bCs/>
          <w:color w:val="auto"/>
          <w:sz w:val="32"/>
          <w:szCs w:val="32"/>
        </w:rPr>
        <w:t>:</w:t>
      </w:r>
      <w:bookmarkEnd w:id="5"/>
    </w:p>
    <w:p w14:paraId="48508B6F" w14:textId="579949DC" w:rsidR="008F01BA" w:rsidRDefault="00985C8F" w:rsidP="007E66A9">
      <w:pPr>
        <w:rPr>
          <w:rFonts w:ascii="Arial" w:hAnsi="Arial" w:cs="Arial"/>
          <w:sz w:val="28"/>
          <w:szCs w:val="28"/>
        </w:rPr>
      </w:pPr>
      <w:r w:rsidRPr="00E11444">
        <w:rPr>
          <w:rFonts w:ascii="Arial" w:hAnsi="Arial" w:cs="Arial"/>
          <w:sz w:val="28"/>
          <w:szCs w:val="28"/>
        </w:rPr>
        <w:t>El objetivo que se quiere obtener</w:t>
      </w:r>
      <w:r w:rsidR="00576F84">
        <w:rPr>
          <w:rFonts w:ascii="Arial" w:hAnsi="Arial" w:cs="Arial"/>
          <w:sz w:val="28"/>
          <w:szCs w:val="28"/>
        </w:rPr>
        <w:t xml:space="preserve">, </w:t>
      </w:r>
      <w:r w:rsidRPr="00E11444">
        <w:rPr>
          <w:rFonts w:ascii="Arial" w:hAnsi="Arial" w:cs="Arial"/>
          <w:sz w:val="28"/>
          <w:szCs w:val="28"/>
        </w:rPr>
        <w:t>los intereses y edad de los participantes, la fecha en que se realizará, el motivo del evento y el nivel cultural del público que presenciará el espectáculo.</w:t>
      </w:r>
    </w:p>
    <w:p w14:paraId="097F836F" w14:textId="10352988" w:rsidR="006407D9" w:rsidRDefault="001868B5" w:rsidP="0081384E">
      <w:pPr>
        <w:pStyle w:val="Ttulo2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6" w:name="_Toc70527862"/>
      <w:r w:rsidRPr="0081384E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 xml:space="preserve">Análisis </w:t>
      </w:r>
      <w:r w:rsidR="0081384E" w:rsidRPr="0081384E">
        <w:rPr>
          <w:rFonts w:ascii="Arial" w:hAnsi="Arial" w:cs="Arial"/>
          <w:b/>
          <w:bCs/>
          <w:color w:val="000000" w:themeColor="text1"/>
          <w:sz w:val="32"/>
          <w:szCs w:val="32"/>
        </w:rPr>
        <w:t>Literario.</w:t>
      </w:r>
      <w:bookmarkEnd w:id="6"/>
    </w:p>
    <w:p w14:paraId="7076C600" w14:textId="0537BFC9" w:rsidR="00815D02" w:rsidRPr="00580C10" w:rsidRDefault="00815D02" w:rsidP="00415AA6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7" w:name="_Toc70527863"/>
      <w:r w:rsidRPr="00580C10">
        <w:rPr>
          <w:rFonts w:ascii="Arial" w:hAnsi="Arial" w:cs="Arial"/>
          <w:b/>
          <w:bCs/>
          <w:color w:val="000000" w:themeColor="text1"/>
          <w:sz w:val="28"/>
          <w:szCs w:val="28"/>
        </w:rPr>
        <w:t>Título de una obra.</w:t>
      </w:r>
      <w:bookmarkEnd w:id="7"/>
    </w:p>
    <w:p w14:paraId="193ACAE6" w14:textId="77777777" w:rsidR="00576F84" w:rsidRDefault="00AB17B6" w:rsidP="0081384E">
      <w:pPr>
        <w:rPr>
          <w:rFonts w:ascii="Arial" w:hAnsi="Arial" w:cs="Arial"/>
          <w:sz w:val="28"/>
          <w:szCs w:val="28"/>
        </w:rPr>
      </w:pPr>
      <w:r w:rsidRPr="00576F84">
        <w:rPr>
          <w:rFonts w:ascii="Arial" w:hAnsi="Arial" w:cs="Arial"/>
          <w:sz w:val="28"/>
          <w:szCs w:val="28"/>
        </w:rPr>
        <w:t>Es el nombre de la composición.</w:t>
      </w:r>
    </w:p>
    <w:p w14:paraId="0A35B44F" w14:textId="35CD1F69" w:rsidR="00AB17B6" w:rsidRPr="0096644C" w:rsidRDefault="00B25D5B" w:rsidP="00576F84">
      <w:pPr>
        <w:pStyle w:val="Ttulo3"/>
        <w:rPr>
          <w:rFonts w:ascii="Arial" w:hAnsi="Arial" w:cs="Arial"/>
          <w:b/>
          <w:bCs/>
          <w:color w:val="auto"/>
          <w:sz w:val="36"/>
          <w:szCs w:val="36"/>
        </w:rPr>
      </w:pPr>
      <w:bookmarkStart w:id="8" w:name="_Toc70527864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Autor.</w:t>
      </w:r>
      <w:bookmarkEnd w:id="8"/>
    </w:p>
    <w:p w14:paraId="7E457821" w14:textId="2F5AFF5C" w:rsidR="00783041" w:rsidRPr="00576F84" w:rsidRDefault="00B25D5B">
      <w:pPr>
        <w:rPr>
          <w:rFonts w:ascii="Arial" w:hAnsi="Arial" w:cs="Arial"/>
          <w:sz w:val="28"/>
          <w:szCs w:val="28"/>
        </w:rPr>
      </w:pPr>
      <w:r w:rsidRPr="00576F84">
        <w:rPr>
          <w:rFonts w:ascii="Arial" w:hAnsi="Arial" w:cs="Arial"/>
          <w:sz w:val="28"/>
          <w:szCs w:val="28"/>
        </w:rPr>
        <w:t xml:space="preserve">Este aspecto comprende los datos biográficos </w:t>
      </w:r>
      <w:r w:rsidR="00773871" w:rsidRPr="00576F84">
        <w:rPr>
          <w:rFonts w:ascii="Arial" w:hAnsi="Arial" w:cs="Arial"/>
          <w:sz w:val="28"/>
          <w:szCs w:val="28"/>
        </w:rPr>
        <w:t>más sobresalientes del autor.</w:t>
      </w:r>
    </w:p>
    <w:p w14:paraId="4E6BF5FC" w14:textId="58EA5982" w:rsidR="008C140D" w:rsidRPr="0088796B" w:rsidRDefault="006A067C" w:rsidP="00417FE2">
      <w:pPr>
        <w:pStyle w:val="Ttulo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9" w:name="_Toc70527865"/>
      <w:r w:rsidRPr="0088796B">
        <w:rPr>
          <w:rFonts w:ascii="Arial" w:hAnsi="Arial" w:cs="Arial"/>
          <w:b/>
          <w:bCs/>
          <w:color w:val="000000" w:themeColor="text1"/>
          <w:sz w:val="32"/>
          <w:szCs w:val="32"/>
        </w:rPr>
        <w:t>Género.</w:t>
      </w:r>
      <w:bookmarkEnd w:id="9"/>
    </w:p>
    <w:p w14:paraId="314AD587" w14:textId="34AC57A5" w:rsidR="006A067C" w:rsidRPr="002B34E1" w:rsidRDefault="006A067C">
      <w:pPr>
        <w:rPr>
          <w:rFonts w:ascii="Arial" w:hAnsi="Arial" w:cs="Arial"/>
          <w:sz w:val="28"/>
          <w:szCs w:val="28"/>
        </w:rPr>
      </w:pPr>
      <w:r w:rsidRPr="002B34E1">
        <w:rPr>
          <w:rFonts w:ascii="Arial" w:hAnsi="Arial" w:cs="Arial"/>
          <w:sz w:val="28"/>
          <w:szCs w:val="28"/>
        </w:rPr>
        <w:t>Todas las obras de teatro corresponden al género dramático.</w:t>
      </w:r>
    </w:p>
    <w:p w14:paraId="52AB2471" w14:textId="591640EB" w:rsidR="00A00427" w:rsidRPr="002B34E1" w:rsidRDefault="00A00427" w:rsidP="00BA7647">
      <w:pPr>
        <w:pStyle w:val="Ttulo3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10" w:name="_Toc70527866"/>
      <w:r w:rsidRPr="002B34E1">
        <w:rPr>
          <w:rFonts w:ascii="Arial" w:hAnsi="Arial" w:cs="Arial"/>
          <w:b/>
          <w:bCs/>
          <w:color w:val="000000" w:themeColor="text1"/>
          <w:sz w:val="32"/>
          <w:szCs w:val="32"/>
        </w:rPr>
        <w:t>Tema.</w:t>
      </w:r>
      <w:bookmarkEnd w:id="10"/>
    </w:p>
    <w:p w14:paraId="45C559E7" w14:textId="1E3FA939" w:rsidR="0088796B" w:rsidRPr="00576F84" w:rsidRDefault="0088796B">
      <w:pPr>
        <w:rPr>
          <w:rFonts w:ascii="Arial" w:hAnsi="Arial" w:cs="Arial"/>
          <w:sz w:val="28"/>
          <w:szCs w:val="28"/>
        </w:rPr>
      </w:pPr>
      <w:r w:rsidRPr="00576F84">
        <w:rPr>
          <w:rFonts w:ascii="Arial" w:hAnsi="Arial" w:cs="Arial"/>
          <w:sz w:val="28"/>
          <w:szCs w:val="28"/>
        </w:rPr>
        <w:t>Se busca la idea clave que manifiesta lo que trata la obra.</w:t>
      </w:r>
    </w:p>
    <w:p w14:paraId="557FB833" w14:textId="0B4BBB2A" w:rsidR="00A00427" w:rsidRPr="00576F84" w:rsidRDefault="00A00427" w:rsidP="00576F84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1" w:name="_Toc70527867"/>
      <w:r w:rsidRPr="00576F84">
        <w:rPr>
          <w:rFonts w:ascii="Arial" w:hAnsi="Arial" w:cs="Arial"/>
          <w:b/>
          <w:bCs/>
          <w:color w:val="auto"/>
          <w:sz w:val="32"/>
          <w:szCs w:val="32"/>
        </w:rPr>
        <w:t>Argumentos.</w:t>
      </w:r>
      <w:bookmarkEnd w:id="11"/>
    </w:p>
    <w:p w14:paraId="7357EA5C" w14:textId="71D26734" w:rsidR="0088796B" w:rsidRPr="00284C08" w:rsidRDefault="002B2544">
      <w:pPr>
        <w:rPr>
          <w:rFonts w:ascii="Arial" w:hAnsi="Arial" w:cs="Arial"/>
          <w:sz w:val="28"/>
          <w:szCs w:val="28"/>
        </w:rPr>
      </w:pPr>
      <w:r w:rsidRPr="00284C08">
        <w:rPr>
          <w:rFonts w:ascii="Arial" w:hAnsi="Arial" w:cs="Arial"/>
          <w:sz w:val="28"/>
          <w:szCs w:val="28"/>
        </w:rPr>
        <w:t>Consiste en el resumen de la dramatización.</w:t>
      </w:r>
    </w:p>
    <w:p w14:paraId="10FEC96B" w14:textId="2FCE21B7" w:rsidR="00A00427" w:rsidRPr="0096644C" w:rsidRDefault="00A00427" w:rsidP="0096644C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2" w:name="_Toc70527868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Asunto.</w:t>
      </w:r>
      <w:bookmarkEnd w:id="12"/>
    </w:p>
    <w:p w14:paraId="11F02BA5" w14:textId="264CD122" w:rsidR="002B2544" w:rsidRPr="0096644C" w:rsidRDefault="002B2544">
      <w:pPr>
        <w:rPr>
          <w:rFonts w:ascii="Arial" w:hAnsi="Arial" w:cs="Arial"/>
          <w:sz w:val="28"/>
          <w:szCs w:val="28"/>
        </w:rPr>
      </w:pPr>
      <w:r w:rsidRPr="0096644C">
        <w:rPr>
          <w:rFonts w:ascii="Arial" w:hAnsi="Arial" w:cs="Arial"/>
          <w:sz w:val="28"/>
          <w:szCs w:val="28"/>
        </w:rPr>
        <w:t>Es la intención del autor.</w:t>
      </w:r>
    </w:p>
    <w:p w14:paraId="4CA0B85F" w14:textId="6BFFC3C4" w:rsidR="00A00427" w:rsidRPr="0096644C" w:rsidRDefault="00F52C85" w:rsidP="0096644C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3" w:name="_Toc70527869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Lenguaje.</w:t>
      </w:r>
      <w:bookmarkEnd w:id="13"/>
    </w:p>
    <w:p w14:paraId="4E061BCE" w14:textId="71B43D33" w:rsidR="002B2544" w:rsidRPr="0096644C" w:rsidRDefault="00B1633F">
      <w:pPr>
        <w:rPr>
          <w:rFonts w:ascii="Arial" w:hAnsi="Arial" w:cs="Arial"/>
          <w:sz w:val="28"/>
          <w:szCs w:val="28"/>
        </w:rPr>
      </w:pPr>
      <w:r w:rsidRPr="0096644C">
        <w:rPr>
          <w:rFonts w:ascii="Arial" w:hAnsi="Arial" w:cs="Arial"/>
          <w:sz w:val="28"/>
          <w:szCs w:val="28"/>
        </w:rPr>
        <w:t>Explica el tipo de vocabulario utilizado al escribir.</w:t>
      </w:r>
    </w:p>
    <w:p w14:paraId="0F23032D" w14:textId="2A9CBF6C" w:rsidR="00F52C85" w:rsidRPr="0096644C" w:rsidRDefault="00F52C85" w:rsidP="0096644C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4" w:name="_Toc70527870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Técnica narrativa.</w:t>
      </w:r>
      <w:bookmarkEnd w:id="14"/>
    </w:p>
    <w:p w14:paraId="5A68494E" w14:textId="337B5FDC" w:rsidR="00B1633F" w:rsidRPr="0096644C" w:rsidRDefault="00FD436C">
      <w:pPr>
        <w:rPr>
          <w:rFonts w:ascii="Arial" w:hAnsi="Arial" w:cs="Arial"/>
          <w:sz w:val="28"/>
          <w:szCs w:val="28"/>
        </w:rPr>
      </w:pPr>
      <w:r w:rsidRPr="0096644C">
        <w:rPr>
          <w:rFonts w:ascii="Arial" w:hAnsi="Arial" w:cs="Arial"/>
          <w:sz w:val="28"/>
          <w:szCs w:val="28"/>
        </w:rPr>
        <w:t>Se refiere a la forma cómo está escrita la composición.</w:t>
      </w:r>
    </w:p>
    <w:p w14:paraId="493B2AC3" w14:textId="1F195C68" w:rsidR="00F52C85" w:rsidRPr="0096644C" w:rsidRDefault="00F52C85" w:rsidP="0096644C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5" w:name="_Toc70527871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Espacio.</w:t>
      </w:r>
      <w:bookmarkEnd w:id="15"/>
    </w:p>
    <w:p w14:paraId="2AFAC152" w14:textId="73F29705" w:rsidR="00FD436C" w:rsidRPr="00284C08" w:rsidRDefault="00FD436C">
      <w:pPr>
        <w:rPr>
          <w:rFonts w:ascii="Arial" w:hAnsi="Arial" w:cs="Arial"/>
          <w:sz w:val="28"/>
          <w:szCs w:val="28"/>
        </w:rPr>
      </w:pPr>
      <w:r w:rsidRPr="00284C08">
        <w:rPr>
          <w:rFonts w:ascii="Arial" w:hAnsi="Arial" w:cs="Arial"/>
          <w:sz w:val="28"/>
          <w:szCs w:val="28"/>
        </w:rPr>
        <w:t xml:space="preserve">Es el lugar donde </w:t>
      </w:r>
      <w:r w:rsidR="006424FC" w:rsidRPr="00284C08">
        <w:rPr>
          <w:rFonts w:ascii="Arial" w:hAnsi="Arial" w:cs="Arial"/>
          <w:sz w:val="28"/>
          <w:szCs w:val="28"/>
        </w:rPr>
        <w:t>se desarrolla la acción.</w:t>
      </w:r>
    </w:p>
    <w:p w14:paraId="58646ED4" w14:textId="3C98988C" w:rsidR="00F52C85" w:rsidRPr="0096644C" w:rsidRDefault="00F52C85" w:rsidP="0096644C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6" w:name="_Toc70527872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Tiempo.</w:t>
      </w:r>
      <w:bookmarkEnd w:id="16"/>
    </w:p>
    <w:p w14:paraId="6E6D2F7C" w14:textId="7D83D5EE" w:rsidR="006424FC" w:rsidRPr="0096644C" w:rsidRDefault="006424FC" w:rsidP="0096644C">
      <w:pPr>
        <w:rPr>
          <w:rFonts w:ascii="Arial" w:hAnsi="Arial" w:cs="Arial"/>
          <w:sz w:val="28"/>
          <w:szCs w:val="28"/>
        </w:rPr>
      </w:pPr>
      <w:r w:rsidRPr="0096644C">
        <w:rPr>
          <w:rFonts w:ascii="Arial" w:hAnsi="Arial" w:cs="Arial"/>
          <w:sz w:val="28"/>
          <w:szCs w:val="28"/>
        </w:rPr>
        <w:t xml:space="preserve">Señala la época y la duración </w:t>
      </w:r>
      <w:r w:rsidR="00AB5B56" w:rsidRPr="0096644C">
        <w:rPr>
          <w:rFonts w:ascii="Arial" w:hAnsi="Arial" w:cs="Arial"/>
          <w:sz w:val="28"/>
          <w:szCs w:val="28"/>
        </w:rPr>
        <w:t>de los acontecimientos en la escenificación.</w:t>
      </w:r>
    </w:p>
    <w:p w14:paraId="654E23DC" w14:textId="2B1994D7" w:rsidR="00F52C85" w:rsidRPr="0096644C" w:rsidRDefault="00F52C85" w:rsidP="0096644C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17" w:name="_Toc70527873"/>
      <w:r w:rsidRPr="0096644C">
        <w:rPr>
          <w:rFonts w:ascii="Arial" w:hAnsi="Arial" w:cs="Arial"/>
          <w:b/>
          <w:bCs/>
          <w:color w:val="auto"/>
          <w:sz w:val="32"/>
          <w:szCs w:val="32"/>
        </w:rPr>
        <w:t>Personajes.</w:t>
      </w:r>
      <w:bookmarkEnd w:id="17"/>
    </w:p>
    <w:p w14:paraId="0F6FD80C" w14:textId="611D1E85" w:rsidR="00C3060F" w:rsidRPr="0096644C" w:rsidRDefault="00C3060F">
      <w:pPr>
        <w:rPr>
          <w:rFonts w:ascii="Arial" w:hAnsi="Arial" w:cs="Arial"/>
          <w:sz w:val="28"/>
          <w:szCs w:val="28"/>
        </w:rPr>
      </w:pPr>
      <w:r w:rsidRPr="0096644C">
        <w:rPr>
          <w:rFonts w:ascii="Arial" w:hAnsi="Arial" w:cs="Arial"/>
          <w:sz w:val="28"/>
          <w:szCs w:val="28"/>
        </w:rPr>
        <w:t>Son los seres creados por el autor que participan en las acciones como según su importancia se dividen en:</w:t>
      </w:r>
    </w:p>
    <w:p w14:paraId="16DA0872" w14:textId="4766C558" w:rsidR="007C3EAC" w:rsidRPr="008409BD" w:rsidRDefault="007C3EAC">
      <w:pPr>
        <w:rPr>
          <w:rFonts w:ascii="Arial" w:hAnsi="Arial" w:cs="Arial"/>
          <w:sz w:val="32"/>
          <w:szCs w:val="32"/>
        </w:rPr>
      </w:pPr>
      <w:bookmarkStart w:id="18" w:name="_Toc70527874"/>
      <w:r w:rsidRPr="00DD393C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>Principales.</w:t>
      </w:r>
      <w:bookmarkEnd w:id="18"/>
      <w:r w:rsidR="001D2A15" w:rsidRPr="00DD393C">
        <w:rPr>
          <w:sz w:val="28"/>
          <w:szCs w:val="28"/>
        </w:rPr>
        <w:t xml:space="preserve"> </w:t>
      </w:r>
      <w:r w:rsidR="001D2A15" w:rsidRPr="00284C08">
        <w:rPr>
          <w:rFonts w:ascii="Arial" w:hAnsi="Arial" w:cs="Arial"/>
          <w:sz w:val="28"/>
          <w:szCs w:val="28"/>
        </w:rPr>
        <w:t>Se considera a los que efectúan hechos importantes.</w:t>
      </w:r>
    </w:p>
    <w:p w14:paraId="2D54B188" w14:textId="2529DF8B" w:rsidR="004448DD" w:rsidRDefault="004448DD">
      <w:bookmarkStart w:id="19" w:name="_Toc70527875"/>
      <w:r w:rsidRPr="00DD393C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lastRenderedPageBreak/>
        <w:t>Secundarios.</w:t>
      </w:r>
      <w:bookmarkEnd w:id="19"/>
      <w:r w:rsidR="001D2A15">
        <w:t xml:space="preserve"> </w:t>
      </w:r>
      <w:r w:rsidR="001D2A15" w:rsidRPr="00DD393C">
        <w:rPr>
          <w:rFonts w:ascii="Arial" w:hAnsi="Arial" w:cs="Arial"/>
          <w:sz w:val="28"/>
          <w:szCs w:val="28"/>
        </w:rPr>
        <w:t>Realizan actuaciones de menor importancia.</w:t>
      </w:r>
    </w:p>
    <w:p w14:paraId="5F2824B8" w14:textId="5F9C50E7" w:rsidR="004448DD" w:rsidRPr="00284C08" w:rsidRDefault="004448DD">
      <w:pPr>
        <w:rPr>
          <w:sz w:val="20"/>
          <w:szCs w:val="20"/>
        </w:rPr>
      </w:pPr>
      <w:bookmarkStart w:id="20" w:name="_Toc70527876"/>
      <w:r w:rsidRPr="008409BD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>Ambientales</w:t>
      </w:r>
      <w:r w:rsidRPr="00284C08">
        <w:rPr>
          <w:rStyle w:val="Ttulo3Car"/>
          <w:rFonts w:ascii="Arial" w:hAnsi="Arial" w:cs="Arial"/>
          <w:b/>
          <w:bCs/>
          <w:color w:val="auto"/>
          <w:sz w:val="28"/>
          <w:szCs w:val="28"/>
        </w:rPr>
        <w:t>.</w:t>
      </w:r>
      <w:bookmarkEnd w:id="20"/>
      <w:r w:rsidR="001D2A15" w:rsidRPr="00284C08">
        <w:rPr>
          <w:sz w:val="36"/>
          <w:szCs w:val="36"/>
        </w:rPr>
        <w:t xml:space="preserve"> </w:t>
      </w:r>
      <w:r w:rsidR="00876179" w:rsidRPr="00284C08">
        <w:rPr>
          <w:rFonts w:ascii="Arial" w:hAnsi="Arial" w:cs="Arial"/>
          <w:sz w:val="28"/>
          <w:szCs w:val="28"/>
        </w:rPr>
        <w:t>Ayudan dando forma y ambiente a la obra.</w:t>
      </w:r>
    </w:p>
    <w:p w14:paraId="0AD8A283" w14:textId="0559E64A" w:rsidR="00F24E7D" w:rsidRPr="008409BD" w:rsidRDefault="00C86145" w:rsidP="008409BD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21" w:name="_Toc70527877"/>
      <w:r w:rsidRPr="008409BD">
        <w:rPr>
          <w:rFonts w:ascii="Arial" w:hAnsi="Arial" w:cs="Arial"/>
          <w:b/>
          <w:bCs/>
          <w:color w:val="auto"/>
          <w:sz w:val="32"/>
          <w:szCs w:val="32"/>
        </w:rPr>
        <w:t>Técnicas de actuación.</w:t>
      </w:r>
      <w:bookmarkEnd w:id="21"/>
    </w:p>
    <w:p w14:paraId="64E448B2" w14:textId="089CC437" w:rsidR="004657B5" w:rsidRPr="008409BD" w:rsidRDefault="00557C5A" w:rsidP="008409BD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2" w:name="_Toc70527878"/>
      <w:r w:rsidRPr="008409BD">
        <w:rPr>
          <w:rFonts w:ascii="Arial" w:hAnsi="Arial" w:cs="Arial"/>
          <w:b/>
          <w:bCs/>
          <w:color w:val="auto"/>
          <w:sz w:val="32"/>
          <w:szCs w:val="32"/>
        </w:rPr>
        <w:t>Concentración.</w:t>
      </w:r>
      <w:bookmarkEnd w:id="22"/>
      <w:r w:rsidR="008B3373" w:rsidRPr="008409B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01202CF4" w14:textId="65B43279" w:rsidR="008B3373" w:rsidRPr="00284C08" w:rsidRDefault="008B3373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Adentrarse en el papel que se va a representar, manejando adecuadamente las emociones.</w:t>
      </w:r>
    </w:p>
    <w:p w14:paraId="221F4BEE" w14:textId="29385EE6" w:rsidR="00557C5A" w:rsidRPr="00284C08" w:rsidRDefault="00557C5A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3" w:name="_Toc70527879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Justificación.</w:t>
      </w:r>
      <w:bookmarkEnd w:id="23"/>
    </w:p>
    <w:p w14:paraId="729D6E66" w14:textId="30A19F77" w:rsidR="00036DE5" w:rsidRPr="0035374B" w:rsidRDefault="00036DE5">
      <w:pPr>
        <w:rPr>
          <w:rFonts w:ascii="Arial" w:hAnsi="Arial" w:cs="Arial"/>
          <w:color w:val="000000" w:themeColor="text1"/>
          <w:sz w:val="28"/>
          <w:szCs w:val="28"/>
        </w:rPr>
      </w:pPr>
      <w:r w:rsidRPr="0035374B">
        <w:rPr>
          <w:rFonts w:ascii="Arial" w:hAnsi="Arial" w:cs="Arial"/>
          <w:color w:val="000000" w:themeColor="text1"/>
          <w:sz w:val="28"/>
          <w:szCs w:val="28"/>
        </w:rPr>
        <w:t>Presentar las actitudes como si fueran reales, en las diversas situaciones que ocurren durante el desarrollo de la obra.</w:t>
      </w:r>
    </w:p>
    <w:p w14:paraId="3CB36216" w14:textId="436F61BC" w:rsidR="00557C5A" w:rsidRPr="0035374B" w:rsidRDefault="00557C5A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4" w:name="_Toc70527880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Tarea escénica.</w:t>
      </w:r>
      <w:bookmarkEnd w:id="24"/>
    </w:p>
    <w:p w14:paraId="23054A68" w14:textId="5FDC5D0A" w:rsidR="00036DE5" w:rsidRPr="00284C08" w:rsidRDefault="007D1674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El actor se identifica con el personaje y lo Integra </w:t>
      </w:r>
      <w:r w:rsidR="000A086C" w:rsidRPr="00284C08">
        <w:rPr>
          <w:rFonts w:ascii="Arial" w:hAnsi="Arial" w:cs="Arial"/>
          <w:color w:val="000000" w:themeColor="text1"/>
          <w:sz w:val="28"/>
          <w:szCs w:val="28"/>
        </w:rPr>
        <w:t xml:space="preserve">a sí </w:t>
      </w:r>
      <w:r w:rsidRPr="00284C08">
        <w:rPr>
          <w:rFonts w:ascii="Arial" w:hAnsi="Arial" w:cs="Arial"/>
          <w:color w:val="000000" w:themeColor="text1"/>
          <w:sz w:val="28"/>
          <w:szCs w:val="28"/>
        </w:rPr>
        <w:t>mismo</w:t>
      </w:r>
      <w:r w:rsidR="00574976" w:rsidRPr="00284C08">
        <w:rPr>
          <w:rFonts w:ascii="Arial" w:hAnsi="Arial" w:cs="Arial"/>
          <w:color w:val="000000" w:themeColor="text1"/>
          <w:sz w:val="28"/>
          <w:szCs w:val="28"/>
        </w:rPr>
        <w:t>. De</w:t>
      </w: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 esta manera</w:t>
      </w:r>
      <w:r w:rsidR="00DB455D" w:rsidRPr="00284C08">
        <w:rPr>
          <w:rFonts w:ascii="Arial" w:hAnsi="Arial" w:cs="Arial"/>
          <w:color w:val="000000" w:themeColor="text1"/>
          <w:sz w:val="28"/>
          <w:szCs w:val="28"/>
        </w:rPr>
        <w:t>,</w:t>
      </w: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 la tarea escénica de Don Juan Tenorio es enamorar a las damas.</w:t>
      </w:r>
    </w:p>
    <w:p w14:paraId="30144FE1" w14:textId="23EA2BC4" w:rsidR="00557C5A" w:rsidRPr="0035374B" w:rsidRDefault="008B3373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5" w:name="_Toc70527881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Memoria revivida.</w:t>
      </w:r>
      <w:bookmarkEnd w:id="25"/>
    </w:p>
    <w:p w14:paraId="699DBD97" w14:textId="363165CD" w:rsidR="00DB455D" w:rsidRPr="00284C08" w:rsidRDefault="00DB455D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Consiste en recordar sucesos pasados </w:t>
      </w:r>
      <w:r w:rsidR="009C34F3" w:rsidRPr="00284C08">
        <w:rPr>
          <w:rFonts w:ascii="Arial" w:hAnsi="Arial" w:cs="Arial"/>
          <w:color w:val="000000" w:themeColor="text1"/>
          <w:sz w:val="28"/>
          <w:szCs w:val="28"/>
        </w:rPr>
        <w:t>que han acontecido al actor</w:t>
      </w:r>
      <w:r w:rsidR="00CC2800" w:rsidRPr="00284C0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C34F3" w:rsidRPr="00284C08">
        <w:rPr>
          <w:rFonts w:ascii="Arial" w:hAnsi="Arial" w:cs="Arial"/>
          <w:color w:val="000000" w:themeColor="text1"/>
          <w:sz w:val="28"/>
          <w:szCs w:val="28"/>
        </w:rPr>
        <w:t xml:space="preserve">similares a los que ocurren en la obra. Si se quiere </w:t>
      </w:r>
      <w:r w:rsidR="0039468D" w:rsidRPr="00284C08">
        <w:rPr>
          <w:rFonts w:ascii="Arial" w:hAnsi="Arial" w:cs="Arial"/>
          <w:color w:val="000000" w:themeColor="text1"/>
          <w:sz w:val="28"/>
          <w:szCs w:val="28"/>
        </w:rPr>
        <w:t>representar alegría en una escena, se recuerda un hecho alegre que le haya ocurrido al artista.</w:t>
      </w:r>
    </w:p>
    <w:p w14:paraId="5C35B388" w14:textId="65E7F9F1" w:rsidR="00C86145" w:rsidRPr="0099392D" w:rsidRDefault="00FA5518" w:rsidP="00A863D4">
      <w:pPr>
        <w:pStyle w:val="Ttulo2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26" w:name="_Toc70527882"/>
      <w:r w:rsidRPr="0099392D">
        <w:rPr>
          <w:rFonts w:ascii="Arial" w:hAnsi="Arial" w:cs="Arial"/>
          <w:b/>
          <w:bCs/>
          <w:color w:val="000000" w:themeColor="text1"/>
          <w:sz w:val="32"/>
          <w:szCs w:val="32"/>
        </w:rPr>
        <w:t>Desplazamientos y posiciones escénicas.</w:t>
      </w:r>
      <w:bookmarkEnd w:id="26"/>
    </w:p>
    <w:p w14:paraId="0F6C7D8D" w14:textId="57BC8CCD" w:rsidR="00FA5518" w:rsidRPr="0035374B" w:rsidRDefault="00DD1F12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7" w:name="_Toc70527883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Abier</w:t>
      </w:r>
      <w:r w:rsidR="0035374B">
        <w:rPr>
          <w:rFonts w:ascii="Arial" w:hAnsi="Arial" w:cs="Arial"/>
          <w:b/>
          <w:bCs/>
          <w:color w:val="auto"/>
          <w:sz w:val="32"/>
          <w:szCs w:val="32"/>
        </w:rPr>
        <w:t>to</w:t>
      </w:r>
      <w:bookmarkEnd w:id="27"/>
    </w:p>
    <w:p w14:paraId="7ED6C2AF" w14:textId="2B5D90DB" w:rsidR="00A430A7" w:rsidRPr="00284C08" w:rsidRDefault="000F08CF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Se encuentra totalmente de frente al público.</w:t>
      </w:r>
    </w:p>
    <w:p w14:paraId="2E381178" w14:textId="4A20B45B" w:rsidR="00A430A7" w:rsidRPr="0035374B" w:rsidRDefault="00A430A7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8" w:name="_Toc70527884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Un cuarto.</w:t>
      </w:r>
      <w:bookmarkEnd w:id="28"/>
    </w:p>
    <w:p w14:paraId="4F2F2881" w14:textId="0D29B036" w:rsidR="000F08CF" w:rsidRPr="00284C08" w:rsidRDefault="00610489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Se voltea ligeramente hasta la derecha o hacia la izquierda, esta posición también se conoce como medio flanco.</w:t>
      </w:r>
    </w:p>
    <w:p w14:paraId="37C73DE0" w14:textId="1359D180" w:rsidR="00A430A7" w:rsidRPr="0035374B" w:rsidRDefault="00A430A7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29" w:name="_Toc70527885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Perfil.</w:t>
      </w:r>
      <w:bookmarkEnd w:id="29"/>
    </w:p>
    <w:p w14:paraId="77C6D2B8" w14:textId="723D77F2" w:rsidR="00610489" w:rsidRPr="00284C08" w:rsidRDefault="00B77E92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Aparece de lado coma puede ser a la derecha o a la izquierda, es equivalente a un flanco.</w:t>
      </w:r>
    </w:p>
    <w:p w14:paraId="2856859E" w14:textId="3B2F6D22" w:rsidR="00A430A7" w:rsidRPr="0035374B" w:rsidRDefault="00A430A7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0" w:name="_Toc70527886"/>
      <w:r w:rsidRPr="0035374B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Tres cuartos.</w:t>
      </w:r>
      <w:bookmarkEnd w:id="30"/>
    </w:p>
    <w:p w14:paraId="257A92AF" w14:textId="18D45571" w:rsidR="00B77E92" w:rsidRDefault="008234D4">
      <w:pPr>
        <w:rPr>
          <w:rFonts w:ascii="Arial" w:hAnsi="Arial" w:cs="Arial"/>
          <w:color w:val="000000" w:themeColor="text1"/>
          <w:sz w:val="32"/>
          <w:szCs w:val="32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Da un poco la espalda al público; equivale a un flanco y medio</w:t>
      </w:r>
      <w:r w:rsidR="0035374B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41B2FCE5" w14:textId="2A7BB2DE" w:rsidR="00A430A7" w:rsidRPr="0035374B" w:rsidRDefault="00A430A7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1" w:name="_Toc70527887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Cerrada.</w:t>
      </w:r>
      <w:bookmarkEnd w:id="31"/>
    </w:p>
    <w:p w14:paraId="6689C484" w14:textId="4F883B7A" w:rsidR="008234D4" w:rsidRPr="00284C08" w:rsidRDefault="008234D4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Está completamente </w:t>
      </w:r>
      <w:r w:rsidR="00691725" w:rsidRPr="00284C08">
        <w:rPr>
          <w:rFonts w:ascii="Arial" w:hAnsi="Arial" w:cs="Arial"/>
          <w:color w:val="000000" w:themeColor="text1"/>
          <w:sz w:val="28"/>
          <w:szCs w:val="28"/>
        </w:rPr>
        <w:t>de espalda al público.</w:t>
      </w:r>
    </w:p>
    <w:p w14:paraId="385E9CC6" w14:textId="3BDCE004" w:rsidR="00B42514" w:rsidRPr="0035374B" w:rsidRDefault="00B42514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2" w:name="_Toc70527888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Abrirse.</w:t>
      </w:r>
      <w:bookmarkEnd w:id="32"/>
    </w:p>
    <w:p w14:paraId="238ACBBA" w14:textId="6228F20E" w:rsidR="00B42514" w:rsidRPr="00284C08" w:rsidRDefault="00AA7918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Llegará la posición abierta, frente al público.</w:t>
      </w:r>
    </w:p>
    <w:p w14:paraId="1AC37C98" w14:textId="016E9008" w:rsidR="00691725" w:rsidRPr="0035374B" w:rsidRDefault="008135E7" w:rsidP="0035374B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3" w:name="_Toc70527889"/>
      <w:r w:rsidRPr="0035374B">
        <w:rPr>
          <w:rFonts w:ascii="Arial" w:hAnsi="Arial" w:cs="Arial"/>
          <w:b/>
          <w:bCs/>
          <w:color w:val="auto"/>
          <w:sz w:val="32"/>
          <w:szCs w:val="32"/>
        </w:rPr>
        <w:t>Cerrarse.</w:t>
      </w:r>
      <w:bookmarkEnd w:id="33"/>
    </w:p>
    <w:p w14:paraId="099824DA" w14:textId="2C07B9D3" w:rsidR="008135E7" w:rsidRDefault="008135E7">
      <w:pPr>
        <w:rPr>
          <w:rFonts w:ascii="Arial" w:hAnsi="Arial" w:cs="Arial"/>
          <w:color w:val="000000" w:themeColor="text1"/>
          <w:sz w:val="32"/>
          <w:szCs w:val="32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Adoptar la posición cerrada, de espaldas al espectador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3F70949E" w14:textId="630FEB3A" w:rsidR="000978F0" w:rsidRPr="00284C08" w:rsidRDefault="000978F0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4" w:name="_Toc70527890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Bajar.</w:t>
      </w:r>
      <w:bookmarkEnd w:id="34"/>
    </w:p>
    <w:p w14:paraId="74BFFD17" w14:textId="00E43F64" w:rsidR="000978F0" w:rsidRPr="00284C08" w:rsidRDefault="000B2F22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Caminar hacia el área de abajo.</w:t>
      </w:r>
    </w:p>
    <w:p w14:paraId="4F608923" w14:textId="76A2A1D4" w:rsidR="000B2F22" w:rsidRPr="00284C08" w:rsidRDefault="000B2F22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5" w:name="_Toc70527891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Subir.</w:t>
      </w:r>
      <w:bookmarkEnd w:id="35"/>
    </w:p>
    <w:p w14:paraId="58273807" w14:textId="4D6D8155" w:rsidR="000B2F22" w:rsidRPr="00284C08" w:rsidRDefault="000B2F22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Caminar hacia </w:t>
      </w:r>
      <w:r w:rsidR="004E497A" w:rsidRPr="00284C08">
        <w:rPr>
          <w:rFonts w:ascii="Arial" w:hAnsi="Arial" w:cs="Arial"/>
          <w:color w:val="000000" w:themeColor="text1"/>
          <w:sz w:val="28"/>
          <w:szCs w:val="28"/>
        </w:rPr>
        <w:t xml:space="preserve">la parte </w:t>
      </w:r>
      <w:r w:rsidRPr="00284C08">
        <w:rPr>
          <w:rFonts w:ascii="Arial" w:hAnsi="Arial" w:cs="Arial"/>
          <w:color w:val="000000" w:themeColor="text1"/>
          <w:sz w:val="28"/>
          <w:szCs w:val="28"/>
        </w:rPr>
        <w:t>de arriba.</w:t>
      </w:r>
    </w:p>
    <w:p w14:paraId="2F816F96" w14:textId="18D63FB4" w:rsidR="004E497A" w:rsidRPr="00284C08" w:rsidRDefault="00273130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6" w:name="_Toc70527892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Avanzar.</w:t>
      </w:r>
      <w:bookmarkEnd w:id="36"/>
    </w:p>
    <w:p w14:paraId="6E5693FC" w14:textId="76FEF7CC" w:rsidR="00273130" w:rsidRPr="00284C08" w:rsidRDefault="00273130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Desplazarse </w:t>
      </w:r>
      <w:r w:rsidR="00565591" w:rsidRPr="00284C08">
        <w:rPr>
          <w:rFonts w:ascii="Arial" w:hAnsi="Arial" w:cs="Arial"/>
          <w:color w:val="000000" w:themeColor="text1"/>
          <w:sz w:val="28"/>
          <w:szCs w:val="28"/>
        </w:rPr>
        <w:t>en línea recta hacia adelante.</w:t>
      </w:r>
    </w:p>
    <w:p w14:paraId="2E7546CB" w14:textId="3C1495A9" w:rsidR="00565591" w:rsidRPr="00284C08" w:rsidRDefault="00565591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7" w:name="_Toc70527893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Retroceder.</w:t>
      </w:r>
      <w:bookmarkEnd w:id="37"/>
    </w:p>
    <w:p w14:paraId="7CBE3DD2" w14:textId="4CE961A9" w:rsidR="00565591" w:rsidRPr="00284C08" w:rsidRDefault="00565591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Ir hacia atrás </w:t>
      </w:r>
    </w:p>
    <w:p w14:paraId="30547480" w14:textId="5CC60467" w:rsidR="00565591" w:rsidRPr="00284C08" w:rsidRDefault="001C1D90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8" w:name="_Toc70527894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Mezclarse.</w:t>
      </w:r>
      <w:bookmarkEnd w:id="38"/>
    </w:p>
    <w:p w14:paraId="33A3D130" w14:textId="545EEA3F" w:rsidR="001C1D90" w:rsidRPr="00284C08" w:rsidRDefault="001C1D90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Compensar el movimiento de otros actores.</w:t>
      </w:r>
    </w:p>
    <w:p w14:paraId="7C142621" w14:textId="3800AAE0" w:rsidR="000978F0" w:rsidRPr="00284C08" w:rsidRDefault="00BB42C6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39" w:name="_Toc70527895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Dar escena.</w:t>
      </w:r>
      <w:bookmarkEnd w:id="39"/>
    </w:p>
    <w:p w14:paraId="0CA82D38" w14:textId="488947A7" w:rsidR="00C84D8F" w:rsidRPr="00284C08" w:rsidRDefault="001D0A32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El actor que dice el parlamento más importante debe tener una posición fuerte en la escena; mientras que el artista que participa con un parlamento menos </w:t>
      </w:r>
      <w:proofErr w:type="gramStart"/>
      <w:r w:rsidRPr="00284C08">
        <w:rPr>
          <w:rFonts w:ascii="Arial" w:hAnsi="Arial" w:cs="Arial"/>
          <w:color w:val="000000" w:themeColor="text1"/>
          <w:sz w:val="28"/>
          <w:szCs w:val="28"/>
        </w:rPr>
        <w:t>relevante</w:t>
      </w:r>
      <w:r w:rsidR="00FA77B1" w:rsidRPr="00284C08">
        <w:rPr>
          <w:rFonts w:ascii="Arial" w:hAnsi="Arial" w:cs="Arial"/>
          <w:color w:val="000000" w:themeColor="text1"/>
          <w:sz w:val="28"/>
          <w:szCs w:val="28"/>
        </w:rPr>
        <w:t>,</w:t>
      </w:r>
      <w:proofErr w:type="gramEnd"/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A5BDC" w:rsidRPr="00284C08">
        <w:rPr>
          <w:rFonts w:ascii="Arial" w:hAnsi="Arial" w:cs="Arial"/>
          <w:color w:val="000000" w:themeColor="text1"/>
          <w:sz w:val="28"/>
          <w:szCs w:val="28"/>
        </w:rPr>
        <w:t>adoptará</w:t>
      </w:r>
      <w:r w:rsidRPr="00284C08">
        <w:rPr>
          <w:rFonts w:ascii="Arial" w:hAnsi="Arial" w:cs="Arial"/>
          <w:color w:val="000000" w:themeColor="text1"/>
          <w:sz w:val="28"/>
          <w:szCs w:val="28"/>
        </w:rPr>
        <w:t xml:space="preserve"> una posición débil.</w:t>
      </w:r>
    </w:p>
    <w:p w14:paraId="358F343E" w14:textId="2815DC06" w:rsidR="001520C8" w:rsidRPr="00284C08" w:rsidRDefault="001520C8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0" w:name="_Toc70527896"/>
      <w:r w:rsidRPr="00284C08">
        <w:rPr>
          <w:rFonts w:ascii="Arial" w:hAnsi="Arial" w:cs="Arial"/>
          <w:b/>
          <w:bCs/>
          <w:color w:val="auto"/>
          <w:sz w:val="32"/>
          <w:szCs w:val="32"/>
        </w:rPr>
        <w:t xml:space="preserve">Compartir </w:t>
      </w:r>
      <w:r w:rsidR="001A5BDC" w:rsidRPr="00284C08">
        <w:rPr>
          <w:rFonts w:ascii="Arial" w:hAnsi="Arial" w:cs="Arial"/>
          <w:b/>
          <w:bCs/>
          <w:color w:val="auto"/>
          <w:sz w:val="32"/>
          <w:szCs w:val="32"/>
        </w:rPr>
        <w:t xml:space="preserve">la </w:t>
      </w:r>
      <w:r w:rsidRPr="00284C08">
        <w:rPr>
          <w:rFonts w:ascii="Arial" w:hAnsi="Arial" w:cs="Arial"/>
          <w:b/>
          <w:bCs/>
          <w:color w:val="auto"/>
          <w:sz w:val="32"/>
          <w:szCs w:val="32"/>
        </w:rPr>
        <w:t>escena.</w:t>
      </w:r>
      <w:bookmarkEnd w:id="40"/>
    </w:p>
    <w:p w14:paraId="69A6A86C" w14:textId="2E99029A" w:rsidR="001A5BDC" w:rsidRPr="00284C08" w:rsidRDefault="001A5BDC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Se presenta cuando dos actores se encuentran en posición de un cuarto o de tres cuartos, uno frente a otro; en un mismo plano del espacio escénico.</w:t>
      </w:r>
    </w:p>
    <w:p w14:paraId="20547139" w14:textId="3F059DF8" w:rsidR="001520C8" w:rsidRPr="00284C08" w:rsidRDefault="001520C8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1" w:name="_Toc70527897"/>
      <w:r w:rsidRPr="00284C08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De perfil.</w:t>
      </w:r>
      <w:bookmarkEnd w:id="41"/>
    </w:p>
    <w:p w14:paraId="558A0CA2" w14:textId="29D503B9" w:rsidR="001A5BDC" w:rsidRPr="00284C08" w:rsidRDefault="00C56418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Es cuando los dos actores están frente a frente.</w:t>
      </w:r>
    </w:p>
    <w:p w14:paraId="0A2422AA" w14:textId="6BFCA7DF" w:rsidR="001520C8" w:rsidRPr="00284C08" w:rsidRDefault="001520C8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2" w:name="_Toc70527898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Triángulo escénico.</w:t>
      </w:r>
      <w:bookmarkEnd w:id="42"/>
    </w:p>
    <w:p w14:paraId="56C103C8" w14:textId="39094A28" w:rsidR="00C56418" w:rsidRPr="00284C08" w:rsidRDefault="00C56418">
      <w:pPr>
        <w:rPr>
          <w:rFonts w:ascii="Arial" w:hAnsi="Arial" w:cs="Arial"/>
          <w:color w:val="000000" w:themeColor="text1"/>
          <w:sz w:val="28"/>
          <w:szCs w:val="28"/>
        </w:rPr>
      </w:pPr>
      <w:r w:rsidRPr="00284C08">
        <w:rPr>
          <w:rFonts w:ascii="Arial" w:hAnsi="Arial" w:cs="Arial"/>
          <w:color w:val="000000" w:themeColor="text1"/>
          <w:sz w:val="28"/>
          <w:szCs w:val="28"/>
        </w:rPr>
        <w:t>Acontece al reunirse tres personajes en el escenario como un actor quedará al centro del triángulo y los dos restantes se sitúan abajo como a los lados y el que está arriba tiene la escena.</w:t>
      </w:r>
    </w:p>
    <w:p w14:paraId="20AE9C41" w14:textId="551371B1" w:rsidR="001520C8" w:rsidRPr="00284C08" w:rsidRDefault="001520C8" w:rsidP="00284C08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3" w:name="_Toc70527899"/>
      <w:r w:rsidRPr="00284C08">
        <w:rPr>
          <w:rFonts w:ascii="Arial" w:hAnsi="Arial" w:cs="Arial"/>
          <w:b/>
          <w:bCs/>
          <w:color w:val="auto"/>
          <w:sz w:val="32"/>
          <w:szCs w:val="32"/>
        </w:rPr>
        <w:t>Hacer foco.</w:t>
      </w:r>
      <w:bookmarkEnd w:id="43"/>
    </w:p>
    <w:p w14:paraId="65FD7D9F" w14:textId="45A09491" w:rsidR="00546BBC" w:rsidRDefault="00546BBC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Mediante un movimiento de la cabeza, el artista fija la atención en un personaje como un objeto o un lugar determinado.</w:t>
      </w:r>
    </w:p>
    <w:p w14:paraId="3C7058D1" w14:textId="360EE4AE" w:rsidR="008E723C" w:rsidRPr="00055314" w:rsidRDefault="008E723C" w:rsidP="00055314">
      <w:pPr>
        <w:pStyle w:val="Ttulo2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44" w:name="_Toc70527900"/>
      <w:r w:rsidRPr="00055314">
        <w:rPr>
          <w:rFonts w:ascii="Arial" w:hAnsi="Arial" w:cs="Arial"/>
          <w:b/>
          <w:bCs/>
          <w:color w:val="000000" w:themeColor="text1"/>
          <w:sz w:val="32"/>
          <w:szCs w:val="32"/>
        </w:rPr>
        <w:t>Caracterización de personajes.</w:t>
      </w:r>
      <w:bookmarkEnd w:id="44"/>
    </w:p>
    <w:p w14:paraId="7467AEC4" w14:textId="5FD9C5C5" w:rsidR="008E723C" w:rsidRPr="00434A0E" w:rsidRDefault="00055314" w:rsidP="00434A0E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5" w:name="_Toc70527901"/>
      <w:r w:rsidRPr="00434A0E">
        <w:rPr>
          <w:rFonts w:ascii="Arial" w:hAnsi="Arial" w:cs="Arial"/>
          <w:b/>
          <w:bCs/>
          <w:color w:val="auto"/>
          <w:sz w:val="32"/>
          <w:szCs w:val="32"/>
        </w:rPr>
        <w:t xml:space="preserve">En representación </w:t>
      </w:r>
      <w:r w:rsidR="00F9468B" w:rsidRPr="00434A0E">
        <w:rPr>
          <w:rFonts w:ascii="Arial" w:hAnsi="Arial" w:cs="Arial"/>
          <w:b/>
          <w:bCs/>
          <w:color w:val="auto"/>
          <w:sz w:val="32"/>
          <w:szCs w:val="32"/>
        </w:rPr>
        <w:t>de un personaje se consideran variados aspectos como:</w:t>
      </w:r>
      <w:bookmarkEnd w:id="45"/>
    </w:p>
    <w:p w14:paraId="40851007" w14:textId="70D6A554" w:rsidR="00F9468B" w:rsidRPr="00434A0E" w:rsidRDefault="008104C7">
      <w:p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drawing>
          <wp:anchor distT="0" distB="0" distL="114300" distR="114300" simplePos="0" relativeHeight="251659264" behindDoc="1" locked="0" layoutInCell="1" allowOverlap="1" wp14:anchorId="7186C0BD" wp14:editId="02BB04AA">
            <wp:simplePos x="0" y="0"/>
            <wp:positionH relativeFrom="column">
              <wp:posOffset>3891915</wp:posOffset>
            </wp:positionH>
            <wp:positionV relativeFrom="paragraph">
              <wp:posOffset>725805</wp:posOffset>
            </wp:positionV>
            <wp:extent cx="2189480" cy="1457325"/>
            <wp:effectExtent l="19050" t="0" r="20320" b="447675"/>
            <wp:wrapTight wrapText="bothSides">
              <wp:wrapPolygon edited="0">
                <wp:start x="188" y="0"/>
                <wp:lineTo x="-188" y="565"/>
                <wp:lineTo x="-188" y="27953"/>
                <wp:lineTo x="21613" y="27953"/>
                <wp:lineTo x="21613" y="4235"/>
                <wp:lineTo x="21425" y="847"/>
                <wp:lineTo x="21237" y="0"/>
                <wp:lineTo x="18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68B" w:rsidRPr="00434A0E">
        <w:rPr>
          <w:rFonts w:ascii="Arial" w:hAnsi="Arial" w:cs="Arial"/>
          <w:color w:val="000000" w:themeColor="text1"/>
          <w:sz w:val="28"/>
          <w:szCs w:val="28"/>
        </w:rPr>
        <w:t>La edad, personalidad,</w:t>
      </w:r>
      <w:r w:rsidR="00435FB9" w:rsidRPr="00434A0E">
        <w:rPr>
          <w:rFonts w:ascii="Arial" w:hAnsi="Arial" w:cs="Arial"/>
          <w:color w:val="000000" w:themeColor="text1"/>
          <w:sz w:val="28"/>
          <w:szCs w:val="28"/>
        </w:rPr>
        <w:t xml:space="preserve"> nivel económico y cultural del personaje</w:t>
      </w:r>
      <w:r w:rsidR="009F7454" w:rsidRPr="00434A0E">
        <w:rPr>
          <w:rFonts w:ascii="Arial" w:hAnsi="Arial" w:cs="Arial"/>
          <w:color w:val="000000" w:themeColor="text1"/>
          <w:sz w:val="28"/>
          <w:szCs w:val="28"/>
        </w:rPr>
        <w:t xml:space="preserve">, circunstancias que le rodean y la época </w:t>
      </w:r>
      <w:r w:rsidR="0016178F" w:rsidRPr="00434A0E">
        <w:rPr>
          <w:rFonts w:ascii="Arial" w:hAnsi="Arial" w:cs="Arial"/>
          <w:color w:val="000000" w:themeColor="text1"/>
          <w:sz w:val="28"/>
          <w:szCs w:val="28"/>
        </w:rPr>
        <w:t>en que se desarrollan los hechos.</w:t>
      </w:r>
      <w:r w:rsidRPr="008104C7">
        <w:rPr>
          <w:noProof/>
        </w:rPr>
        <w:t xml:space="preserve"> </w:t>
      </w:r>
    </w:p>
    <w:p w14:paraId="500A18C0" w14:textId="5CEB11B9" w:rsidR="00EA6E8F" w:rsidRPr="00434A0E" w:rsidRDefault="007566E3" w:rsidP="00434A0E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46" w:name="_Toc70527902"/>
      <w:r w:rsidRPr="00434A0E">
        <w:rPr>
          <w:rFonts w:ascii="Arial" w:hAnsi="Arial" w:cs="Arial"/>
          <w:b/>
          <w:bCs/>
          <w:color w:val="auto"/>
          <w:sz w:val="32"/>
          <w:szCs w:val="32"/>
        </w:rPr>
        <w:t>Para lograr una magnífica representación el actor se vale de diversos recursos:</w:t>
      </w:r>
      <w:bookmarkEnd w:id="46"/>
    </w:p>
    <w:p w14:paraId="4113BBED" w14:textId="2DCD6F61" w:rsidR="00EA6E8F" w:rsidRPr="00434A0E" w:rsidRDefault="00EA6E8F" w:rsidP="00EA6E8F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34A0E">
        <w:rPr>
          <w:rFonts w:ascii="Arial" w:hAnsi="Arial" w:cs="Arial"/>
          <w:color w:val="000000" w:themeColor="text1"/>
          <w:sz w:val="28"/>
          <w:szCs w:val="28"/>
        </w:rPr>
        <w:t>Vestuario:</w:t>
      </w:r>
      <w:r w:rsidR="006B6593" w:rsidRPr="00434A0E">
        <w:rPr>
          <w:rFonts w:ascii="Arial" w:hAnsi="Arial" w:cs="Arial"/>
          <w:color w:val="000000" w:themeColor="text1"/>
          <w:sz w:val="28"/>
          <w:szCs w:val="28"/>
        </w:rPr>
        <w:t xml:space="preserve"> comprende toda la ropa y los accesorios que usa.</w:t>
      </w:r>
    </w:p>
    <w:p w14:paraId="61253D7A" w14:textId="46749321" w:rsidR="006B6593" w:rsidRPr="00434A0E" w:rsidRDefault="006B6593" w:rsidP="00EA6E8F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34A0E">
        <w:rPr>
          <w:rFonts w:ascii="Arial" w:hAnsi="Arial" w:cs="Arial"/>
          <w:color w:val="000000" w:themeColor="text1"/>
          <w:sz w:val="28"/>
          <w:szCs w:val="28"/>
        </w:rPr>
        <w:t xml:space="preserve">Maquillaje: </w:t>
      </w:r>
      <w:r w:rsidR="00944F5E" w:rsidRPr="00434A0E">
        <w:rPr>
          <w:rFonts w:ascii="Arial" w:hAnsi="Arial" w:cs="Arial"/>
          <w:color w:val="000000" w:themeColor="text1"/>
          <w:sz w:val="28"/>
          <w:szCs w:val="28"/>
        </w:rPr>
        <w:t>consiste en la pintura que el rostro necesita para caracterizar el personaje.</w:t>
      </w:r>
    </w:p>
    <w:p w14:paraId="73C66414" w14:textId="70BCC407" w:rsidR="006B6593" w:rsidRPr="00434A0E" w:rsidRDefault="006B6593" w:rsidP="00EA6E8F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34A0E">
        <w:rPr>
          <w:rFonts w:ascii="Arial" w:hAnsi="Arial" w:cs="Arial"/>
          <w:color w:val="000000" w:themeColor="text1"/>
          <w:sz w:val="28"/>
          <w:szCs w:val="28"/>
        </w:rPr>
        <w:t>Peluquería:</w:t>
      </w:r>
      <w:r w:rsidR="00944F5E" w:rsidRPr="00434A0E">
        <w:rPr>
          <w:rFonts w:ascii="Arial" w:hAnsi="Arial" w:cs="Arial"/>
          <w:color w:val="000000" w:themeColor="text1"/>
          <w:sz w:val="28"/>
          <w:szCs w:val="28"/>
        </w:rPr>
        <w:t xml:space="preserve"> se refiere al arreglo del cabello</w:t>
      </w:r>
      <w:r w:rsidR="00BE2356" w:rsidRPr="00434A0E">
        <w:rPr>
          <w:rFonts w:ascii="Arial" w:hAnsi="Arial" w:cs="Arial"/>
          <w:color w:val="000000" w:themeColor="text1"/>
          <w:sz w:val="28"/>
          <w:szCs w:val="28"/>
        </w:rPr>
        <w:t>,</w:t>
      </w:r>
      <w:r w:rsidR="00944F5E" w:rsidRPr="00434A0E">
        <w:rPr>
          <w:rFonts w:ascii="Arial" w:hAnsi="Arial" w:cs="Arial"/>
          <w:color w:val="000000" w:themeColor="text1"/>
          <w:sz w:val="28"/>
          <w:szCs w:val="28"/>
        </w:rPr>
        <w:t xml:space="preserve"> se puede utilizar pelucas</w:t>
      </w:r>
      <w:r w:rsidR="00BE2356" w:rsidRPr="00434A0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C7EDE" w:rsidRPr="00434A0E">
        <w:rPr>
          <w:rFonts w:ascii="Arial" w:hAnsi="Arial" w:cs="Arial"/>
          <w:color w:val="000000" w:themeColor="text1"/>
          <w:sz w:val="28"/>
          <w:szCs w:val="28"/>
        </w:rPr>
        <w:t>bisoñés,</w:t>
      </w:r>
      <w:r w:rsidR="00944F5E" w:rsidRPr="00434A0E">
        <w:rPr>
          <w:rFonts w:ascii="Arial" w:hAnsi="Arial" w:cs="Arial"/>
          <w:color w:val="000000" w:themeColor="text1"/>
          <w:sz w:val="28"/>
          <w:szCs w:val="28"/>
        </w:rPr>
        <w:t xml:space="preserve"> peluquines y bigotes.</w:t>
      </w:r>
    </w:p>
    <w:p w14:paraId="14B930CA" w14:textId="7478C97A" w:rsidR="001B4D8D" w:rsidRPr="00434A0E" w:rsidRDefault="001B4D8D" w:rsidP="00434A0E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47" w:name="_Toc70527903"/>
      <w:r w:rsidRPr="00434A0E">
        <w:rPr>
          <w:rFonts w:ascii="Arial" w:hAnsi="Arial" w:cs="Arial"/>
          <w:b/>
          <w:bCs/>
          <w:color w:val="auto"/>
          <w:sz w:val="32"/>
          <w:szCs w:val="32"/>
        </w:rPr>
        <w:t>Escenografía</w:t>
      </w:r>
      <w:r w:rsidR="001310C8" w:rsidRPr="00434A0E">
        <w:rPr>
          <w:rFonts w:ascii="Arial" w:hAnsi="Arial" w:cs="Arial"/>
          <w:b/>
          <w:bCs/>
          <w:color w:val="auto"/>
          <w:sz w:val="32"/>
          <w:szCs w:val="32"/>
        </w:rPr>
        <w:t>.</w:t>
      </w:r>
      <w:bookmarkEnd w:id="47"/>
    </w:p>
    <w:p w14:paraId="58D63CF6" w14:textId="523C6CA3" w:rsidR="001310C8" w:rsidRPr="00434A0E" w:rsidRDefault="001310C8" w:rsidP="001B4D8D">
      <w:pPr>
        <w:rPr>
          <w:rFonts w:ascii="Arial" w:hAnsi="Arial" w:cs="Arial"/>
          <w:color w:val="000000" w:themeColor="text1"/>
          <w:sz w:val="28"/>
          <w:szCs w:val="28"/>
        </w:rPr>
      </w:pPr>
      <w:bookmarkStart w:id="48" w:name="_Toc70527904"/>
      <w:r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>El</w:t>
      </w:r>
      <w:r w:rsidR="007B70C9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 xml:space="preserve"> escen</w:t>
      </w:r>
      <w:r w:rsidR="00ED4C74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>ó</w:t>
      </w:r>
      <w:r w:rsidR="007B70C9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>grafo</w:t>
      </w:r>
      <w:r w:rsidR="00ED4C74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 xml:space="preserve"> se encarga de:</w:t>
      </w:r>
      <w:bookmarkEnd w:id="48"/>
      <w:r w:rsidR="00085B15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221BE5" w:rsidRPr="00434A0E">
        <w:rPr>
          <w:rFonts w:ascii="Arial" w:hAnsi="Arial" w:cs="Arial"/>
          <w:color w:val="000000" w:themeColor="text1"/>
          <w:sz w:val="28"/>
          <w:szCs w:val="28"/>
        </w:rPr>
        <w:t xml:space="preserve">elegir los elementos decorativos y de la distribución adecuada de estos aspectos para que el público se </w:t>
      </w:r>
      <w:r w:rsidR="00221BE5" w:rsidRPr="00434A0E">
        <w:rPr>
          <w:rFonts w:ascii="Arial" w:hAnsi="Arial" w:cs="Arial"/>
          <w:color w:val="000000" w:themeColor="text1"/>
          <w:sz w:val="28"/>
          <w:szCs w:val="28"/>
        </w:rPr>
        <w:lastRenderedPageBreak/>
        <w:t>ubique mentalmente en tiempo, época, espacio y circunstancias en las cuales se desarrollan los hechos.</w:t>
      </w:r>
    </w:p>
    <w:p w14:paraId="06FAD9AE" w14:textId="05748933" w:rsidR="00ED4C74" w:rsidRPr="00434A0E" w:rsidRDefault="00085B15" w:rsidP="00434A0E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49" w:name="_Toc70527905"/>
      <w:r w:rsidRPr="00434A0E">
        <w:rPr>
          <w:rFonts w:ascii="Arial" w:hAnsi="Arial" w:cs="Arial"/>
          <w:b/>
          <w:bCs/>
          <w:color w:val="auto"/>
          <w:sz w:val="32"/>
          <w:szCs w:val="32"/>
        </w:rPr>
        <w:t>Utilería</w:t>
      </w:r>
      <w:r w:rsidR="00ED4C74" w:rsidRPr="00434A0E">
        <w:rPr>
          <w:rFonts w:ascii="Arial" w:hAnsi="Arial" w:cs="Arial"/>
          <w:b/>
          <w:bCs/>
          <w:color w:val="auto"/>
          <w:sz w:val="32"/>
          <w:szCs w:val="32"/>
        </w:rPr>
        <w:t>.</w:t>
      </w:r>
      <w:bookmarkEnd w:id="49"/>
    </w:p>
    <w:p w14:paraId="4C847CC0" w14:textId="03B7204F" w:rsidR="00C64A5E" w:rsidRPr="00DE780E" w:rsidRDefault="00085B15" w:rsidP="00DE780E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50" w:name="_Toc70527906"/>
      <w:r w:rsidRPr="00DE780E">
        <w:rPr>
          <w:rFonts w:ascii="Arial" w:hAnsi="Arial" w:cs="Arial"/>
          <w:b/>
          <w:bCs/>
          <w:color w:val="auto"/>
          <w:sz w:val="32"/>
          <w:szCs w:val="32"/>
        </w:rPr>
        <w:t>Utilería</w:t>
      </w:r>
      <w:r w:rsidR="00C64A5E" w:rsidRPr="00DE780E">
        <w:rPr>
          <w:rFonts w:ascii="Arial" w:hAnsi="Arial" w:cs="Arial"/>
          <w:b/>
          <w:bCs/>
          <w:color w:val="auto"/>
          <w:sz w:val="32"/>
          <w:szCs w:val="32"/>
        </w:rPr>
        <w:t xml:space="preserve"> de mano.</w:t>
      </w:r>
      <w:bookmarkEnd w:id="50"/>
      <w:r w:rsidR="00914439" w:rsidRPr="00DE780E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21B3D7EF" w14:textId="2C919DF2" w:rsidR="00914439" w:rsidRPr="00DE780E" w:rsidRDefault="00810BEB" w:rsidP="001B4D8D">
      <w:pPr>
        <w:rPr>
          <w:rFonts w:ascii="Arial" w:hAnsi="Arial" w:cs="Arial"/>
          <w:sz w:val="28"/>
          <w:szCs w:val="28"/>
        </w:rPr>
      </w:pPr>
      <w:r w:rsidRPr="00DE780E">
        <w:rPr>
          <w:rFonts w:ascii="Arial" w:hAnsi="Arial" w:cs="Arial"/>
          <w:sz w:val="28"/>
          <w:szCs w:val="28"/>
        </w:rPr>
        <w:t xml:space="preserve">Corresponde a los objetos y artículos personales que el actor utiliza en </w:t>
      </w:r>
      <w:r w:rsidR="00291485" w:rsidRPr="00DE780E">
        <w:rPr>
          <w:rFonts w:ascii="Arial" w:hAnsi="Arial" w:cs="Arial"/>
          <w:sz w:val="28"/>
          <w:szCs w:val="28"/>
        </w:rPr>
        <w:t xml:space="preserve">escena, </w:t>
      </w:r>
      <w:r w:rsidRPr="00DE780E">
        <w:rPr>
          <w:rFonts w:ascii="Arial" w:hAnsi="Arial" w:cs="Arial"/>
          <w:sz w:val="28"/>
          <w:szCs w:val="28"/>
        </w:rPr>
        <w:t>como un libro</w:t>
      </w:r>
      <w:r w:rsidR="00291485" w:rsidRPr="00DE780E">
        <w:rPr>
          <w:rFonts w:ascii="Arial" w:hAnsi="Arial" w:cs="Arial"/>
          <w:sz w:val="28"/>
          <w:szCs w:val="28"/>
        </w:rPr>
        <w:t xml:space="preserve">, </w:t>
      </w:r>
      <w:r w:rsidRPr="00DE780E">
        <w:rPr>
          <w:rFonts w:ascii="Arial" w:hAnsi="Arial" w:cs="Arial"/>
          <w:sz w:val="28"/>
          <w:szCs w:val="28"/>
        </w:rPr>
        <w:t>un lápiz</w:t>
      </w:r>
      <w:r w:rsidR="00397019" w:rsidRPr="00DE780E">
        <w:rPr>
          <w:rFonts w:ascii="Arial" w:hAnsi="Arial" w:cs="Arial"/>
          <w:sz w:val="28"/>
          <w:szCs w:val="28"/>
        </w:rPr>
        <w:t>, u</w:t>
      </w:r>
      <w:r w:rsidRPr="00DE780E">
        <w:rPr>
          <w:rFonts w:ascii="Arial" w:hAnsi="Arial" w:cs="Arial"/>
          <w:sz w:val="28"/>
          <w:szCs w:val="28"/>
        </w:rPr>
        <w:t>na canasta</w:t>
      </w:r>
      <w:r w:rsidR="00397019" w:rsidRPr="00DE780E">
        <w:rPr>
          <w:rFonts w:ascii="Arial" w:hAnsi="Arial" w:cs="Arial"/>
          <w:sz w:val="28"/>
          <w:szCs w:val="28"/>
        </w:rPr>
        <w:t>, un vaso.</w:t>
      </w:r>
    </w:p>
    <w:p w14:paraId="4BCB47EB" w14:textId="371B5674" w:rsidR="00692ABF" w:rsidRPr="00DE780E" w:rsidRDefault="00085B15" w:rsidP="001B4D8D">
      <w:pPr>
        <w:rPr>
          <w:rStyle w:val="Ttulo1Car"/>
          <w:rFonts w:ascii="Arial" w:hAnsi="Arial" w:cs="Arial"/>
          <w:color w:val="auto"/>
        </w:rPr>
      </w:pPr>
      <w:r w:rsidRPr="00DE780E">
        <w:rPr>
          <w:rFonts w:ascii="Arial" w:hAnsi="Arial" w:cs="Arial"/>
          <w:b/>
          <w:bCs/>
          <w:color w:val="000000" w:themeColor="text1"/>
          <w:sz w:val="32"/>
          <w:szCs w:val="32"/>
        </w:rPr>
        <w:t>Utilería d</w:t>
      </w:r>
      <w:r w:rsidR="00C64A5E" w:rsidRPr="00DE780E">
        <w:rPr>
          <w:rFonts w:ascii="Arial" w:hAnsi="Arial" w:cs="Arial"/>
          <w:b/>
          <w:bCs/>
          <w:color w:val="000000" w:themeColor="text1"/>
          <w:sz w:val="32"/>
          <w:szCs w:val="32"/>
        </w:rPr>
        <w:t>e escena.</w:t>
      </w:r>
      <w:r w:rsidR="00397019" w:rsidRPr="00DE780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97019" w:rsidRPr="00DE780E">
        <w:rPr>
          <w:rFonts w:ascii="Arial" w:hAnsi="Arial" w:cs="Arial"/>
          <w:sz w:val="28"/>
          <w:szCs w:val="28"/>
        </w:rPr>
        <w:t xml:space="preserve">Comprende el mobiliario: lámparas, sillones, mesas, </w:t>
      </w:r>
      <w:r w:rsidR="00692ABF" w:rsidRPr="00DE780E">
        <w:rPr>
          <w:rFonts w:ascii="Arial" w:hAnsi="Arial" w:cs="Arial"/>
          <w:sz w:val="28"/>
          <w:szCs w:val="28"/>
        </w:rPr>
        <w:t>mecedoras.</w:t>
      </w:r>
    </w:p>
    <w:p w14:paraId="74EF6D14" w14:textId="718B3673" w:rsidR="00692ABF" w:rsidRDefault="00692ABF" w:rsidP="001B4D8D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Efectos </w:t>
      </w:r>
      <w:r w:rsidR="00A63FBB">
        <w:rPr>
          <w:rFonts w:ascii="Arial" w:hAnsi="Arial" w:cs="Arial"/>
          <w:b/>
          <w:bCs/>
          <w:color w:val="000000" w:themeColor="text1"/>
          <w:sz w:val="32"/>
          <w:szCs w:val="32"/>
        </w:rPr>
        <w:t>de sonido y musicalización.</w:t>
      </w:r>
    </w:p>
    <w:p w14:paraId="4C60023E" w14:textId="5F6977F4" w:rsidR="00A63FBB" w:rsidRPr="00DE780E" w:rsidRDefault="00A63FBB" w:rsidP="001B4D8D">
      <w:pPr>
        <w:rPr>
          <w:rFonts w:ascii="Arial" w:hAnsi="Arial" w:cs="Arial"/>
          <w:color w:val="000000" w:themeColor="text1"/>
          <w:sz w:val="28"/>
          <w:szCs w:val="28"/>
        </w:rPr>
      </w:pPr>
      <w:r w:rsidRPr="00DE780E">
        <w:rPr>
          <w:rFonts w:ascii="Arial" w:hAnsi="Arial" w:cs="Arial"/>
          <w:color w:val="000000" w:themeColor="text1"/>
          <w:sz w:val="28"/>
          <w:szCs w:val="28"/>
        </w:rPr>
        <w:t xml:space="preserve">Los efectos de sonido y la música se: </w:t>
      </w:r>
      <w:r w:rsidR="00AA500A" w:rsidRPr="00DE780E">
        <w:rPr>
          <w:rFonts w:ascii="Arial" w:hAnsi="Arial" w:cs="Arial"/>
          <w:color w:val="000000" w:themeColor="text1"/>
          <w:sz w:val="28"/>
          <w:szCs w:val="28"/>
        </w:rPr>
        <w:t xml:space="preserve">graban previamente para utilizarlos en los ensayos, por ejemplo: el timbre del teléfono como la lluvia, el canto de un pajarillo, un choque de auto si me lo digas que pueden ambientar el inicio, </w:t>
      </w:r>
      <w:r w:rsidR="00DE780E" w:rsidRPr="00DE780E">
        <w:rPr>
          <w:rFonts w:ascii="Arial" w:hAnsi="Arial" w:cs="Arial"/>
          <w:color w:val="000000" w:themeColor="text1"/>
          <w:sz w:val="28"/>
          <w:szCs w:val="28"/>
        </w:rPr>
        <w:t>alguna escena</w:t>
      </w:r>
      <w:r w:rsidR="00AA500A" w:rsidRPr="00DE780E">
        <w:rPr>
          <w:rFonts w:ascii="Arial" w:hAnsi="Arial" w:cs="Arial"/>
          <w:color w:val="000000" w:themeColor="text1"/>
          <w:sz w:val="28"/>
          <w:szCs w:val="28"/>
        </w:rPr>
        <w:t xml:space="preserve"> y el final del</w:t>
      </w:r>
      <w:r w:rsidR="008C4CC2" w:rsidRPr="00DE780E">
        <w:rPr>
          <w:rFonts w:ascii="Arial" w:hAnsi="Arial" w:cs="Arial"/>
          <w:color w:val="000000" w:themeColor="text1"/>
          <w:sz w:val="28"/>
          <w:szCs w:val="28"/>
        </w:rPr>
        <w:t xml:space="preserve"> drama.</w:t>
      </w:r>
    </w:p>
    <w:p w14:paraId="46F00F89" w14:textId="7D54FEC1" w:rsidR="00257E57" w:rsidRPr="00DE780E" w:rsidRDefault="00257E57" w:rsidP="00DE780E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51" w:name="_Toc70527907"/>
      <w:r w:rsidRPr="00DE780E">
        <w:rPr>
          <w:rFonts w:ascii="Arial" w:hAnsi="Arial" w:cs="Arial"/>
          <w:b/>
          <w:bCs/>
          <w:color w:val="auto"/>
          <w:sz w:val="32"/>
          <w:szCs w:val="32"/>
        </w:rPr>
        <w:t>Ensayo general:</w:t>
      </w:r>
      <w:bookmarkEnd w:id="51"/>
    </w:p>
    <w:p w14:paraId="0F93579C" w14:textId="62C01D60" w:rsidR="00257E57" w:rsidRPr="00DE780E" w:rsidRDefault="008104C7" w:rsidP="001B4D8D">
      <w:pPr>
        <w:rPr>
          <w:rFonts w:ascii="Arial" w:hAnsi="Arial" w:cs="Arial"/>
          <w:color w:val="000000" w:themeColor="text1"/>
          <w:sz w:val="28"/>
          <w:szCs w:val="28"/>
        </w:rPr>
      </w:pPr>
      <w:bookmarkStart w:id="52" w:name="_Toc70527908"/>
      <w:r w:rsidRPr="008104C7">
        <w:drawing>
          <wp:anchor distT="0" distB="0" distL="114300" distR="114300" simplePos="0" relativeHeight="251658240" behindDoc="1" locked="0" layoutInCell="1" allowOverlap="1" wp14:anchorId="182C9D89" wp14:editId="1099C52E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2381250" cy="1584325"/>
            <wp:effectExtent l="19050" t="0" r="19050" b="473075"/>
            <wp:wrapTight wrapText="bothSides">
              <wp:wrapPolygon edited="0">
                <wp:start x="346" y="0"/>
                <wp:lineTo x="-173" y="260"/>
                <wp:lineTo x="-173" y="27790"/>
                <wp:lineTo x="21600" y="27790"/>
                <wp:lineTo x="21600" y="2597"/>
                <wp:lineTo x="21427" y="779"/>
                <wp:lineTo x="21082" y="0"/>
                <wp:lineTo x="34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4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57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>Antes de llevar a cabo la escenificación es:</w:t>
      </w:r>
      <w:bookmarkEnd w:id="52"/>
      <w:r w:rsidR="00257E57" w:rsidRPr="00DE780E">
        <w:rPr>
          <w:rStyle w:val="Ttulo3Car"/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425524" w:rsidRPr="00DE780E">
        <w:rPr>
          <w:rFonts w:ascii="Arial" w:hAnsi="Arial" w:cs="Arial"/>
          <w:color w:val="000000" w:themeColor="text1"/>
          <w:sz w:val="28"/>
          <w:szCs w:val="28"/>
        </w:rPr>
        <w:t>importante realizar un ensayo general en el que se utilicen las técnicas de actuación y los recursos de que se dispone como lo cual es indispensable para obtener óptimos resultados cuando se presente la obra.</w:t>
      </w:r>
    </w:p>
    <w:p w14:paraId="324608CE" w14:textId="1FD7BD23" w:rsidR="00425524" w:rsidRPr="00DE780E" w:rsidRDefault="00425524" w:rsidP="00DE780E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53" w:name="_Toc70527909"/>
      <w:r w:rsidRPr="00DE780E">
        <w:rPr>
          <w:rFonts w:ascii="Arial" w:hAnsi="Arial" w:cs="Arial"/>
          <w:b/>
          <w:bCs/>
          <w:color w:val="auto"/>
          <w:sz w:val="32"/>
          <w:szCs w:val="32"/>
        </w:rPr>
        <w:t>Mímica Facial</w:t>
      </w:r>
      <w:r w:rsidR="00DE780E" w:rsidRPr="00DE780E">
        <w:rPr>
          <w:rFonts w:ascii="Arial" w:hAnsi="Arial" w:cs="Arial"/>
          <w:b/>
          <w:bCs/>
          <w:color w:val="auto"/>
          <w:sz w:val="32"/>
          <w:szCs w:val="32"/>
        </w:rPr>
        <w:t>.</w:t>
      </w:r>
      <w:bookmarkEnd w:id="53"/>
    </w:p>
    <w:p w14:paraId="5BB46E0E" w14:textId="4B5E1B5F" w:rsidR="003141DC" w:rsidRPr="00DE780E" w:rsidRDefault="003141DC" w:rsidP="00DE780E">
      <w:pPr>
        <w:pStyle w:val="Ttulo3"/>
        <w:rPr>
          <w:rFonts w:ascii="Arial" w:hAnsi="Arial" w:cs="Arial"/>
          <w:b/>
          <w:bCs/>
          <w:color w:val="auto"/>
          <w:sz w:val="32"/>
          <w:szCs w:val="32"/>
        </w:rPr>
      </w:pPr>
      <w:bookmarkStart w:id="54" w:name="_Toc70527910"/>
      <w:r w:rsidRPr="00DE780E">
        <w:rPr>
          <w:rFonts w:ascii="Arial" w:hAnsi="Arial" w:cs="Arial"/>
          <w:b/>
          <w:bCs/>
          <w:color w:val="auto"/>
          <w:sz w:val="32"/>
          <w:szCs w:val="32"/>
        </w:rPr>
        <w:t>Músculos y expresiones</w:t>
      </w:r>
      <w:bookmarkEnd w:id="54"/>
      <w:r w:rsidRPr="00DE780E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744CF2D6" w14:textId="70E15A25" w:rsidR="00C57FE2" w:rsidRPr="008104C7" w:rsidRDefault="00C57FE2" w:rsidP="00C57FE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color w:val="000000" w:themeColor="text1"/>
          <w:sz w:val="28"/>
          <w:szCs w:val="28"/>
        </w:rPr>
        <w:t>Frente: actuación sorpresa.</w:t>
      </w:r>
    </w:p>
    <w:p w14:paraId="104C3448" w14:textId="718462FE" w:rsidR="00C57FE2" w:rsidRPr="008104C7" w:rsidRDefault="001B648E" w:rsidP="00C57FE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color w:val="000000" w:themeColor="text1"/>
          <w:sz w:val="28"/>
          <w:szCs w:val="28"/>
        </w:rPr>
        <w:t>Ceño: flexión, meditación.</w:t>
      </w:r>
    </w:p>
    <w:p w14:paraId="7ED69D82" w14:textId="7E835341" w:rsidR="001B648E" w:rsidRPr="008104C7" w:rsidRDefault="001B648E" w:rsidP="00C57FE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color w:val="000000" w:themeColor="text1"/>
          <w:sz w:val="28"/>
          <w:szCs w:val="28"/>
        </w:rPr>
        <w:t>Entrecejo</w:t>
      </w:r>
      <w:r w:rsidR="00BD6E41" w:rsidRPr="008104C7">
        <w:rPr>
          <w:rFonts w:ascii="Arial" w:hAnsi="Arial" w:cs="Arial"/>
          <w:color w:val="000000" w:themeColor="text1"/>
          <w:sz w:val="28"/>
          <w:szCs w:val="28"/>
        </w:rPr>
        <w:t>, nariz y cejas</w:t>
      </w:r>
      <w:r w:rsidR="002069B6" w:rsidRPr="008104C7">
        <w:rPr>
          <w:rFonts w:ascii="Arial" w:hAnsi="Arial" w:cs="Arial"/>
          <w:color w:val="000000" w:themeColor="text1"/>
          <w:sz w:val="28"/>
          <w:szCs w:val="28"/>
        </w:rPr>
        <w:t>: disgusto, dolor.</w:t>
      </w:r>
    </w:p>
    <w:p w14:paraId="0F1DD229" w14:textId="0702ABE0" w:rsidR="00E3244E" w:rsidRPr="008104C7" w:rsidRDefault="00E3244E" w:rsidP="00C57FE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color w:val="000000" w:themeColor="text1"/>
          <w:sz w:val="28"/>
          <w:szCs w:val="28"/>
        </w:rPr>
        <w:t>Comisuras: risa.</w:t>
      </w:r>
    </w:p>
    <w:p w14:paraId="0C887743" w14:textId="5A167D93" w:rsidR="00E3244E" w:rsidRPr="008104C7" w:rsidRDefault="00BB48D3" w:rsidP="00C57FE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color w:val="000000" w:themeColor="text1"/>
          <w:sz w:val="28"/>
          <w:szCs w:val="28"/>
        </w:rPr>
        <w:t>Labio superior y aletas</w:t>
      </w:r>
      <w:r w:rsidR="00636BBF" w:rsidRPr="008104C7">
        <w:rPr>
          <w:rFonts w:ascii="Arial" w:hAnsi="Arial" w:cs="Arial"/>
          <w:color w:val="000000" w:themeColor="text1"/>
          <w:sz w:val="28"/>
          <w:szCs w:val="28"/>
        </w:rPr>
        <w:t>: descontento</w:t>
      </w:r>
      <w:r w:rsidR="00BA520F" w:rsidRPr="008104C7">
        <w:rPr>
          <w:rFonts w:ascii="Arial" w:hAnsi="Arial" w:cs="Arial"/>
          <w:color w:val="000000" w:themeColor="text1"/>
          <w:sz w:val="28"/>
          <w:szCs w:val="28"/>
        </w:rPr>
        <w:t>, aflicción</w:t>
      </w:r>
    </w:p>
    <w:p w14:paraId="2BDC43F3" w14:textId="198B577C" w:rsidR="00BA520F" w:rsidRDefault="00BA520F" w:rsidP="00C57FE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color w:val="000000" w:themeColor="text1"/>
          <w:sz w:val="28"/>
          <w:szCs w:val="28"/>
        </w:rPr>
        <w:t>Labio superior y mejillas: demanda</w:t>
      </w:r>
      <w:r w:rsidR="004D7C70" w:rsidRPr="008104C7">
        <w:rPr>
          <w:rFonts w:ascii="Arial" w:hAnsi="Arial" w:cs="Arial"/>
          <w:color w:val="000000" w:themeColor="text1"/>
          <w:sz w:val="28"/>
          <w:szCs w:val="28"/>
        </w:rPr>
        <w:t>, aflicción y lágrimas.</w:t>
      </w:r>
    </w:p>
    <w:p w14:paraId="11A7FC54" w14:textId="668290C4" w:rsidR="008104C7" w:rsidRDefault="008104C7" w:rsidP="008104C7">
      <w:pPr>
        <w:pStyle w:val="Prrafodelista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04C7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Rúbrica </w:t>
      </w:r>
    </w:p>
    <w:p w14:paraId="39F88C1D" w14:textId="15F47F3A" w:rsidR="008104C7" w:rsidRDefault="008104C7" w:rsidP="008104C7">
      <w:pPr>
        <w:pStyle w:val="Prrafodelista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C18A8B" w14:textId="03243861" w:rsidR="00623201" w:rsidRPr="008104C7" w:rsidRDefault="00623201" w:rsidP="00623201">
      <w:pPr>
        <w:pStyle w:val="Prrafodelista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3201">
        <w:drawing>
          <wp:inline distT="0" distB="0" distL="0" distR="0" wp14:anchorId="1F938967" wp14:editId="15D0C05A">
            <wp:extent cx="5092213" cy="6953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4764" cy="695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201" w:rsidRPr="008104C7" w:rsidSect="00783041">
      <w:pgSz w:w="12240" w:h="15840"/>
      <w:pgMar w:top="1417" w:right="1701" w:bottom="1417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476FE"/>
    <w:multiLevelType w:val="hybridMultilevel"/>
    <w:tmpl w:val="08306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FB"/>
    <w:multiLevelType w:val="hybridMultilevel"/>
    <w:tmpl w:val="B54CD5E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1C56F1"/>
    <w:multiLevelType w:val="hybridMultilevel"/>
    <w:tmpl w:val="5C2ED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060"/>
    <w:multiLevelType w:val="hybridMultilevel"/>
    <w:tmpl w:val="D9843C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C552F"/>
    <w:multiLevelType w:val="hybridMultilevel"/>
    <w:tmpl w:val="836EA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4D90"/>
    <w:multiLevelType w:val="hybridMultilevel"/>
    <w:tmpl w:val="9AE4C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625AF"/>
    <w:multiLevelType w:val="hybridMultilevel"/>
    <w:tmpl w:val="CFF451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DE"/>
    <w:rsid w:val="00002051"/>
    <w:rsid w:val="00025A6D"/>
    <w:rsid w:val="00036DE5"/>
    <w:rsid w:val="00055314"/>
    <w:rsid w:val="00085B15"/>
    <w:rsid w:val="000978F0"/>
    <w:rsid w:val="000A086C"/>
    <w:rsid w:val="000B22DD"/>
    <w:rsid w:val="000B2F22"/>
    <w:rsid w:val="000F08CF"/>
    <w:rsid w:val="001310C8"/>
    <w:rsid w:val="0013367D"/>
    <w:rsid w:val="001520C8"/>
    <w:rsid w:val="001530D1"/>
    <w:rsid w:val="00156185"/>
    <w:rsid w:val="0016178F"/>
    <w:rsid w:val="001868B5"/>
    <w:rsid w:val="001A5BDC"/>
    <w:rsid w:val="001A7DCE"/>
    <w:rsid w:val="001B4D8D"/>
    <w:rsid w:val="001B648E"/>
    <w:rsid w:val="001C1D90"/>
    <w:rsid w:val="001D0A32"/>
    <w:rsid w:val="001D2A15"/>
    <w:rsid w:val="001F639E"/>
    <w:rsid w:val="002069B6"/>
    <w:rsid w:val="00221BE5"/>
    <w:rsid w:val="00257E57"/>
    <w:rsid w:val="00272687"/>
    <w:rsid w:val="00273130"/>
    <w:rsid w:val="00284C08"/>
    <w:rsid w:val="00291485"/>
    <w:rsid w:val="002B2544"/>
    <w:rsid w:val="002B34E1"/>
    <w:rsid w:val="003141DC"/>
    <w:rsid w:val="00314E7D"/>
    <w:rsid w:val="0035374B"/>
    <w:rsid w:val="00374E88"/>
    <w:rsid w:val="00391B66"/>
    <w:rsid w:val="0039468D"/>
    <w:rsid w:val="00397019"/>
    <w:rsid w:val="00415AA6"/>
    <w:rsid w:val="00417FE2"/>
    <w:rsid w:val="00425524"/>
    <w:rsid w:val="00434A0E"/>
    <w:rsid w:val="00435FB9"/>
    <w:rsid w:val="004448DD"/>
    <w:rsid w:val="004657B5"/>
    <w:rsid w:val="004B2DE8"/>
    <w:rsid w:val="004C402C"/>
    <w:rsid w:val="004D5DA5"/>
    <w:rsid w:val="004D7C70"/>
    <w:rsid w:val="004E497A"/>
    <w:rsid w:val="005027E4"/>
    <w:rsid w:val="00515F44"/>
    <w:rsid w:val="00546BBC"/>
    <w:rsid w:val="00557C5A"/>
    <w:rsid w:val="00565591"/>
    <w:rsid w:val="00574976"/>
    <w:rsid w:val="00576F84"/>
    <w:rsid w:val="00580C10"/>
    <w:rsid w:val="00610489"/>
    <w:rsid w:val="00623201"/>
    <w:rsid w:val="00636BBF"/>
    <w:rsid w:val="006407D9"/>
    <w:rsid w:val="006424FC"/>
    <w:rsid w:val="00691725"/>
    <w:rsid w:val="00692ABF"/>
    <w:rsid w:val="006A067C"/>
    <w:rsid w:val="006B6593"/>
    <w:rsid w:val="007566E3"/>
    <w:rsid w:val="00773871"/>
    <w:rsid w:val="00783041"/>
    <w:rsid w:val="00795E55"/>
    <w:rsid w:val="007B70C9"/>
    <w:rsid w:val="007C3EAC"/>
    <w:rsid w:val="007C79AF"/>
    <w:rsid w:val="007D1674"/>
    <w:rsid w:val="007E66A9"/>
    <w:rsid w:val="007F4423"/>
    <w:rsid w:val="008104C7"/>
    <w:rsid w:val="00810BEB"/>
    <w:rsid w:val="008135E7"/>
    <w:rsid w:val="0081384E"/>
    <w:rsid w:val="00815D02"/>
    <w:rsid w:val="0081741F"/>
    <w:rsid w:val="008234D4"/>
    <w:rsid w:val="00826E50"/>
    <w:rsid w:val="008409BD"/>
    <w:rsid w:val="00876179"/>
    <w:rsid w:val="0088796B"/>
    <w:rsid w:val="008B3373"/>
    <w:rsid w:val="008B7993"/>
    <w:rsid w:val="008C140D"/>
    <w:rsid w:val="008C4CC2"/>
    <w:rsid w:val="008E723C"/>
    <w:rsid w:val="008F01BA"/>
    <w:rsid w:val="00914439"/>
    <w:rsid w:val="009256E7"/>
    <w:rsid w:val="00944F5E"/>
    <w:rsid w:val="0096644C"/>
    <w:rsid w:val="00985C8F"/>
    <w:rsid w:val="0099392D"/>
    <w:rsid w:val="009C34F3"/>
    <w:rsid w:val="009C7EDE"/>
    <w:rsid w:val="009D2A18"/>
    <w:rsid w:val="009F7454"/>
    <w:rsid w:val="00A00427"/>
    <w:rsid w:val="00A409EC"/>
    <w:rsid w:val="00A430A7"/>
    <w:rsid w:val="00A63FBB"/>
    <w:rsid w:val="00A863D4"/>
    <w:rsid w:val="00A87257"/>
    <w:rsid w:val="00A9275F"/>
    <w:rsid w:val="00AA500A"/>
    <w:rsid w:val="00AA7918"/>
    <w:rsid w:val="00AB17B6"/>
    <w:rsid w:val="00AB5B56"/>
    <w:rsid w:val="00B1633F"/>
    <w:rsid w:val="00B25D5B"/>
    <w:rsid w:val="00B42514"/>
    <w:rsid w:val="00B77E92"/>
    <w:rsid w:val="00BA520F"/>
    <w:rsid w:val="00BA7647"/>
    <w:rsid w:val="00BB411F"/>
    <w:rsid w:val="00BB42C6"/>
    <w:rsid w:val="00BB48D3"/>
    <w:rsid w:val="00BB75F6"/>
    <w:rsid w:val="00BD6E41"/>
    <w:rsid w:val="00BE2356"/>
    <w:rsid w:val="00C3060F"/>
    <w:rsid w:val="00C472C5"/>
    <w:rsid w:val="00C56418"/>
    <w:rsid w:val="00C57FE2"/>
    <w:rsid w:val="00C64A5E"/>
    <w:rsid w:val="00C84D8F"/>
    <w:rsid w:val="00C86145"/>
    <w:rsid w:val="00CC2800"/>
    <w:rsid w:val="00DB2524"/>
    <w:rsid w:val="00DB455D"/>
    <w:rsid w:val="00DD1F12"/>
    <w:rsid w:val="00DD393C"/>
    <w:rsid w:val="00DE780E"/>
    <w:rsid w:val="00E11444"/>
    <w:rsid w:val="00E3244E"/>
    <w:rsid w:val="00E469B5"/>
    <w:rsid w:val="00EA6E8F"/>
    <w:rsid w:val="00ED4C74"/>
    <w:rsid w:val="00EE17C6"/>
    <w:rsid w:val="00F24E7D"/>
    <w:rsid w:val="00F26B76"/>
    <w:rsid w:val="00F52C85"/>
    <w:rsid w:val="00F9468B"/>
    <w:rsid w:val="00F952DE"/>
    <w:rsid w:val="00FA5518"/>
    <w:rsid w:val="00FA77B1"/>
    <w:rsid w:val="00FD436C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C20A"/>
  <w15:chartTrackingRefBased/>
  <w15:docId w15:val="{E8223AD3-B51B-4D9A-8F11-0DA3E0AC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4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02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2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5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7E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0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27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5F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576F84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76F8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76F8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76F8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576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795B-0D0C-44F4-A9F1-A9FA3091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2</cp:revision>
  <dcterms:created xsi:type="dcterms:W3CDTF">2021-04-28T23:52:00Z</dcterms:created>
  <dcterms:modified xsi:type="dcterms:W3CDTF">2021-04-28T23:52:00Z</dcterms:modified>
</cp:coreProperties>
</file>