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E2B3C67" wp14:editId="6BB92165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Trabajo docente y proyectos de mejora escolar.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I. 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Desafíos en torno a la incompletud de la formación inicial de docentes en el marco de proyectos de innovación pedagógica: las lecciones aprendidas.</w:t>
      </w:r>
    </w:p>
    <w:p w:rsidR="009E7558" w:rsidRPr="009E7558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9E7558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Audio didáctico con lectura de cuento: La tierra está triste.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FC635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9E7558" w:rsidRPr="00044800" w:rsidRDefault="009E7558" w:rsidP="009E75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jueves 29 de abril</w:t>
      </w: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del 2021.                        Saltillo, Coahuila de Zaragoza</w:t>
      </w:r>
    </w:p>
    <w:p w:rsidR="009E7558" w:rsidRDefault="00A6710E" w:rsidP="009E7558">
      <w:r w:rsidRPr="008712A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524125" cy="1262063"/>
            <wp:effectExtent l="0" t="0" r="0" b="0"/>
            <wp:wrapNone/>
            <wp:docPr id="4" name="Imagen 4" descr="Por qué es importante la educación preescolar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importante la educación preescolar en los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10E" w:rsidRDefault="00A6710E" w:rsidP="00A6710E">
      <w:pPr>
        <w:tabs>
          <w:tab w:val="left" w:pos="7440"/>
        </w:tabs>
      </w:pPr>
      <w:r>
        <w:tab/>
      </w:r>
    </w:p>
    <w:p w:rsidR="00A6710E" w:rsidRDefault="00A6710E">
      <w:r>
        <w:br w:type="page"/>
      </w:r>
    </w:p>
    <w:p w:rsidR="00224765" w:rsidRPr="00A6710E" w:rsidRDefault="00A6710E" w:rsidP="00A6710E">
      <w:pPr>
        <w:tabs>
          <w:tab w:val="left" w:pos="744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6710E">
        <w:rPr>
          <w:rFonts w:ascii="Arial" w:hAnsi="Arial" w:cs="Arial"/>
          <w:b/>
          <w:bCs/>
          <w:iCs/>
          <w:sz w:val="24"/>
          <w:szCs w:val="24"/>
        </w:rPr>
        <w:lastRenderedPageBreak/>
        <w:t>Audio didáctico con lectura de cuento: La tierra está triste.</w:t>
      </w:r>
    </w:p>
    <w:p w:rsidR="00A6710E" w:rsidRDefault="00A6710E" w:rsidP="00A6710E">
      <w:pPr>
        <w:tabs>
          <w:tab w:val="left" w:pos="7440"/>
        </w:tabs>
        <w:jc w:val="center"/>
        <w:rPr>
          <w:rFonts w:ascii="Arial" w:hAnsi="Arial" w:cs="Arial"/>
          <w:sz w:val="24"/>
          <w:szCs w:val="24"/>
        </w:rPr>
      </w:pPr>
      <w:r w:rsidRPr="00A6710E">
        <w:rPr>
          <w:rFonts w:ascii="Arial" w:hAnsi="Arial" w:cs="Arial"/>
          <w:i/>
          <w:sz w:val="24"/>
          <w:szCs w:val="24"/>
        </w:rPr>
        <w:t>Link:</w:t>
      </w:r>
      <w:r w:rsidRPr="00A6710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56CAD" w:rsidRPr="0046333F">
          <w:rPr>
            <w:rStyle w:val="Hipervnculo"/>
            <w:rFonts w:ascii="Arial" w:hAnsi="Arial" w:cs="Arial"/>
            <w:sz w:val="24"/>
            <w:szCs w:val="24"/>
          </w:rPr>
          <w:t>https://drive.google.com/file/d/1BRkW1ox8yWJUgpHqYzeNSqITNDGTH8OP/view?usp=sharing</w:t>
        </w:r>
      </w:hyperlink>
    </w:p>
    <w:p w:rsidR="00156CAD" w:rsidRPr="00A6710E" w:rsidRDefault="00DD434C" w:rsidP="00A6710E">
      <w:pPr>
        <w:tabs>
          <w:tab w:val="left" w:pos="744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8A0E78" wp14:editId="2659CFA3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5612130" cy="3155315"/>
            <wp:effectExtent l="0" t="0" r="762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CARTA A LA TIERRA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10E" w:rsidRDefault="00A6710E" w:rsidP="00A6710E">
      <w:pPr>
        <w:tabs>
          <w:tab w:val="left" w:pos="7440"/>
        </w:tabs>
      </w:pPr>
      <w:bookmarkStart w:id="0" w:name="_GoBack"/>
      <w:bookmarkEnd w:id="0"/>
    </w:p>
    <w:sectPr w:rsidR="00A67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6A"/>
    <w:rsid w:val="00156CAD"/>
    <w:rsid w:val="0016576A"/>
    <w:rsid w:val="005C4429"/>
    <w:rsid w:val="008712A9"/>
    <w:rsid w:val="009E7558"/>
    <w:rsid w:val="00A6710E"/>
    <w:rsid w:val="00BF25DC"/>
    <w:rsid w:val="00DD434C"/>
    <w:rsid w:val="00F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16C8-F808-4A43-9ECB-DCB541DD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RkW1ox8yWJUgpHqYzeNSqITNDGTH8OP/view?usp=shari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6</cp:revision>
  <dcterms:created xsi:type="dcterms:W3CDTF">2021-04-26T13:29:00Z</dcterms:created>
  <dcterms:modified xsi:type="dcterms:W3CDTF">2021-04-30T01:54:00Z</dcterms:modified>
</cp:coreProperties>
</file>