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5A6DDA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2564109" wp14:editId="7209F412">
            <wp:simplePos x="0" y="0"/>
            <wp:positionH relativeFrom="margin">
              <wp:posOffset>-536720</wp:posOffset>
            </wp:positionH>
            <wp:positionV relativeFrom="margin">
              <wp:posOffset>-564635</wp:posOffset>
            </wp:positionV>
            <wp:extent cx="1110615" cy="1041400"/>
            <wp:effectExtent l="0" t="0" r="0" b="6350"/>
            <wp:wrapSquare wrapText="bothSides"/>
            <wp:docPr id="2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DDA">
        <w:rPr>
          <w:rFonts w:ascii="Arial" w:hAnsi="Arial" w:cs="Arial"/>
          <w:b/>
          <w:sz w:val="24"/>
          <w:lang w:val="es-ES"/>
        </w:rPr>
        <w:t>ESCUELA NORMAL DE EDUACIÓN PREESCOLAR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b/>
          <w:sz w:val="24"/>
          <w:lang w:val="es-ES"/>
        </w:rPr>
      </w:pPr>
      <w:r w:rsidRPr="005A6DDA">
        <w:rPr>
          <w:rFonts w:ascii="Arial" w:hAnsi="Arial" w:cs="Arial"/>
          <w:b/>
          <w:sz w:val="24"/>
          <w:lang w:val="es-ES"/>
        </w:rPr>
        <w:t>Licenciatura en Educación Preescolar</w:t>
      </w:r>
    </w:p>
    <w:p w:rsidR="00E5331A" w:rsidRPr="005A6DDA" w:rsidRDefault="00E5331A" w:rsidP="00E5331A">
      <w:pPr>
        <w:spacing w:line="360" w:lineRule="auto"/>
        <w:jc w:val="center"/>
        <w:rPr>
          <w:rFonts w:ascii="Arial" w:hAnsi="Arial" w:cs="Arial"/>
          <w:sz w:val="24"/>
        </w:rPr>
      </w:pPr>
      <w:r w:rsidRPr="005A6DDA">
        <w:rPr>
          <w:rFonts w:ascii="Arial" w:hAnsi="Arial" w:cs="Arial"/>
          <w:sz w:val="24"/>
          <w:lang w:val="es-ES"/>
        </w:rPr>
        <w:t>CICLO ESCOLAR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2020 - 2021</w:t>
      </w:r>
      <w:r>
        <w:rPr>
          <w:rFonts w:ascii="Arial" w:hAnsi="Arial" w:cs="Arial"/>
          <w:sz w:val="24"/>
          <w:lang w:val="es-ES"/>
        </w:rPr>
        <w:br/>
        <w:t xml:space="preserve">CURSO: Desarrollo de la competencia lectora. 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Lic. Humberto Valdez Sánchez 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Alumna: </w:t>
      </w:r>
      <w:proofErr w:type="spellStart"/>
      <w:r>
        <w:rPr>
          <w:rFonts w:ascii="Arial" w:hAnsi="Arial" w:cs="Arial"/>
          <w:sz w:val="24"/>
          <w:lang w:val="es-ES"/>
        </w:rPr>
        <w:t>Danna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Sophia</w:t>
      </w:r>
      <w:proofErr w:type="spellEnd"/>
      <w:r>
        <w:rPr>
          <w:rFonts w:ascii="Arial" w:hAnsi="Arial" w:cs="Arial"/>
          <w:sz w:val="24"/>
          <w:lang w:val="es-ES"/>
        </w:rPr>
        <w:t xml:space="preserve"> Rangel Ibarra 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2ºC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Unidad de aprendizaje I: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Saber lo que es leer.</w:t>
      </w:r>
    </w:p>
    <w:p w:rsidR="00E5331A" w:rsidRPr="000109C1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Trabajo a desarrollar: </w:t>
      </w:r>
    </w:p>
    <w:p w:rsidR="00E5331A" w:rsidRDefault="0071254B" w:rsidP="00E5331A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SESION 17</w:t>
      </w:r>
      <w:r w:rsidR="00E5331A">
        <w:rPr>
          <w:rFonts w:ascii="Arial" w:hAnsi="Arial" w:cs="Arial"/>
          <w:color w:val="000000"/>
        </w:rPr>
        <w:t xml:space="preserve">: </w:t>
      </w:r>
      <w:r w:rsidR="00E5331A">
        <w:rPr>
          <w:rFonts w:ascii="Arial" w:hAnsi="Arial" w:cs="Arial"/>
          <w:color w:val="000000"/>
        </w:rPr>
        <w:t>ENSEÑANZA DE LA COMPRENSIÓN LECTORA (1ª parte)</w:t>
      </w: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  <w:r w:rsidRPr="0021573A">
        <w:rPr>
          <w:rFonts w:ascii="Arial" w:hAnsi="Arial" w:cs="Arial"/>
          <w:b/>
          <w:sz w:val="24"/>
          <w:lang w:val="es-ES"/>
        </w:rPr>
        <w:t>Propósito:</w:t>
      </w:r>
      <w:r>
        <w:rPr>
          <w:rFonts w:ascii="Arial" w:hAnsi="Arial" w:cs="Arial"/>
          <w:sz w:val="24"/>
          <w:lang w:val="es-ES"/>
        </w:rPr>
        <w:t xml:space="preserve"> </w:t>
      </w:r>
      <w:r w:rsidRPr="00830D76">
        <w:rPr>
          <w:rFonts w:ascii="Arial" w:hAnsi="Arial" w:cs="Arial"/>
          <w:sz w:val="24"/>
          <w:lang w:val="es-ES"/>
        </w:rPr>
        <w:t>El estudiante utilizará los recursos teóricos para enriquecer los modos de analizar e interpretar los elementos implícitos en el acto de lectura y reflexionará sobre sus propios hábitos y prácticas lectoras y el de sus estudiantes, para darle un nuevo sentido a la lectura.</w:t>
      </w:r>
    </w:p>
    <w:p w:rsidR="00E5331A" w:rsidRDefault="00E5331A" w:rsidP="00E5331A">
      <w:pPr>
        <w:spacing w:line="360" w:lineRule="auto"/>
        <w:rPr>
          <w:rFonts w:ascii="Arial" w:hAnsi="Arial" w:cs="Arial"/>
          <w:sz w:val="24"/>
          <w:lang w:val="es-ES"/>
        </w:rPr>
      </w:pPr>
    </w:p>
    <w:p w:rsidR="00E5331A" w:rsidRDefault="00E5331A" w:rsidP="00E5331A">
      <w:pPr>
        <w:spacing w:line="360" w:lineRule="auto"/>
        <w:jc w:val="center"/>
        <w:rPr>
          <w:rFonts w:ascii="Arial" w:hAnsi="Arial" w:cs="Arial"/>
          <w:sz w:val="24"/>
          <w:lang w:val="es-ES"/>
        </w:rPr>
      </w:pPr>
    </w:p>
    <w:p w:rsidR="00E5331A" w:rsidRDefault="00E5331A" w:rsidP="00E5331A">
      <w:pPr>
        <w:spacing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Saltillo, Coahuila.</w:t>
      </w:r>
    </w:p>
    <w:p w:rsidR="00E5331A" w:rsidRDefault="00E5331A" w:rsidP="00E5331A">
      <w:pPr>
        <w:spacing w:line="360" w:lineRule="auto"/>
        <w:rPr>
          <w:rFonts w:ascii="Arial" w:hAnsi="Arial" w:cs="Arial"/>
          <w:sz w:val="24"/>
          <w:lang w:val="es-ES"/>
        </w:rPr>
      </w:pPr>
    </w:p>
    <w:p w:rsidR="00E5331A" w:rsidRDefault="00E5331A" w:rsidP="00E5331A">
      <w:pPr>
        <w:spacing w:line="360" w:lineRule="auto"/>
        <w:jc w:val="right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ab/>
        <w:t>Abril, 2021</w:t>
      </w:r>
    </w:p>
    <w:p w:rsidR="005366DD" w:rsidRDefault="0071254B"/>
    <w:p w:rsidR="00E5331A" w:rsidRDefault="00E5331A"/>
    <w:p w:rsidR="00E5331A" w:rsidRPr="00E5331A" w:rsidRDefault="0071254B" w:rsidP="00E5331A">
      <w:pPr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SESION 17</w:t>
      </w:r>
      <w:bookmarkStart w:id="0" w:name="_GoBack"/>
      <w:bookmarkEnd w:id="0"/>
      <w:r w:rsidR="00E5331A" w:rsidRPr="00E5331A">
        <w:rPr>
          <w:rFonts w:ascii="Arial" w:hAnsi="Arial" w:cs="Arial"/>
          <w:b/>
          <w:color w:val="000000"/>
        </w:rPr>
        <w:t>: ENSEÑANZA DE LA COMPRENSIÓN LECTORA (1ª parte)</w:t>
      </w:r>
    </w:p>
    <w:p w:rsidR="00E5331A" w:rsidRPr="00E5331A" w:rsidRDefault="00E5331A" w:rsidP="00E5331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con lápiz y buena letra, en la misma antología, los siguientes cuestionamientos: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:rsid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1) Motivar y despertar el interés en los alumnos por la lectura.  </w:t>
      </w:r>
    </w:p>
    <w:p w:rsid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2) Enseñar un buen y amplio vocabulario</w:t>
      </w:r>
    </w:p>
    <w:p w:rsid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3) Elegir los textos adecuados para sus estudiantes. </w:t>
      </w:r>
    </w:p>
    <w:p w:rsid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4) Enseñar estrategias de comprensión: practicando, enseñando y apoyando a los estudiantes 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Comprender globalmente un texto.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proofErr w:type="gramStart"/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   )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Decodificar escritos</w:t>
      </w:r>
      <w:proofErr w:type="gramEnd"/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 fluidez. 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Desarrollado del lenguaje oral.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 ) Dominio del principio alfabético.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Reflexionar sobre el contenido y la forma.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 ) Seleccionar información para aprender.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    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     ) Uso de la lectura para aprender.</w:t>
      </w:r>
    </w:p>
    <w:p w:rsid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:rsidR="00E5331A" w:rsidRDefault="00E5331A" w:rsidP="00E5331A">
      <w:pPr>
        <w:pStyle w:val="Sinespaciado"/>
        <w:rPr>
          <w:lang w:eastAsia="es-MX"/>
        </w:rPr>
      </w:pPr>
      <w:r>
        <w:rPr>
          <w:lang w:eastAsia="es-MX"/>
        </w:rPr>
        <w:t>1. Desarrollar destrezas de comprensión lectora.</w:t>
      </w:r>
    </w:p>
    <w:p w:rsidR="00E5331A" w:rsidRDefault="00E5331A" w:rsidP="00E5331A">
      <w:pPr>
        <w:pStyle w:val="Sinespaciado"/>
        <w:rPr>
          <w:lang w:eastAsia="es-MX"/>
        </w:rPr>
      </w:pPr>
      <w:r>
        <w:rPr>
          <w:lang w:eastAsia="es-MX"/>
        </w:rPr>
        <w:t xml:space="preserve">2. Elegir las estrategias que utilizara según las necesidades e intereses del alumno. </w:t>
      </w:r>
    </w:p>
    <w:p w:rsidR="00E5331A" w:rsidRDefault="00E5331A" w:rsidP="00E5331A">
      <w:pPr>
        <w:pStyle w:val="Sinespaciado"/>
        <w:rPr>
          <w:lang w:eastAsia="es-MX"/>
        </w:rPr>
      </w:pPr>
      <w:r>
        <w:rPr>
          <w:lang w:eastAsia="es-MX"/>
        </w:rPr>
        <w:t>3. Comprensión oral de textos.</w:t>
      </w:r>
    </w:p>
    <w:p w:rsidR="00E5331A" w:rsidRDefault="00E5331A" w:rsidP="00E5331A">
      <w:pPr>
        <w:pStyle w:val="Sinespaciado"/>
        <w:rPr>
          <w:lang w:eastAsia="es-MX"/>
        </w:rPr>
      </w:pPr>
      <w:r>
        <w:rPr>
          <w:lang w:eastAsia="es-MX"/>
        </w:rPr>
        <w:t xml:space="preserve">4. Introducción de la comprensión en el lenguaje escrito. </w:t>
      </w:r>
    </w:p>
    <w:p w:rsidR="00E5331A" w:rsidRPr="00E5331A" w:rsidRDefault="00E5331A" w:rsidP="00E5331A">
      <w:pPr>
        <w:pStyle w:val="Sinespaciado"/>
        <w:rPr>
          <w:rFonts w:ascii="Verdana" w:hAnsi="Verdana" w:cs="Times New Roman"/>
          <w:lang w:eastAsia="es-MX"/>
        </w:rPr>
      </w:pPr>
      <w:r>
        <w:rPr>
          <w:lang w:eastAsia="es-MX"/>
        </w:rPr>
        <w:t xml:space="preserve">5. Desarrolla la fluidez de la lectura oral y enseña la comprensión. </w:t>
      </w:r>
    </w:p>
    <w:p w:rsidR="00E5331A" w:rsidRDefault="00E5331A" w:rsidP="00E5331A">
      <w:pPr>
        <w:spacing w:before="100" w:beforeAutospacing="1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:rsidR="00E5331A" w:rsidRPr="002C20EC" w:rsidRDefault="002C20EC" w:rsidP="002C20EC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Hacer un plan para analizar, organizar y recuperar la información.</w:t>
      </w:r>
    </w:p>
    <w:p w:rsidR="002C20EC" w:rsidRPr="002C20EC" w:rsidRDefault="002C20EC" w:rsidP="002C20EC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Usar los distintos recursos de los libros de texto. Algunos tienen preguntas de inicio del capítulo o la unidad. Esas preguntas sirven para que el lector enfoque su lectura, autoevalúe sus conocimientos y repase los saberes más relevantes. </w:t>
      </w:r>
    </w:p>
    <w:p w:rsidR="002C20EC" w:rsidRPr="002C20EC" w:rsidRDefault="002C20EC" w:rsidP="002C20EC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Identificar las partes del libro de texto. A partir del título y el subtitulo los alumnos pueden predecir que leerán. </w:t>
      </w:r>
    </w:p>
    <w:p w:rsidR="002C20EC" w:rsidRPr="002C20EC" w:rsidRDefault="002C20EC" w:rsidP="002C20EC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Utilizar las estrategias de comprensión lectora en todas las áreas curriculares. </w:t>
      </w:r>
    </w:p>
    <w:p w:rsidR="00E5331A" w:rsidRPr="00E5331A" w:rsidRDefault="00E5331A" w:rsidP="00E5331A">
      <w:pPr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__________</w:t>
      </w:r>
      <w:r w:rsidR="002C20EC" w:rsidRPr="002C20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95</w:t>
      </w: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______ % de las palabras que lee, puede</w:t>
      </w:r>
      <w:r w:rsidRPr="00E5331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concentrarse en la comprensión del texto. Para enseñar vocabulario, se emplean dos formas complementarias entre sí:</w:t>
      </w:r>
    </w:p>
    <w:p w:rsidR="00E5331A" w:rsidRPr="00E5331A" w:rsidRDefault="00E5331A" w:rsidP="00E5331A">
      <w:pPr>
        <w:spacing w:after="120" w:line="360" w:lineRule="atLeast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Symbol" w:eastAsia="Times New Roman" w:hAnsi="Symbol" w:cs="Times New Roman"/>
          <w:color w:val="000000"/>
          <w:sz w:val="24"/>
          <w:szCs w:val="24"/>
          <w:lang w:eastAsia="es-MX"/>
        </w:rPr>
        <w:t></w:t>
      </w:r>
      <w:r w:rsidRPr="00E5331A">
        <w:rPr>
          <w:rFonts w:ascii="Times New Roman" w:eastAsia="Times New Roman" w:hAnsi="Times New Roman" w:cs="Times New Roman"/>
          <w:color w:val="000000"/>
          <w:sz w:val="14"/>
          <w:szCs w:val="14"/>
          <w:lang w:eastAsia="es-MX"/>
        </w:rPr>
        <w:t>         </w:t>
      </w: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Implícita: </w:t>
      </w:r>
      <w:r w:rsidR="002C20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Donde se hace una interacción oral y de la lectura de textos se deducen nuevos significados.</w:t>
      </w:r>
    </w:p>
    <w:p w:rsidR="00E5331A" w:rsidRPr="00E5331A" w:rsidRDefault="00E5331A" w:rsidP="00E5331A">
      <w:pPr>
        <w:spacing w:after="120" w:line="240" w:lineRule="auto"/>
        <w:ind w:left="357" w:hanging="357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E5331A">
        <w:rPr>
          <w:rFonts w:ascii="Symbol" w:eastAsia="Times New Roman" w:hAnsi="Symbol" w:cs="Times New Roman"/>
          <w:b/>
          <w:color w:val="000000"/>
          <w:sz w:val="24"/>
          <w:szCs w:val="24"/>
          <w:lang w:eastAsia="es-MX"/>
        </w:rPr>
        <w:t></w:t>
      </w:r>
      <w:r w:rsidRPr="00E5331A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es-MX"/>
        </w:rPr>
        <w:t>         </w:t>
      </w:r>
      <w:r w:rsidRPr="00E5331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Explícita: </w:t>
      </w:r>
      <w:r w:rsidR="002C20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enseña el vocabulario o </w:t>
      </w:r>
      <w:proofErr w:type="spellStart"/>
      <w:r w:rsidR="002C20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lossignificados</w:t>
      </w:r>
      <w:proofErr w:type="spellEnd"/>
      <w:r w:rsidR="002C20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manera organizada y sistematizada </w:t>
      </w:r>
    </w:p>
    <w:p w:rsidR="00E5331A" w:rsidRPr="00E5331A" w:rsidRDefault="00E5331A">
      <w:pPr>
        <w:rPr>
          <w:rFonts w:ascii="Arial" w:hAnsi="Arial" w:cs="Arial"/>
          <w:sz w:val="24"/>
        </w:rPr>
      </w:pPr>
    </w:p>
    <w:sectPr w:rsidR="00E5331A" w:rsidRPr="00E5331A" w:rsidSect="00E5331A"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DD2"/>
    <w:multiLevelType w:val="hybridMultilevel"/>
    <w:tmpl w:val="DE029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1A"/>
    <w:rsid w:val="00193A1D"/>
    <w:rsid w:val="001E40DC"/>
    <w:rsid w:val="002C20EC"/>
    <w:rsid w:val="0071254B"/>
    <w:rsid w:val="007A5214"/>
    <w:rsid w:val="008E1AA1"/>
    <w:rsid w:val="00CE6C1D"/>
    <w:rsid w:val="00E5331A"/>
    <w:rsid w:val="00F9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2EE50-31C1-42B9-9FF3-6C6135F5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53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2021-05-03T03:00:00Z</dcterms:created>
  <dcterms:modified xsi:type="dcterms:W3CDTF">2021-05-03T03:10:00Z</dcterms:modified>
</cp:coreProperties>
</file>