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D1F8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47D1C5D9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59FFCDC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75B45464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221683AE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54C66DB8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B6C1EEF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D10147" wp14:editId="2B2AE0D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B90A9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1199B6E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E6CA45A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8E9DEEB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F19CF7C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39BA63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DB048FF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EED4118" w14:textId="77777777" w:rsidR="001F7FD8" w:rsidRDefault="001F7FD8" w:rsidP="001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EE7031E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7F6F8816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4C4AD4C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8393FCF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751C424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66DE47AE" w14:textId="77777777" w:rsidR="001F7FD8" w:rsidRDefault="001F7FD8" w:rsidP="001F7F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870DDA9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</w:t>
      </w:r>
    </w:p>
    <w:p w14:paraId="1CF49B7A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EFD4D31" w14:textId="77777777" w:rsidR="001F7FD8" w:rsidRPr="00C308D2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C308D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Humberto Valdez Sanchez </w:t>
      </w:r>
    </w:p>
    <w:p w14:paraId="068741A6" w14:textId="77777777" w:rsidR="001F7FD8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DEE1FB3" w14:textId="2029B842" w:rsidR="001F7FD8" w:rsidRPr="00C308D2" w:rsidRDefault="001F7FD8" w:rsidP="001F7FD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Enseñanza de la comprensión lectora (1ª parte)</w:t>
      </w:r>
    </w:p>
    <w:p w14:paraId="0342D7D2" w14:textId="36D0076D" w:rsidR="001F7FD8" w:rsidRDefault="001F7FD8" w:rsidP="001F7FD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5B9B38B" w14:textId="77777777" w:rsidR="001F7FD8" w:rsidRDefault="001F7FD8" w:rsidP="001F7FD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65E32D6" w14:textId="50ABCA30" w:rsidR="001F7FD8" w:rsidRPr="00AA5315" w:rsidRDefault="001F7FD8" w:rsidP="001F7FD8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03 de mayo de 2021</w:t>
      </w:r>
    </w:p>
    <w:p w14:paraId="2296F629" w14:textId="5993DAA6" w:rsidR="001F7FD8" w:rsidRPr="00FC1FDE" w:rsidRDefault="001F7FD8" w:rsidP="00FC1FD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FC1FDE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lastRenderedPageBreak/>
        <w:t>Enseñanza de la comprensión lectora (1ª parte)</w:t>
      </w:r>
    </w:p>
    <w:p w14:paraId="15316169" w14:textId="7CCCE096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1.- Los docentes más eficaces leen frecuentemente y practican las estrategias que enseñan a sus estudiantes. ¿Cuáles serían las 4 competencias básicas para enseñar la comprensión lectora?</w:t>
      </w:r>
    </w:p>
    <w:p w14:paraId="5AD0CAA9" w14:textId="6FC641AF" w:rsidR="00696029" w:rsidRPr="00FC1FDE" w:rsidRDefault="004D24EC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1. Enseña a usa</w:t>
      </w:r>
      <w:r w:rsidR="003657BA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r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estructura para </w:t>
      </w:r>
      <w:r w:rsidR="003657BA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comprender un texto.</w:t>
      </w:r>
    </w:p>
    <w:p w14:paraId="23D2B8A8" w14:textId="66AC01C6" w:rsidR="003657BA" w:rsidRPr="00FC1FDE" w:rsidRDefault="003657BA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2. </w:t>
      </w:r>
      <w:r w:rsidR="00C365F9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E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nseña </w:t>
      </w:r>
      <w:r w:rsidR="00C365F9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vocabulario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38B5F98A" w14:textId="77D1DED7" w:rsidR="003657BA" w:rsidRPr="00FC1FDE" w:rsidRDefault="003657BA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3. </w:t>
      </w:r>
      <w:r w:rsidR="00C365F9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Enseña estrategias de comprensión.</w:t>
      </w:r>
    </w:p>
    <w:p w14:paraId="495EE341" w14:textId="32DA2E2E" w:rsidR="000A751F" w:rsidRPr="00FC1FDE" w:rsidRDefault="000A751F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4. Enseña a los estudiantes a monitorear su comprensión y a resolver </w:t>
      </w:r>
      <w:r w:rsidR="00CA70BB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problemas cuando no comprenden.</w:t>
      </w:r>
    </w:p>
    <w:p w14:paraId="2272B491" w14:textId="77777777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2.- La enseñanza de la comprensión lectora es un proceso continuo que implica una serie de pasos. Numéralos del 1 al 7. De lo simple a lo complejo.</w:t>
      </w:r>
    </w:p>
    <w:p w14:paraId="2585D3BA" w14:textId="382B1B0F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5E7050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="00905EDF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5</w:t>
      </w:r>
      <w:r w:rsidR="005E7050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) Comprender globalmente un texto.</w:t>
      </w:r>
    </w:p>
    <w:p w14:paraId="1A185120" w14:textId="1372F5D9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5E7050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="00905EDF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3</w:t>
      </w:r>
      <w:r w:rsidR="005E7050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) Decodificar escritos con fluidez. </w:t>
      </w:r>
    </w:p>
    <w:p w14:paraId="31ED0833" w14:textId="66C1A710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5E7050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="006277CA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1</w:t>
      </w:r>
      <w:r w:rsidR="005E7050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) Desarrollado del lenguaje oral.</w:t>
      </w:r>
    </w:p>
    <w:p w14:paraId="6D60629E" w14:textId="01F05629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="006277CA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2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) Dominio del principio alfabético.</w:t>
      </w:r>
    </w:p>
    <w:p w14:paraId="25B43C4A" w14:textId="56F8F666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="006277CA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7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) Reflexionar sobre el contenido y la forma.</w:t>
      </w:r>
    </w:p>
    <w:p w14:paraId="0E79A426" w14:textId="4576C43A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="006277CA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6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) Seleccionar información para aprender.</w:t>
      </w:r>
    </w:p>
    <w:p w14:paraId="6B9B014C" w14:textId="433CBD44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="006277CA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4</w:t>
      </w:r>
      <w:r w:rsidR="004A5ACE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 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) Uso de la lectura para aprender.</w:t>
      </w:r>
    </w:p>
    <w:p w14:paraId="348DA2FE" w14:textId="39220D40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3.- La enseñanza de la comprensión es un proceso transversal, en el que el docente realiza varios pasos consecutivos:</w:t>
      </w:r>
    </w:p>
    <w:p w14:paraId="6A6317E1" w14:textId="6C657F18" w:rsidR="008169FF" w:rsidRPr="00FC1FDE" w:rsidRDefault="008169FF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1. Elige las estrategias que utilizara para </w:t>
      </w:r>
      <w:r w:rsidR="00E96523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enseñar a sus estudiantes con base en el nivel de lectura que tienen</w:t>
      </w:r>
      <w:r w:rsidR="001C6B6C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, sus intereses y las estrategias que pueden usar.</w:t>
      </w:r>
    </w:p>
    <w:p w14:paraId="0CC9B2EF" w14:textId="595B1D4F" w:rsidR="001C6B6C" w:rsidRPr="00FC1FDE" w:rsidRDefault="001C6B6C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2. Se inicia por la comprensión </w:t>
      </w:r>
      <w:r w:rsidR="00C64881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oral de textos.</w:t>
      </w:r>
    </w:p>
    <w:p w14:paraId="178035DF" w14:textId="49F882C6" w:rsidR="00C64881" w:rsidRPr="00FC1FDE" w:rsidRDefault="00C64881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3. Se introduce la enseñanza de la comprensión en el área del lenguaje escrito.</w:t>
      </w:r>
    </w:p>
    <w:p w14:paraId="5DBDB0B5" w14:textId="2FDAF80C" w:rsidR="00C64881" w:rsidRPr="00FC1FDE" w:rsidRDefault="00C64881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4. Se enfoca en desarrollar </w:t>
      </w:r>
      <w:r w:rsidR="00722650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la fluidez de la lectura oral y enseña la comprensión. </w:t>
      </w:r>
    </w:p>
    <w:p w14:paraId="51B63BE8" w14:textId="101EE46A" w:rsidR="006F1B54" w:rsidRPr="00FC1FDE" w:rsidRDefault="00722650" w:rsidP="00FC1FD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5. Introduce</w:t>
      </w:r>
      <w:r w:rsidR="00245E06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, progresivamente, el uso de la comprensión lectora en todas </w:t>
      </w:r>
      <w:r w:rsidR="006F1B54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las áreas curriculares.</w:t>
      </w:r>
    </w:p>
    <w:p w14:paraId="38B2B0C8" w14:textId="0C2D6112" w:rsidR="001F7FD8" w:rsidRP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43F1A99C" w14:textId="3E410767" w:rsidR="006F1B54" w:rsidRPr="00FC1FDE" w:rsidRDefault="006F1B54" w:rsidP="00FC1FD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FC1FDE">
        <w:rPr>
          <w:rFonts w:ascii="Arial" w:hAnsi="Arial" w:cs="Arial"/>
          <w:color w:val="000000"/>
        </w:rPr>
        <w:t xml:space="preserve">Pueden hacer un plan </w:t>
      </w:r>
      <w:r w:rsidR="003460CC" w:rsidRPr="00FC1FDE">
        <w:rPr>
          <w:rFonts w:ascii="Arial" w:hAnsi="Arial" w:cs="Arial"/>
          <w:color w:val="000000"/>
        </w:rPr>
        <w:t>para analizar, organizar y recuperar mejor la información.</w:t>
      </w:r>
    </w:p>
    <w:p w14:paraId="20C89F9B" w14:textId="64096095" w:rsidR="003460CC" w:rsidRPr="00FC1FDE" w:rsidRDefault="003460CC" w:rsidP="00FC1FD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FC1FDE">
        <w:rPr>
          <w:rFonts w:ascii="Arial" w:hAnsi="Arial" w:cs="Arial"/>
          <w:color w:val="000000"/>
        </w:rPr>
        <w:t>Usar los distintos recursos de los libros de texto.</w:t>
      </w:r>
    </w:p>
    <w:p w14:paraId="56CB2618" w14:textId="5F5594E5" w:rsidR="003460CC" w:rsidRPr="00FC1FDE" w:rsidRDefault="00720008" w:rsidP="00FC1FD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FC1FDE">
        <w:rPr>
          <w:rFonts w:ascii="Arial" w:hAnsi="Arial" w:cs="Arial"/>
          <w:color w:val="000000"/>
        </w:rPr>
        <w:t>Identificar las partes del libro de texto.</w:t>
      </w:r>
    </w:p>
    <w:p w14:paraId="713E0163" w14:textId="11847ED5" w:rsidR="00720008" w:rsidRPr="00FC1FDE" w:rsidRDefault="00720008" w:rsidP="00FC1FD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FC1FDE">
        <w:rPr>
          <w:rFonts w:ascii="Arial" w:hAnsi="Arial" w:cs="Arial"/>
          <w:color w:val="000000"/>
        </w:rPr>
        <w:t>Identificar el vocabulario en el texto.</w:t>
      </w:r>
    </w:p>
    <w:p w14:paraId="547E9319" w14:textId="77777777" w:rsidR="00FC1FDE" w:rsidRDefault="001F7FD8" w:rsidP="00FC1FDE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FC1FDE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 xml:space="preserve">5.- La enseñanza del vocabulario influye directamente en la comprensión lectora. Si el lector reconoce el significado del </w:t>
      </w:r>
      <w:r w:rsidR="0055332B"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90 al 95 </w:t>
      </w:r>
      <w:r w:rsidRPr="00FC1FDE">
        <w:rPr>
          <w:rFonts w:ascii="Arial" w:eastAsia="Times New Roman" w:hAnsi="Arial" w:cs="Arial"/>
          <w:color w:val="000000"/>
          <w:sz w:val="24"/>
          <w:szCs w:val="24"/>
          <w:lang w:val="es-MX"/>
        </w:rPr>
        <w:t>%</w:t>
      </w:r>
      <w:r w:rsidRPr="00FC1FDE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 xml:space="preserve"> de las palabras que lee, puede concentrarse en la comprensión del texto. Para enseñar vocabulario, se emplean dos formas complementarias entre sí:</w:t>
      </w:r>
    </w:p>
    <w:p w14:paraId="54AE7557" w14:textId="77777777" w:rsidR="00FC1FDE" w:rsidRDefault="001F7FD8" w:rsidP="00FC1FDE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FC1FDE">
        <w:rPr>
          <w:rFonts w:ascii="Arial" w:hAnsi="Arial" w:cs="Arial"/>
          <w:b/>
          <w:bCs/>
          <w:color w:val="000000"/>
        </w:rPr>
        <w:t>Implícita: </w:t>
      </w:r>
      <w:r w:rsidR="00F10E7B" w:rsidRPr="00FC1FDE">
        <w:rPr>
          <w:rFonts w:ascii="Arial" w:hAnsi="Arial" w:cs="Arial"/>
          <w:color w:val="000000"/>
        </w:rPr>
        <w:t>m</w:t>
      </w:r>
      <w:r w:rsidR="00E25191" w:rsidRPr="00FC1FDE">
        <w:rPr>
          <w:rFonts w:ascii="Arial" w:hAnsi="Arial" w:cs="Arial"/>
          <w:color w:val="000000"/>
        </w:rPr>
        <w:t xml:space="preserve">ediante la interacción oral </w:t>
      </w:r>
      <w:r w:rsidR="001A6666" w:rsidRPr="00FC1FDE">
        <w:rPr>
          <w:rFonts w:ascii="Arial" w:hAnsi="Arial" w:cs="Arial"/>
          <w:color w:val="000000"/>
        </w:rPr>
        <w:t>y la lectura de textos se deduc</w:t>
      </w:r>
      <w:r w:rsidR="00C474EF" w:rsidRPr="00FC1FDE">
        <w:rPr>
          <w:rFonts w:ascii="Arial" w:hAnsi="Arial" w:cs="Arial"/>
          <w:color w:val="000000"/>
        </w:rPr>
        <w:t>e</w:t>
      </w:r>
      <w:r w:rsidR="001A6666" w:rsidRPr="00FC1FDE">
        <w:rPr>
          <w:rFonts w:ascii="Arial" w:hAnsi="Arial" w:cs="Arial"/>
          <w:color w:val="000000"/>
        </w:rPr>
        <w:t>n significados.</w:t>
      </w:r>
      <w:r w:rsidR="001A6666" w:rsidRPr="00FC1FDE">
        <w:rPr>
          <w:rFonts w:ascii="Arial" w:hAnsi="Arial" w:cs="Arial"/>
          <w:b/>
          <w:bCs/>
          <w:color w:val="000000"/>
        </w:rPr>
        <w:t xml:space="preserve"> </w:t>
      </w:r>
    </w:p>
    <w:p w14:paraId="47DFE3DA" w14:textId="197911D9" w:rsidR="001F7FD8" w:rsidRPr="00FC1FDE" w:rsidRDefault="001F7FD8" w:rsidP="00FC1FDE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FC1FDE">
        <w:rPr>
          <w:rFonts w:ascii="Arial" w:hAnsi="Arial" w:cs="Arial"/>
          <w:b/>
          <w:bCs/>
          <w:color w:val="000000"/>
        </w:rPr>
        <w:t>Explícita: </w:t>
      </w:r>
      <w:r w:rsidR="00C41497" w:rsidRPr="00FC1FDE">
        <w:rPr>
          <w:rFonts w:ascii="Arial" w:hAnsi="Arial" w:cs="Arial"/>
          <w:color w:val="000000"/>
        </w:rPr>
        <w:t xml:space="preserve">al enseñar el vocabulario o significado de manera organizada </w:t>
      </w:r>
      <w:r w:rsidR="00F10E7B" w:rsidRPr="00FC1FDE">
        <w:rPr>
          <w:rFonts w:ascii="Arial" w:hAnsi="Arial" w:cs="Arial"/>
          <w:color w:val="000000"/>
        </w:rPr>
        <w:t>y sistemática.</w:t>
      </w:r>
      <w:r w:rsidR="00F10E7B" w:rsidRPr="00FC1FDE">
        <w:rPr>
          <w:rFonts w:ascii="Arial" w:hAnsi="Arial" w:cs="Arial"/>
          <w:b/>
          <w:bCs/>
          <w:color w:val="000000"/>
        </w:rPr>
        <w:t xml:space="preserve"> </w:t>
      </w:r>
    </w:p>
    <w:p w14:paraId="16EB126D" w14:textId="77777777" w:rsidR="001F7FD8" w:rsidRPr="00FC1FDE" w:rsidRDefault="001F7FD8" w:rsidP="00FC1FDE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sectPr w:rsidR="001F7FD8" w:rsidRPr="00FC1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6047"/>
    <w:multiLevelType w:val="hybridMultilevel"/>
    <w:tmpl w:val="7D606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5AFA"/>
    <w:multiLevelType w:val="hybridMultilevel"/>
    <w:tmpl w:val="D748A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D8"/>
    <w:rsid w:val="000A751F"/>
    <w:rsid w:val="001A6666"/>
    <w:rsid w:val="001C6B6C"/>
    <w:rsid w:val="001F7FD8"/>
    <w:rsid w:val="00245E06"/>
    <w:rsid w:val="003460CC"/>
    <w:rsid w:val="003657BA"/>
    <w:rsid w:val="004A5ACE"/>
    <w:rsid w:val="004D24EC"/>
    <w:rsid w:val="0055332B"/>
    <w:rsid w:val="005E7050"/>
    <w:rsid w:val="006277CA"/>
    <w:rsid w:val="00696029"/>
    <w:rsid w:val="006F1B54"/>
    <w:rsid w:val="00720008"/>
    <w:rsid w:val="00722650"/>
    <w:rsid w:val="008169FF"/>
    <w:rsid w:val="00905EDF"/>
    <w:rsid w:val="00C365F9"/>
    <w:rsid w:val="00C41497"/>
    <w:rsid w:val="00C474EF"/>
    <w:rsid w:val="00C64881"/>
    <w:rsid w:val="00CA70BB"/>
    <w:rsid w:val="00E25191"/>
    <w:rsid w:val="00E96523"/>
    <w:rsid w:val="00F10E7B"/>
    <w:rsid w:val="00F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AD1B"/>
  <w15:chartTrackingRefBased/>
  <w15:docId w15:val="{968CD5A5-264E-4CB1-92CA-EA047B7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D8"/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27</cp:revision>
  <dcterms:created xsi:type="dcterms:W3CDTF">2021-05-03T05:11:00Z</dcterms:created>
  <dcterms:modified xsi:type="dcterms:W3CDTF">2021-05-04T02:28:00Z</dcterms:modified>
</cp:coreProperties>
</file>