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43" w:rsidRPr="0020718E" w:rsidRDefault="00A04743" w:rsidP="00A0474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0718E">
        <w:rPr>
          <w:rFonts w:ascii="Times New Roman" w:hAnsi="Times New Roman" w:cs="Times New Roman"/>
          <w:sz w:val="32"/>
          <w:szCs w:val="32"/>
        </w:rPr>
        <w:t>ESCUELA NORMAL DE EDUCACIÓN PREESCOLAR.</w:t>
      </w:r>
    </w:p>
    <w:p w:rsidR="00A04743" w:rsidRPr="00723D0E" w:rsidRDefault="00A04743" w:rsidP="00A0474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:rsidR="00A04743" w:rsidRPr="00723D0E" w:rsidRDefault="00A04743" w:rsidP="00A04743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Ciclo 2020-2021.</w:t>
      </w:r>
    </w:p>
    <w:p w:rsidR="00A04743" w:rsidRPr="00723D0E" w:rsidRDefault="00A04743" w:rsidP="00A04743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04D420DA" wp14:editId="58FD099C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122045" cy="1571625"/>
            <wp:effectExtent l="0" t="0" r="1905" b="9525"/>
            <wp:wrapSquare wrapText="bothSides"/>
            <wp:docPr id="22" name="Imagen 22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r="18750"/>
                    <a:stretch/>
                  </pic:blipFill>
                  <pic:spPr bwMode="auto">
                    <a:xfrm>
                      <a:off x="0" y="0"/>
                      <a:ext cx="112204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743" w:rsidRPr="00723D0E" w:rsidRDefault="00A04743" w:rsidP="00A04743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04743" w:rsidRDefault="00A04743" w:rsidP="00A04743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A04743" w:rsidRDefault="00A04743" w:rsidP="00A04743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A04743" w:rsidRPr="00723D0E" w:rsidRDefault="00A04743" w:rsidP="00A04743">
      <w:pPr>
        <w:spacing w:line="256" w:lineRule="auto"/>
        <w:rPr>
          <w:rFonts w:ascii="Times New Roman" w:hAnsi="Times New Roman" w:cs="Times New Roman"/>
          <w:sz w:val="32"/>
          <w:szCs w:val="32"/>
        </w:rPr>
      </w:pPr>
    </w:p>
    <w:p w:rsidR="00A04743" w:rsidRDefault="00A04743" w:rsidP="00A0474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color w:val="000000"/>
          <w:sz w:val="32"/>
          <w:szCs w:val="32"/>
        </w:rPr>
        <w:t>Enseñanza de la comprensión lectora</w:t>
      </w:r>
      <w:r>
        <w:rPr>
          <w:rFonts w:ascii="Times New Roman" w:hAnsi="Times New Roman" w:cs="Times New Roman"/>
          <w:sz w:val="32"/>
          <w:szCs w:val="32"/>
        </w:rPr>
        <w:t xml:space="preserve">” </w:t>
      </w:r>
    </w:p>
    <w:p w:rsidR="00A04743" w:rsidRPr="00723D0E" w:rsidRDefault="00A04743" w:rsidP="00A0474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Unidad I:</w:t>
      </w:r>
      <w:r>
        <w:rPr>
          <w:rFonts w:ascii="Times New Roman" w:hAnsi="Times New Roman" w:cs="Times New Roman"/>
          <w:sz w:val="32"/>
          <w:szCs w:val="32"/>
        </w:rPr>
        <w:t xml:space="preserve"> El lector ante los textos. </w:t>
      </w:r>
    </w:p>
    <w:p w:rsidR="00A04743" w:rsidRPr="00723D0E" w:rsidRDefault="00A04743" w:rsidP="00A0474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Curso: Desarrollo de la competencia lectoral</w:t>
      </w:r>
      <w:r w:rsidRPr="00723D0E">
        <w:rPr>
          <w:rFonts w:ascii="Times New Roman" w:hAnsi="Times New Roman" w:cs="Times New Roman"/>
          <w:sz w:val="32"/>
          <w:szCs w:val="32"/>
        </w:rPr>
        <w:t>.</w:t>
      </w:r>
    </w:p>
    <w:p w:rsidR="00A04743" w:rsidRPr="00723D0E" w:rsidRDefault="00A04743" w:rsidP="00A0474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Docente:</w:t>
      </w:r>
      <w:r>
        <w:rPr>
          <w:rFonts w:ascii="Times New Roman" w:hAnsi="Times New Roman" w:cs="Times New Roman"/>
          <w:sz w:val="32"/>
          <w:szCs w:val="32"/>
        </w:rPr>
        <w:t xml:space="preserve"> Humberto Valdez Sánchez</w:t>
      </w:r>
      <w:r w:rsidRPr="00723D0E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A04743" w:rsidRPr="00723D0E" w:rsidRDefault="00A04743" w:rsidP="00A0474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Alumna: Graciela de la Garza Barboza. </w:t>
      </w:r>
    </w:p>
    <w:p w:rsidR="00A04743" w:rsidRPr="00723D0E" w:rsidRDefault="00A04743" w:rsidP="00A0474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Número de lista: 6</w:t>
      </w:r>
    </w:p>
    <w:p w:rsidR="00A04743" w:rsidRPr="00723D0E" w:rsidRDefault="00A04743" w:rsidP="00A0474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 xml:space="preserve">4º semestre, sección “C” </w:t>
      </w:r>
    </w:p>
    <w:p w:rsidR="00A04743" w:rsidRPr="00723D0E" w:rsidRDefault="00A04743" w:rsidP="00A0474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3D0E">
        <w:rPr>
          <w:rFonts w:ascii="Times New Roman" w:hAnsi="Times New Roman" w:cs="Times New Roman"/>
          <w:sz w:val="32"/>
          <w:szCs w:val="32"/>
        </w:rPr>
        <w:t>Competencias:</w:t>
      </w:r>
    </w:p>
    <w:p w:rsidR="00A04743" w:rsidRPr="00DE60C1" w:rsidRDefault="00A04743" w:rsidP="00A04743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60C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Detecta los procesos de aprendizaje de sus alumnos para favorecer su desarrollo cognitivo y socioemocional.</w:t>
      </w:r>
    </w:p>
    <w:p w:rsidR="00A04743" w:rsidRPr="00AD490D" w:rsidRDefault="00A04743" w:rsidP="00A04743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490D">
        <w:rPr>
          <w:rFonts w:ascii="Times New Roman" w:hAnsi="Times New Roman" w:cs="Times New Roman"/>
          <w:color w:val="000000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:rsidR="00A04743" w:rsidRPr="00AD490D" w:rsidRDefault="00A04743" w:rsidP="00A04743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370A" w:rsidRDefault="00A04743" w:rsidP="00A0474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de mayo</w:t>
      </w:r>
      <w:r w:rsidRPr="0020718E">
        <w:rPr>
          <w:rFonts w:ascii="Times New Roman" w:hAnsi="Times New Roman" w:cs="Times New Roman"/>
          <w:sz w:val="32"/>
          <w:szCs w:val="32"/>
        </w:rPr>
        <w:t xml:space="preserve"> de 2021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4743" w:rsidRDefault="00A04743" w:rsidP="00A047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04743" w:rsidRDefault="00A04743" w:rsidP="00A0474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04743" w:rsidRDefault="00A04743" w:rsidP="00A04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0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BE4D5" w:themeFill="accent2" w:themeFillTint="33"/>
          <w:lang w:eastAsia="es-MX"/>
        </w:rPr>
        <w:lastRenderedPageBreak/>
        <w:t>6.-</w:t>
      </w:r>
      <w:r w:rsidRPr="00A047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MX"/>
        </w:rPr>
        <w:t xml:space="preserve"> La actitud hacia la lectura incide en la motivación </w:t>
      </w:r>
      <w:r w:rsidRPr="00A0474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antes, durante y después de leer. Además, afecta a la comprensión y retención de información. Enumera las seis razones por las que alguien lee. Luego relaciónalas con el ejemplo correspondiente:</w:t>
      </w:r>
    </w:p>
    <w:p w:rsidR="00A04743" w:rsidRPr="00A04743" w:rsidRDefault="00D1795A" w:rsidP="00D1795A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Obtención de información. </w:t>
      </w:r>
    </w:p>
    <w:p w:rsidR="00A04743" w:rsidRPr="00A04743" w:rsidRDefault="00D1795A" w:rsidP="00A04743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Comprensión general. </w:t>
      </w:r>
    </w:p>
    <w:p w:rsidR="00A04743" w:rsidRPr="00A04743" w:rsidRDefault="00D1795A" w:rsidP="00A04743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Elaboración de una interpretación. </w:t>
      </w:r>
    </w:p>
    <w:p w:rsidR="00A04743" w:rsidRPr="00A04743" w:rsidRDefault="00856BA7" w:rsidP="00A04743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Reflexión</w:t>
      </w:r>
      <w:r w:rsidR="00D1795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valoración del contenido de un texto. </w:t>
      </w:r>
    </w:p>
    <w:p w:rsidR="00A04743" w:rsidRPr="00A04743" w:rsidRDefault="00856BA7" w:rsidP="00A04743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Reflexión</w:t>
      </w:r>
      <w:r w:rsidR="00D1795A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y valoración de la forma de un texto. </w:t>
      </w:r>
    </w:p>
    <w:p w:rsidR="00A04743" w:rsidRPr="00A04743" w:rsidRDefault="00D1795A" w:rsidP="00A04743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Entretenimiento y placer por la lectura. </w:t>
      </w:r>
    </w:p>
    <w:p w:rsidR="00A04743" w:rsidRPr="00A04743" w:rsidRDefault="00DE0E68" w:rsidP="00A0474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( 3</w:t>
      </w:r>
      <w:r w:rsidR="00A04743" w:rsidRPr="00A0474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) Una persona busca una biografía sobre el emperador Maximiliano de Habsburgo.</w:t>
      </w:r>
    </w:p>
    <w:p w:rsidR="00A04743" w:rsidRPr="00A04743" w:rsidRDefault="00DE0E68" w:rsidP="00A0474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( 1 </w:t>
      </w:r>
      <w:r w:rsidR="00A04743" w:rsidRPr="00A0474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) Una persona es apasionada del tema del Imperio de Maximiliano y busca nueva información que reafirme o renueve sus conocimientos.</w:t>
      </w:r>
    </w:p>
    <w:p w:rsidR="00A04743" w:rsidRPr="00A04743" w:rsidRDefault="00DE0E68" w:rsidP="00A0474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( 4</w:t>
      </w:r>
      <w:r w:rsidR="00A04743" w:rsidRPr="00A0474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) Una persona es muy conocedora del tema del Imperio de Maximiliano y quiere leer el texto que escribió sobre eso el prestigiado historiador Enrique Krause.</w:t>
      </w:r>
    </w:p>
    <w:p w:rsidR="00A04743" w:rsidRPr="00A04743" w:rsidRDefault="00DE0E68" w:rsidP="00A0474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( </w:t>
      </w:r>
      <w:r w:rsidR="00FA4AA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2</w:t>
      </w:r>
      <w:r w:rsidR="00A04743" w:rsidRPr="00A0474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) Una persona quiere entender la relación entre la Segunda Intervención Francesa en México y el Imperio de Maximiliano.</w:t>
      </w:r>
    </w:p>
    <w:p w:rsidR="00A04743" w:rsidRPr="00A04743" w:rsidRDefault="00FA4AA1" w:rsidP="00A0474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( 6</w:t>
      </w:r>
      <w:r w:rsidR="00A04743" w:rsidRPr="00A0474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) Una persona quiere leer la novela “La emperatriz del adiós”, que Miguel de Grecia escribió sobre Carlota Amalia.</w:t>
      </w:r>
    </w:p>
    <w:p w:rsidR="00A04743" w:rsidRDefault="00FA4AA1" w:rsidP="00A0474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( 5</w:t>
      </w:r>
      <w:r w:rsidR="00A04743" w:rsidRPr="00A0474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) Una persona quiere saber si la Guerra Civil de Estados Unidos y la Guerra Franco-Prusiana en Europa influyeron en el Imperio de Maximiliano.</w:t>
      </w:r>
    </w:p>
    <w:p w:rsidR="00A04743" w:rsidRPr="00A04743" w:rsidRDefault="00A04743" w:rsidP="00A0474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A04743" w:rsidRPr="00A04743" w:rsidRDefault="00A04743" w:rsidP="00A0474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04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E4D5" w:themeFill="accent2" w:themeFillTint="33"/>
          <w:lang w:eastAsia="es-MX"/>
        </w:rPr>
        <w:t>7.-</w:t>
      </w:r>
      <w:r w:rsidRPr="00A0474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preparación de la enseñanza de la comprensión inicia con la selección de los textos apropiados para los estudiantes. Seleccionar textos apropiados a los estudiantes puede incidir en su motivación para leer. ¿Cuáles son las características que debe tener un texto para niños de preescolar?</w:t>
      </w:r>
    </w:p>
    <w:p w:rsidR="00A04743" w:rsidRDefault="00A04743" w:rsidP="00FA4AA1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0474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Ilustraciones.</w:t>
      </w:r>
      <w:r w:rsidR="00FA4AA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Ocupan la mayor parte de la página. </w:t>
      </w:r>
    </w:p>
    <w:p w:rsidR="00A04743" w:rsidRDefault="00A04743" w:rsidP="00D1795A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0474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Extensión.</w:t>
      </w:r>
      <w:r w:rsidR="00FA4AA1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49520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Son textos cortos, de una o dos oraciones por página y de 5 palabras cada oración. </w:t>
      </w:r>
    </w:p>
    <w:p w:rsidR="00A04743" w:rsidRDefault="00A04743" w:rsidP="00856BA7">
      <w:pPr>
        <w:pStyle w:val="Prrafodelista"/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0474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lastRenderedPageBreak/>
        <w:t>Vocabulario.</w:t>
      </w:r>
      <w:r w:rsidR="00495202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Lenguaje familiar para el estudiante, con palabras de una o dos silabas, en promedio. </w:t>
      </w:r>
    </w:p>
    <w:p w:rsidR="00856BA7" w:rsidRPr="00A04743" w:rsidRDefault="00856BA7" w:rsidP="00856BA7">
      <w:pPr>
        <w:pStyle w:val="Prrafodelist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A04743" w:rsidRDefault="00A04743" w:rsidP="00A0474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04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E4D5" w:themeFill="accent2" w:themeFillTint="33"/>
          <w:lang w:eastAsia="es-MX"/>
        </w:rPr>
        <w:t>8.-</w:t>
      </w:r>
      <w:r w:rsidRPr="00A0474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Además de seleccionar los textos apropiados, el docente debe estar consciente sobre lo que debe de enseñar de lectura a sus alumnos. Respecto a esto, ¿qué se debe enseñar a los alumnos de preescolar?</w:t>
      </w:r>
    </w:p>
    <w:p w:rsidR="00A04743" w:rsidRPr="00A04743" w:rsidRDefault="00495202" w:rsidP="00A04743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Preparación </w:t>
      </w:r>
      <w:r w:rsidR="00821C0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para el aprendizaje de la lectura.</w:t>
      </w:r>
    </w:p>
    <w:p w:rsidR="00A04743" w:rsidRPr="00A04743" w:rsidRDefault="00821C09" w:rsidP="00A04743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Lenguaje oral. </w:t>
      </w:r>
    </w:p>
    <w:p w:rsidR="00A04743" w:rsidRPr="00A04743" w:rsidRDefault="00821C09" w:rsidP="00A04743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Conciencia fonológica. </w:t>
      </w:r>
    </w:p>
    <w:p w:rsidR="00A04743" w:rsidRPr="00A04743" w:rsidRDefault="00821C09" w:rsidP="00A04743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Animación a la lectura. </w:t>
      </w:r>
    </w:p>
    <w:p w:rsidR="00A04743" w:rsidRPr="00A04743" w:rsidRDefault="00821C09" w:rsidP="00A04743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Vocabulario. </w:t>
      </w:r>
    </w:p>
    <w:p w:rsidR="00A04743" w:rsidRPr="00A04743" w:rsidRDefault="00821C09" w:rsidP="00A04743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Conciencia del lenguaje escrito. </w:t>
      </w:r>
    </w:p>
    <w:p w:rsidR="00A04743" w:rsidRPr="00A04743" w:rsidRDefault="00821C09" w:rsidP="00A04743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Comprensión oral de textos que le son </w:t>
      </w:r>
      <w:r w:rsidR="00856B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leídos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. </w:t>
      </w:r>
    </w:p>
    <w:p w:rsidR="00A04743" w:rsidRDefault="00A04743" w:rsidP="00A0474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A04743" w:rsidRDefault="00A04743" w:rsidP="00A0474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04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E4D5" w:themeFill="accent2" w:themeFillTint="33"/>
          <w:lang w:eastAsia="es-MX"/>
        </w:rPr>
        <w:t>9.-</w:t>
      </w:r>
      <w:r w:rsidRPr="00A0474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evaluación y el monitoreo sirven para determinar si los estudiantes han desarrollado las destrezas de comprensión lectora y si han alcanzado las competencias esperadas. Explica la frase “La evaluación sirve para orientar la enseñanza y la enseñanza dicta la evaluación”.</w:t>
      </w:r>
    </w:p>
    <w:p w:rsidR="00A04743" w:rsidRDefault="00153EC9" w:rsidP="00A0474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La evaluación sirve para que el docente monitore y </w:t>
      </w:r>
      <w:r w:rsidR="00856B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evalué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la comprensión lectora en su aula y </w:t>
      </w:r>
      <w:r w:rsidR="00856B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así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pueda usar los resultados para orientar la enseñanza.</w:t>
      </w:r>
      <w:r w:rsidR="00856B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</w:t>
      </w:r>
      <w:r w:rsidR="00821C0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Los dos se unen para planificar y valorar el aprendizaje. </w:t>
      </w:r>
    </w:p>
    <w:p w:rsidR="00856BA7" w:rsidRPr="00A04743" w:rsidRDefault="00856BA7" w:rsidP="00A0474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A04743" w:rsidRDefault="00A04743" w:rsidP="00A0474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04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E4D5" w:themeFill="accent2" w:themeFillTint="33"/>
          <w:lang w:eastAsia="es-MX"/>
        </w:rPr>
        <w:t>10.-</w:t>
      </w:r>
      <w:r w:rsidRPr="00A0474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Existen diversos tipos de evaluación. Menciona los tres tipos de evaluación según el momento de su realización y los tres tipos de evaluación según quién la realiza.</w:t>
      </w:r>
    </w:p>
    <w:p w:rsidR="00856BA7" w:rsidRDefault="00A04743" w:rsidP="00856BA7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56B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Momento:</w:t>
      </w:r>
      <w:r w:rsidR="00DC0120" w:rsidRPr="00856B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diagn</w:t>
      </w:r>
      <w:r w:rsidR="00DC0120" w:rsidRPr="00856B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ó</w:t>
      </w:r>
      <w:r w:rsidR="00DC0120" w:rsidRPr="00856B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stica, sumativa y formativa. </w:t>
      </w:r>
    </w:p>
    <w:p w:rsidR="0072554F" w:rsidRDefault="0072554F" w:rsidP="00A04743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856B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Quién</w:t>
      </w:r>
      <w:r w:rsidR="00A04743" w:rsidRPr="00856B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: </w:t>
      </w:r>
      <w:r w:rsidR="00DC0120" w:rsidRPr="00856B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coevaluación, autoevaluación y heteroevaluaci</w:t>
      </w:r>
      <w:r w:rsidR="00DC0120" w:rsidRPr="00856B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ó</w:t>
      </w:r>
      <w:r w:rsidR="00DC0120" w:rsidRPr="00856BA7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n. </w:t>
      </w:r>
    </w:p>
    <w:p w:rsidR="00856BA7" w:rsidRDefault="00856BA7" w:rsidP="00856BA7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856BA7" w:rsidRDefault="00856BA7" w:rsidP="00856BA7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bookmarkStart w:id="0" w:name="_GoBack"/>
      <w:bookmarkEnd w:id="0"/>
    </w:p>
    <w:p w:rsidR="00856BA7" w:rsidRPr="00856BA7" w:rsidRDefault="00856BA7" w:rsidP="00856BA7">
      <w:pPr>
        <w:pStyle w:val="Prrafodelista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</w:p>
    <w:p w:rsidR="00A04743" w:rsidRDefault="00A04743" w:rsidP="00A0474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 w:rsidRPr="00A04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E4D5" w:themeFill="accent2" w:themeFillTint="33"/>
          <w:lang w:eastAsia="es-MX"/>
        </w:rPr>
        <w:lastRenderedPageBreak/>
        <w:t>11.-</w:t>
      </w:r>
      <w:r w:rsidRPr="00A0474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 Al evaluar a sus estudiantes se deben tomar en cuenta varias recomendaciones:</w:t>
      </w:r>
    </w:p>
    <w:p w:rsidR="0072554F" w:rsidRPr="0072554F" w:rsidRDefault="00DC0120" w:rsidP="00DC0120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Usar distintas herramientas para evaluar la comprensión </w:t>
      </w:r>
      <w:r w:rsidR="00153EC9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 xml:space="preserve">de sus estudiantes. </w:t>
      </w:r>
    </w:p>
    <w:p w:rsidR="00A04743" w:rsidRDefault="00153EC9" w:rsidP="00153EC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Asegurarse de hacer evaluaciones diagn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sticas: al inicio del ciclo escolar y antes de enseñar nuevas estrategias. </w:t>
      </w:r>
    </w:p>
    <w:p w:rsidR="00153EC9" w:rsidRDefault="00153EC9" w:rsidP="00153EC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Elaborar sus propias rúbricas para evaluar la comprensión del aprendizaje.</w:t>
      </w:r>
    </w:p>
    <w:p w:rsidR="00153EC9" w:rsidRPr="00153EC9" w:rsidRDefault="00153EC9" w:rsidP="00153EC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Conocer los distintos instrumentos que puede usar para evaluar, además de hojas de trabajo o cuestionarios.  </w:t>
      </w:r>
    </w:p>
    <w:sectPr w:rsidR="00153EC9" w:rsidRPr="00153EC9" w:rsidSect="00A04743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C44F4"/>
    <w:multiLevelType w:val="hybridMultilevel"/>
    <w:tmpl w:val="30C09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E53F7"/>
    <w:multiLevelType w:val="hybridMultilevel"/>
    <w:tmpl w:val="F3989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86038"/>
    <w:multiLevelType w:val="hybridMultilevel"/>
    <w:tmpl w:val="9656D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C6818"/>
    <w:multiLevelType w:val="hybridMultilevel"/>
    <w:tmpl w:val="7CE032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64F5"/>
    <w:multiLevelType w:val="hybridMultilevel"/>
    <w:tmpl w:val="98429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43"/>
    <w:rsid w:val="0007370A"/>
    <w:rsid w:val="00075CC3"/>
    <w:rsid w:val="00153EC9"/>
    <w:rsid w:val="00495202"/>
    <w:rsid w:val="0072554F"/>
    <w:rsid w:val="00821C09"/>
    <w:rsid w:val="00856BA7"/>
    <w:rsid w:val="00A04743"/>
    <w:rsid w:val="00D1795A"/>
    <w:rsid w:val="00DC0120"/>
    <w:rsid w:val="00DE0E68"/>
    <w:rsid w:val="00F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9C79"/>
  <w15:chartTrackingRefBased/>
  <w15:docId w15:val="{B87E6DAE-F78E-4E31-B0BD-D840C942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7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743"/>
    <w:pPr>
      <w:ind w:left="720"/>
      <w:contextualSpacing/>
    </w:pPr>
  </w:style>
  <w:style w:type="character" w:customStyle="1" w:styleId="mw-lingo-term">
    <w:name w:val="mw-lingo-term"/>
    <w:basedOn w:val="Fuentedeprrafopredeter"/>
    <w:rsid w:val="00A0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2021-05-03T22:49:00Z</dcterms:created>
  <dcterms:modified xsi:type="dcterms:W3CDTF">2021-05-04T01:34:00Z</dcterms:modified>
</cp:coreProperties>
</file>