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6F" w:rsidRPr="000C1B6F" w:rsidRDefault="000C1B6F" w:rsidP="000C1B6F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C1B6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Sesión 18 </w:t>
      </w:r>
    </w:p>
    <w:p w:rsidR="000C1B6F" w:rsidRPr="005B2DF9" w:rsidRDefault="000C1B6F" w:rsidP="000C1B6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1B6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</w:t>
      </w:r>
    </w:p>
    <w:p w:rsidR="000C1B6F" w:rsidRDefault="000C1B6F" w:rsidP="000C1B6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C1B6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B2D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No. Lista #21    4° Semestre Sección “D”</w:t>
      </w:r>
    </w:p>
    <w:p w:rsidR="000C1B6F" w:rsidRPr="005B2DF9" w:rsidRDefault="000C1B6F" w:rsidP="000C1B6F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C1B6F" w:rsidRP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ENSEÑANZA DE LA COMPRENSIÓN LECTORA (2ª parte)</w:t>
      </w:r>
    </w:p>
    <w:p w:rsidR="000C1B6F" w:rsidRPr="000C1B6F" w:rsidRDefault="000C1B6F" w:rsidP="000C1B6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Actitud lectora y enseñanza de la comprensión lectora</w:t>
      </w:r>
    </w:p>
    <w:p w:rsidR="000C1B6F" w:rsidRPr="000C1B6F" w:rsidRDefault="000C1B6F" w:rsidP="000C1B6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Selección de textos para la enseñanza de la comprensión lectora</w:t>
      </w:r>
    </w:p>
    <w:p w:rsidR="000C1B6F" w:rsidRDefault="000C1B6F" w:rsidP="000C1B6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El monitoreo y la evaluación de la comprensión lectora</w:t>
      </w:r>
    </w:p>
    <w:p w:rsidR="000C1B6F" w:rsidRPr="000C1B6F" w:rsidRDefault="000C1B6F" w:rsidP="000C1B6F">
      <w:pPr>
        <w:pStyle w:val="Prrafodelista"/>
        <w:ind w:left="1040"/>
        <w:rPr>
          <w:rFonts w:ascii="Arial" w:hAnsi="Arial" w:cs="Arial"/>
          <w:sz w:val="24"/>
        </w:rPr>
      </w:pPr>
    </w:p>
    <w:p w:rsid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i/>
          <w:iCs/>
          <w:sz w:val="24"/>
        </w:rPr>
        <w:t>6.- La actitud hacia la lectura incide en la motivación </w:t>
      </w:r>
      <w:r w:rsidRPr="000C1B6F">
        <w:rPr>
          <w:rFonts w:ascii="Arial" w:hAnsi="Arial" w:cs="Arial"/>
          <w:sz w:val="24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6C55DF" w:rsidRPr="006C55DF" w:rsidRDefault="006C55DF" w:rsidP="006C55D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C55DF">
        <w:rPr>
          <w:rFonts w:ascii="Arial" w:hAnsi="Arial" w:cs="Arial"/>
          <w:b/>
          <w:sz w:val="24"/>
        </w:rPr>
        <w:t xml:space="preserve">Obtención de información.  </w:t>
      </w:r>
    </w:p>
    <w:p w:rsidR="006C55DF" w:rsidRPr="006C55DF" w:rsidRDefault="006C55DF" w:rsidP="006C55D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C55DF">
        <w:rPr>
          <w:rFonts w:ascii="Arial" w:hAnsi="Arial" w:cs="Arial"/>
          <w:b/>
          <w:sz w:val="24"/>
        </w:rPr>
        <w:t xml:space="preserve">Comprensión general. </w:t>
      </w:r>
    </w:p>
    <w:p w:rsidR="006C55DF" w:rsidRPr="006C55DF" w:rsidRDefault="006C55DF" w:rsidP="006C55D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C55DF">
        <w:rPr>
          <w:rFonts w:ascii="Arial" w:hAnsi="Arial" w:cs="Arial"/>
          <w:b/>
          <w:sz w:val="24"/>
        </w:rPr>
        <w:t xml:space="preserve">Elaboración de una interpretación. </w:t>
      </w:r>
    </w:p>
    <w:p w:rsidR="006C55DF" w:rsidRPr="006C55DF" w:rsidRDefault="006C55DF" w:rsidP="006C55D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C55DF">
        <w:rPr>
          <w:rFonts w:ascii="Arial" w:hAnsi="Arial" w:cs="Arial"/>
          <w:b/>
          <w:sz w:val="24"/>
        </w:rPr>
        <w:t xml:space="preserve">Reflexión y valoración del contenido de un texto. </w:t>
      </w:r>
    </w:p>
    <w:p w:rsidR="006C55DF" w:rsidRPr="006C55DF" w:rsidRDefault="006C55DF" w:rsidP="006C55D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C55DF">
        <w:rPr>
          <w:rFonts w:ascii="Arial" w:hAnsi="Arial" w:cs="Arial"/>
          <w:b/>
          <w:sz w:val="24"/>
        </w:rPr>
        <w:t>Reflexión y valoración de la forma de un texto.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 </w:t>
      </w:r>
      <w:proofErr w:type="gramEnd"/>
      <w:r w:rsidR="006C55D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5</w:t>
      </w:r>
      <w:r w:rsidRPr="000C1B6F">
        <w:rPr>
          <w:rFonts w:ascii="Arial" w:hAnsi="Arial" w:cs="Arial"/>
          <w:sz w:val="24"/>
        </w:rPr>
        <w:t>  ) Una persona busca una biografía sobre el emperador Maximiliano de Habsburgo.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 </w:t>
      </w:r>
      <w:proofErr w:type="gramEnd"/>
      <w:r w:rsidR="006C55D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4</w:t>
      </w:r>
      <w:r w:rsidRPr="000C1B6F">
        <w:rPr>
          <w:rFonts w:ascii="Arial" w:hAnsi="Arial" w:cs="Arial"/>
          <w:sz w:val="24"/>
        </w:rPr>
        <w:t>  ) Una persona es apasionada del tema del Imperio de Maximiliano y busca nueva información que reafirme o renueve sus conocimientos.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 </w:t>
      </w:r>
      <w:proofErr w:type="gramEnd"/>
      <w:r w:rsidR="006C55D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3</w:t>
      </w:r>
      <w:r w:rsidRPr="000C1B6F">
        <w:rPr>
          <w:rFonts w:ascii="Arial" w:hAnsi="Arial" w:cs="Arial"/>
          <w:sz w:val="24"/>
        </w:rPr>
        <w:t>  ) Una persona es muy conocedora del tema del Imperio de Maximiliano y quiere leer el texto que escribió sobre eso el prestigiado historiador Enrique Krause.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 </w:t>
      </w:r>
      <w:proofErr w:type="gramEnd"/>
      <w:r w:rsidR="006C55D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2</w:t>
      </w:r>
      <w:r w:rsidRPr="000C1B6F">
        <w:rPr>
          <w:rFonts w:ascii="Arial" w:hAnsi="Arial" w:cs="Arial"/>
          <w:sz w:val="24"/>
        </w:rPr>
        <w:t>  ) Una persona quiere entender la relación entre la Segunda Intervención Francesa en México y el Imperio de Maximiliano.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 </w:t>
      </w:r>
      <w:proofErr w:type="gramEnd"/>
      <w:r w:rsidR="006C55D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6</w:t>
      </w:r>
      <w:r w:rsidR="006C55DF">
        <w:rPr>
          <w:rFonts w:ascii="Arial" w:hAnsi="Arial" w:cs="Arial"/>
          <w:sz w:val="24"/>
        </w:rPr>
        <w:t> </w:t>
      </w:r>
      <w:r w:rsidRPr="000C1B6F">
        <w:rPr>
          <w:rFonts w:ascii="Arial" w:hAnsi="Arial" w:cs="Arial"/>
          <w:sz w:val="24"/>
        </w:rPr>
        <w:t xml:space="preserve"> ) Una persona quiere leer la novela “La emperatriz del adiós”, que Miguel de Grecia escribió sobre Carlota Amalia.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proofErr w:type="gramStart"/>
      <w:r w:rsidRPr="000C1B6F">
        <w:rPr>
          <w:rFonts w:ascii="Arial" w:hAnsi="Arial" w:cs="Arial"/>
          <w:sz w:val="24"/>
        </w:rPr>
        <w:t>(</w:t>
      </w:r>
      <w:r w:rsidR="006C55DF">
        <w:rPr>
          <w:rFonts w:ascii="Arial" w:hAnsi="Arial" w:cs="Arial"/>
          <w:sz w:val="24"/>
        </w:rPr>
        <w:t> </w:t>
      </w:r>
      <w:r w:rsidRPr="000C1B6F">
        <w:rPr>
          <w:rFonts w:ascii="Arial" w:hAnsi="Arial" w:cs="Arial"/>
          <w:sz w:val="24"/>
        </w:rPr>
        <w:t> </w:t>
      </w:r>
      <w:r w:rsidR="006C55DF" w:rsidRPr="006C55DF">
        <w:rPr>
          <w:rFonts w:ascii="Arial" w:hAnsi="Arial" w:cs="Arial"/>
          <w:b/>
          <w:sz w:val="24"/>
        </w:rPr>
        <w:t>1</w:t>
      </w:r>
      <w:proofErr w:type="gramEnd"/>
      <w:r w:rsidRPr="006C55DF">
        <w:rPr>
          <w:rFonts w:ascii="Arial" w:hAnsi="Arial" w:cs="Arial"/>
          <w:b/>
          <w:sz w:val="24"/>
        </w:rPr>
        <w:t> </w:t>
      </w:r>
      <w:r w:rsidRPr="000C1B6F">
        <w:rPr>
          <w:rFonts w:ascii="Arial" w:hAnsi="Arial" w:cs="Arial"/>
          <w:sz w:val="24"/>
        </w:rPr>
        <w:t>  ) Una persona quiere saber si la Guerra Civil de Estados Unidos y la Guerra Franco-Prusiana en Europa influyeron en el Imperio de Maximiliano.</w:t>
      </w:r>
    </w:p>
    <w:p w:rsidR="000C1B6F" w:rsidRP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6C55DF" w:rsidRPr="00055FD6" w:rsidRDefault="006C55DF" w:rsidP="00055FD6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055FD6">
        <w:rPr>
          <w:rFonts w:ascii="Arial" w:hAnsi="Arial" w:cs="Arial"/>
          <w:sz w:val="24"/>
        </w:rPr>
        <w:t xml:space="preserve">Ilustraciones: </w:t>
      </w:r>
      <w:r w:rsidRPr="00055FD6">
        <w:rPr>
          <w:rFonts w:ascii="Arial" w:hAnsi="Arial" w:cs="Arial"/>
          <w:b/>
          <w:sz w:val="24"/>
        </w:rPr>
        <w:t>Deben ocupar la mayor parte de la página.</w:t>
      </w:r>
      <w:r w:rsidRPr="00055FD6">
        <w:rPr>
          <w:rFonts w:ascii="Arial" w:hAnsi="Arial" w:cs="Arial"/>
          <w:sz w:val="24"/>
        </w:rPr>
        <w:t xml:space="preserve"> </w:t>
      </w:r>
      <w:r w:rsidR="000C1B6F" w:rsidRPr="00055FD6">
        <w:rPr>
          <w:rFonts w:ascii="Arial" w:hAnsi="Arial" w:cs="Arial"/>
          <w:sz w:val="24"/>
        </w:rPr>
        <w:t> </w:t>
      </w:r>
    </w:p>
    <w:p w:rsidR="000C1B6F" w:rsidRPr="00055FD6" w:rsidRDefault="006C55DF" w:rsidP="00055FD6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055FD6">
        <w:rPr>
          <w:rFonts w:ascii="Arial" w:hAnsi="Arial" w:cs="Arial"/>
          <w:sz w:val="24"/>
        </w:rPr>
        <w:t xml:space="preserve">Extensión: </w:t>
      </w:r>
      <w:r w:rsidRPr="00055FD6">
        <w:rPr>
          <w:rFonts w:ascii="Arial" w:hAnsi="Arial" w:cs="Arial"/>
          <w:b/>
          <w:sz w:val="24"/>
        </w:rPr>
        <w:t>Deben ser textos cortos de una o dos oraciones por página. De preferencia con oraciones de 5 palabras en promedio.</w:t>
      </w:r>
      <w:r w:rsidRPr="00055FD6">
        <w:rPr>
          <w:rFonts w:ascii="Arial" w:hAnsi="Arial" w:cs="Arial"/>
          <w:sz w:val="24"/>
        </w:rPr>
        <w:t xml:space="preserve"> </w:t>
      </w:r>
    </w:p>
    <w:p w:rsidR="000C1B6F" w:rsidRDefault="006C55DF" w:rsidP="00055FD6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 w:rsidRPr="00055FD6">
        <w:rPr>
          <w:rFonts w:ascii="Arial" w:hAnsi="Arial" w:cs="Arial"/>
          <w:sz w:val="24"/>
        </w:rPr>
        <w:t xml:space="preserve">Vocabulario: </w:t>
      </w:r>
      <w:r w:rsidRPr="00055FD6">
        <w:rPr>
          <w:rFonts w:ascii="Arial" w:hAnsi="Arial" w:cs="Arial"/>
          <w:b/>
          <w:sz w:val="24"/>
        </w:rPr>
        <w:t>El lenguaje debe ser familiar (como el que se habla en casa). Con palabras de una o dos silabas en promedio</w:t>
      </w:r>
      <w:r w:rsidRPr="00055FD6">
        <w:rPr>
          <w:rFonts w:ascii="Arial" w:hAnsi="Arial" w:cs="Arial"/>
          <w:sz w:val="24"/>
        </w:rPr>
        <w:t xml:space="preserve"> </w:t>
      </w:r>
    </w:p>
    <w:p w:rsidR="00055FD6" w:rsidRPr="00055FD6" w:rsidRDefault="00055FD6" w:rsidP="00055FD6">
      <w:pPr>
        <w:rPr>
          <w:rFonts w:ascii="Arial" w:hAnsi="Arial" w:cs="Arial"/>
          <w:sz w:val="24"/>
        </w:rPr>
      </w:pPr>
    </w:p>
    <w:p w:rsid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:rsid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Prepara para el aprendizaje de la lectura</w:t>
      </w:r>
      <w:r w:rsidR="00306D31">
        <w:rPr>
          <w:rFonts w:ascii="Arial" w:hAnsi="Arial" w:cs="Arial"/>
          <w:b/>
          <w:sz w:val="24"/>
        </w:rPr>
        <w:t>.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>Leng</w:t>
      </w:r>
      <w:r w:rsidR="00306D31">
        <w:rPr>
          <w:rFonts w:ascii="Arial" w:hAnsi="Arial" w:cs="Arial"/>
          <w:b/>
          <w:sz w:val="24"/>
        </w:rPr>
        <w:t>uaje oral.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>Conciencia fonológica</w:t>
      </w:r>
      <w:r w:rsidR="00306D31">
        <w:rPr>
          <w:rFonts w:ascii="Arial" w:hAnsi="Arial" w:cs="Arial"/>
          <w:b/>
          <w:sz w:val="24"/>
        </w:rPr>
        <w:t>.</w:t>
      </w:r>
      <w:r w:rsidRPr="00055FD6">
        <w:rPr>
          <w:rFonts w:ascii="Arial" w:hAnsi="Arial" w:cs="Arial"/>
          <w:b/>
          <w:sz w:val="24"/>
        </w:rPr>
        <w:t xml:space="preserve"> 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 xml:space="preserve">Animación </w:t>
      </w:r>
      <w:r w:rsidR="00306D31">
        <w:rPr>
          <w:rFonts w:ascii="Arial" w:hAnsi="Arial" w:cs="Arial"/>
          <w:b/>
          <w:sz w:val="24"/>
        </w:rPr>
        <w:t>a la lectura.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>Vocabulario</w:t>
      </w:r>
      <w:r w:rsidR="00306D31">
        <w:rPr>
          <w:rFonts w:ascii="Arial" w:hAnsi="Arial" w:cs="Arial"/>
          <w:b/>
          <w:sz w:val="24"/>
        </w:rPr>
        <w:t>.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 xml:space="preserve">Conciencia </w:t>
      </w:r>
      <w:r w:rsidR="00306D31">
        <w:rPr>
          <w:rFonts w:ascii="Arial" w:hAnsi="Arial" w:cs="Arial"/>
          <w:b/>
          <w:sz w:val="24"/>
        </w:rPr>
        <w:t>del lenguaje escrito.</w:t>
      </w:r>
    </w:p>
    <w:p w:rsidR="00055FD6" w:rsidRPr="00055FD6" w:rsidRDefault="00055FD6" w:rsidP="00055FD6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055FD6">
        <w:rPr>
          <w:rFonts w:ascii="Arial" w:hAnsi="Arial" w:cs="Arial"/>
          <w:b/>
          <w:sz w:val="24"/>
        </w:rPr>
        <w:t xml:space="preserve">Comprensión </w:t>
      </w:r>
      <w:r>
        <w:rPr>
          <w:rFonts w:ascii="Arial" w:hAnsi="Arial" w:cs="Arial"/>
          <w:b/>
          <w:sz w:val="24"/>
        </w:rPr>
        <w:t>oral de textos que le son leídos</w:t>
      </w:r>
      <w:r w:rsidR="00306D31">
        <w:rPr>
          <w:rFonts w:ascii="Arial" w:hAnsi="Arial" w:cs="Arial"/>
          <w:b/>
          <w:sz w:val="24"/>
        </w:rPr>
        <w:t>.</w:t>
      </w:r>
    </w:p>
    <w:p w:rsid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 xml:space="preserve">9.- La evaluación y el monitoreo sirven para determinar </w:t>
      </w:r>
      <w:r w:rsidR="00306D31">
        <w:rPr>
          <w:rFonts w:ascii="Arial" w:hAnsi="Arial" w:cs="Arial"/>
          <w:sz w:val="24"/>
        </w:rPr>
        <w:t>|</w:t>
      </w:r>
      <w:r w:rsidRPr="000C1B6F">
        <w:rPr>
          <w:rFonts w:ascii="Arial" w:hAnsi="Arial" w:cs="Arial"/>
          <w:sz w:val="24"/>
        </w:rPr>
        <w:t>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080D47" w:rsidRPr="00080D47" w:rsidRDefault="00080D47" w:rsidP="000C1B6F">
      <w:pPr>
        <w:rPr>
          <w:rFonts w:ascii="Arial" w:hAnsi="Arial" w:cs="Arial"/>
          <w:b/>
          <w:sz w:val="24"/>
        </w:rPr>
      </w:pPr>
      <w:r w:rsidRPr="00080D47">
        <w:rPr>
          <w:rFonts w:ascii="Arial" w:hAnsi="Arial" w:cs="Arial"/>
          <w:b/>
          <w:sz w:val="24"/>
        </w:rPr>
        <w:t>Lo que entiendo por esta frase es que la evaluación es fundamental para los docentes ya que permita orientar la forma y los contenidos que se van a enseñar, así como lo que se enseña da la pauta para lo que se t</w:t>
      </w:r>
      <w:r w:rsidR="00834BE1">
        <w:rPr>
          <w:rFonts w:ascii="Arial" w:hAnsi="Arial" w:cs="Arial"/>
          <w:b/>
          <w:sz w:val="24"/>
        </w:rPr>
        <w:t>ienen que evaluar del proceso</w:t>
      </w:r>
      <w:r w:rsidRPr="00080D47">
        <w:rPr>
          <w:rFonts w:ascii="Arial" w:hAnsi="Arial" w:cs="Arial"/>
          <w:b/>
          <w:sz w:val="24"/>
        </w:rPr>
        <w:t xml:space="preserve"> enseñanza-aprendizaje. </w:t>
      </w:r>
    </w:p>
    <w:p w:rsidR="00055FD6" w:rsidRPr="000C1B6F" w:rsidRDefault="00055FD6" w:rsidP="000C1B6F">
      <w:pPr>
        <w:rPr>
          <w:rFonts w:ascii="Arial" w:hAnsi="Arial" w:cs="Arial"/>
          <w:sz w:val="24"/>
        </w:rPr>
      </w:pPr>
    </w:p>
    <w:p w:rsid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10.- Existen diversos tipos de evaluación. Menciona los tres tipos de evaluación según el momento de su realización y los tres tipos de evaluación según quién la realiza.</w:t>
      </w:r>
    </w:p>
    <w:p w:rsidR="00CE14AF" w:rsidRDefault="00CE14AF" w:rsidP="004025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Momento: </w:t>
      </w:r>
      <w:r w:rsidR="00834BE1">
        <w:rPr>
          <w:rFonts w:ascii="Arial" w:hAnsi="Arial" w:cs="Arial"/>
          <w:sz w:val="24"/>
        </w:rPr>
        <w:t>Diagnó</w:t>
      </w:r>
      <w:r w:rsidR="00402573">
        <w:rPr>
          <w:rFonts w:ascii="Arial" w:hAnsi="Arial" w:cs="Arial"/>
          <w:sz w:val="24"/>
        </w:rPr>
        <w:t xml:space="preserve">stica </w:t>
      </w:r>
      <w:r w:rsidRPr="00CE14AF">
        <w:rPr>
          <w:rFonts w:ascii="Arial" w:hAnsi="Arial" w:cs="Arial"/>
          <w:b/>
          <w:sz w:val="24"/>
        </w:rPr>
        <w:t>Al inicio del proceso</w:t>
      </w:r>
      <w:r w:rsidR="00402573">
        <w:rPr>
          <w:rFonts w:ascii="Arial" w:hAnsi="Arial" w:cs="Arial"/>
          <w:sz w:val="24"/>
        </w:rPr>
        <w:t xml:space="preserve">/ </w:t>
      </w:r>
      <w:proofErr w:type="spellStart"/>
      <w:r w:rsidR="00402573">
        <w:rPr>
          <w:rFonts w:ascii="Arial" w:hAnsi="Arial" w:cs="Arial"/>
          <w:sz w:val="24"/>
        </w:rPr>
        <w:t>Sumativa</w:t>
      </w:r>
      <w:proofErr w:type="spellEnd"/>
      <w:r w:rsidR="004025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CE14AF">
        <w:rPr>
          <w:rFonts w:ascii="Arial" w:hAnsi="Arial" w:cs="Arial"/>
          <w:b/>
          <w:sz w:val="24"/>
        </w:rPr>
        <w:t>urante el proceso</w:t>
      </w:r>
      <w:proofErr w:type="gramStart"/>
      <w:r>
        <w:rPr>
          <w:rFonts w:ascii="Arial" w:hAnsi="Arial" w:cs="Arial"/>
          <w:sz w:val="24"/>
        </w:rPr>
        <w:t xml:space="preserve">/ </w:t>
      </w:r>
      <w:r w:rsidR="00402573">
        <w:rPr>
          <w:rFonts w:ascii="Arial" w:hAnsi="Arial" w:cs="Arial"/>
          <w:sz w:val="24"/>
        </w:rPr>
        <w:t xml:space="preserve"> Formativa</w:t>
      </w:r>
      <w:proofErr w:type="gramEnd"/>
      <w:r w:rsidR="0040257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Al</w:t>
      </w:r>
      <w:r w:rsidRPr="00CE14AF">
        <w:rPr>
          <w:rFonts w:ascii="Arial" w:hAnsi="Arial" w:cs="Arial"/>
          <w:b/>
          <w:sz w:val="24"/>
        </w:rPr>
        <w:t xml:space="preserve"> finalizar una etapa o proceso</w:t>
      </w:r>
      <w:r>
        <w:rPr>
          <w:rFonts w:ascii="Arial" w:hAnsi="Arial" w:cs="Arial"/>
          <w:sz w:val="24"/>
        </w:rPr>
        <w:t xml:space="preserve"> </w:t>
      </w:r>
    </w:p>
    <w:p w:rsidR="00402573" w:rsidRPr="00FA42CF" w:rsidRDefault="00402573" w:rsidP="000C1B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Quién: </w:t>
      </w:r>
      <w:r w:rsidR="00834BE1" w:rsidRPr="00FA42CF">
        <w:rPr>
          <w:rFonts w:ascii="Arial" w:hAnsi="Arial" w:cs="Arial"/>
          <w:b/>
          <w:sz w:val="24"/>
        </w:rPr>
        <w:t xml:space="preserve">Diagnóstica: </w:t>
      </w:r>
      <w:proofErr w:type="spellStart"/>
      <w:r w:rsidR="00834BE1" w:rsidRPr="00FA42CF">
        <w:rPr>
          <w:rFonts w:ascii="Arial" w:hAnsi="Arial" w:cs="Arial"/>
          <w:b/>
          <w:sz w:val="24"/>
        </w:rPr>
        <w:t>Heteroevaluación</w:t>
      </w:r>
      <w:proofErr w:type="spellEnd"/>
      <w:r w:rsidR="00834BE1" w:rsidRPr="00FA42CF">
        <w:rPr>
          <w:rFonts w:ascii="Arial" w:hAnsi="Arial" w:cs="Arial"/>
          <w:b/>
          <w:sz w:val="24"/>
        </w:rPr>
        <w:t xml:space="preserve"> y autoevaluación. </w:t>
      </w:r>
    </w:p>
    <w:p w:rsidR="00834BE1" w:rsidRPr="00FA42CF" w:rsidRDefault="00834BE1" w:rsidP="00834BE1">
      <w:pPr>
        <w:ind w:firstLine="708"/>
        <w:rPr>
          <w:rFonts w:ascii="Arial" w:hAnsi="Arial" w:cs="Arial"/>
          <w:b/>
          <w:sz w:val="24"/>
        </w:rPr>
      </w:pPr>
      <w:proofErr w:type="spellStart"/>
      <w:r w:rsidRPr="00FA42CF">
        <w:rPr>
          <w:rFonts w:ascii="Arial" w:hAnsi="Arial" w:cs="Arial"/>
          <w:b/>
          <w:sz w:val="24"/>
        </w:rPr>
        <w:t>Sumativa</w:t>
      </w:r>
      <w:proofErr w:type="spellEnd"/>
      <w:r w:rsidRPr="00FA42CF">
        <w:rPr>
          <w:rFonts w:ascii="Arial" w:hAnsi="Arial" w:cs="Arial"/>
          <w:b/>
          <w:sz w:val="24"/>
        </w:rPr>
        <w:t xml:space="preserve">: </w:t>
      </w:r>
      <w:proofErr w:type="spellStart"/>
      <w:r w:rsidRPr="00FA42CF">
        <w:rPr>
          <w:rFonts w:ascii="Arial" w:hAnsi="Arial" w:cs="Arial"/>
          <w:b/>
          <w:sz w:val="24"/>
        </w:rPr>
        <w:t>Heteroevaluación</w:t>
      </w:r>
      <w:proofErr w:type="spellEnd"/>
      <w:r w:rsidRPr="00FA42CF">
        <w:rPr>
          <w:rFonts w:ascii="Arial" w:hAnsi="Arial" w:cs="Arial"/>
          <w:b/>
          <w:sz w:val="24"/>
        </w:rPr>
        <w:t xml:space="preserve"> y autoevaluación. </w:t>
      </w:r>
    </w:p>
    <w:p w:rsidR="00834BE1" w:rsidRPr="000C1B6F" w:rsidRDefault="00834BE1" w:rsidP="00834BE1">
      <w:pPr>
        <w:ind w:firstLine="708"/>
        <w:rPr>
          <w:rFonts w:ascii="Arial" w:hAnsi="Arial" w:cs="Arial"/>
          <w:sz w:val="24"/>
        </w:rPr>
      </w:pPr>
      <w:r w:rsidRPr="00FA42CF">
        <w:rPr>
          <w:rFonts w:ascii="Arial" w:hAnsi="Arial" w:cs="Arial"/>
          <w:b/>
          <w:sz w:val="24"/>
        </w:rPr>
        <w:t xml:space="preserve">Formativa: </w:t>
      </w:r>
      <w:proofErr w:type="spellStart"/>
      <w:r w:rsidRPr="00FA42CF">
        <w:rPr>
          <w:rFonts w:ascii="Arial" w:hAnsi="Arial" w:cs="Arial"/>
          <w:b/>
          <w:sz w:val="24"/>
        </w:rPr>
        <w:t>Heteroevaluación</w:t>
      </w:r>
      <w:proofErr w:type="spellEnd"/>
    </w:p>
    <w:p w:rsidR="000C1B6F" w:rsidRDefault="000C1B6F" w:rsidP="000C1B6F">
      <w:pPr>
        <w:rPr>
          <w:rFonts w:ascii="Arial" w:hAnsi="Arial" w:cs="Arial"/>
          <w:sz w:val="24"/>
        </w:rPr>
      </w:pPr>
      <w:r w:rsidRPr="000C1B6F">
        <w:rPr>
          <w:rFonts w:ascii="Arial" w:hAnsi="Arial" w:cs="Arial"/>
          <w:sz w:val="24"/>
        </w:rPr>
        <w:t>11.- Al evaluar a sus estudiantes se deben tomar en cuenta varias recomendaciones: </w:t>
      </w:r>
    </w:p>
    <w:p w:rsidR="00306D31" w:rsidRPr="00CE14AF" w:rsidRDefault="00306D31" w:rsidP="00CE14A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CE14AF">
        <w:rPr>
          <w:rFonts w:ascii="Arial" w:hAnsi="Arial" w:cs="Arial"/>
          <w:b/>
          <w:sz w:val="24"/>
        </w:rPr>
        <w:t>Usar dist</w:t>
      </w:r>
      <w:r w:rsidR="00CE14AF" w:rsidRPr="00CE14AF">
        <w:rPr>
          <w:rFonts w:ascii="Arial" w:hAnsi="Arial" w:cs="Arial"/>
          <w:b/>
          <w:sz w:val="24"/>
        </w:rPr>
        <w:t>intas herramientas para evaluar.</w:t>
      </w:r>
    </w:p>
    <w:p w:rsidR="00CE14AF" w:rsidRPr="00CE14AF" w:rsidRDefault="00CE14AF" w:rsidP="00CE14A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CE14AF">
        <w:rPr>
          <w:rFonts w:ascii="Arial" w:hAnsi="Arial" w:cs="Arial"/>
          <w:b/>
          <w:sz w:val="24"/>
        </w:rPr>
        <w:t xml:space="preserve">Realizar evaluaciones diagnósticas. </w:t>
      </w:r>
    </w:p>
    <w:p w:rsidR="00CE14AF" w:rsidRPr="00CE14AF" w:rsidRDefault="00CE14AF" w:rsidP="00CE14AF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CE14AF">
        <w:rPr>
          <w:rFonts w:ascii="Arial" w:hAnsi="Arial" w:cs="Arial"/>
          <w:b/>
          <w:sz w:val="24"/>
        </w:rPr>
        <w:t xml:space="preserve">Elaborar sus propias rúbricas para evaluar la comprensión del aprendizaje. </w:t>
      </w:r>
    </w:p>
    <w:p w:rsidR="00CE14AF" w:rsidRPr="00CE14AF" w:rsidRDefault="00CE14AF" w:rsidP="00CE14AF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CE14AF">
        <w:rPr>
          <w:rFonts w:ascii="Arial" w:hAnsi="Arial" w:cs="Arial"/>
          <w:b/>
          <w:sz w:val="24"/>
        </w:rPr>
        <w:t>Conocer los distintos instrumentos que se puedan usar para evaluar.</w:t>
      </w:r>
      <w:r w:rsidRPr="00CE14AF">
        <w:rPr>
          <w:rFonts w:ascii="Arial" w:hAnsi="Arial" w:cs="Arial"/>
          <w:sz w:val="24"/>
        </w:rPr>
        <w:t xml:space="preserve"> </w:t>
      </w:r>
    </w:p>
    <w:p w:rsidR="00E863AD" w:rsidRPr="000C1B6F" w:rsidRDefault="00E863A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E863AD" w:rsidRPr="000C1B6F" w:rsidSect="000C1B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FE4"/>
    <w:multiLevelType w:val="hybridMultilevel"/>
    <w:tmpl w:val="4C7A6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3A5"/>
    <w:multiLevelType w:val="hybridMultilevel"/>
    <w:tmpl w:val="C562C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61B5E"/>
    <w:multiLevelType w:val="hybridMultilevel"/>
    <w:tmpl w:val="3B582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6349"/>
    <w:multiLevelType w:val="hybridMultilevel"/>
    <w:tmpl w:val="88EE9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654"/>
    <w:multiLevelType w:val="hybridMultilevel"/>
    <w:tmpl w:val="9836CE52"/>
    <w:lvl w:ilvl="0" w:tplc="080A0001">
      <w:start w:val="1"/>
      <w:numFmt w:val="bullet"/>
      <w:lvlText w:val=""/>
      <w:lvlJc w:val="left"/>
      <w:pPr>
        <w:ind w:left="1040" w:hanging="68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6FE8"/>
    <w:multiLevelType w:val="hybridMultilevel"/>
    <w:tmpl w:val="7DA254D2"/>
    <w:lvl w:ilvl="0" w:tplc="DA5C8EF2">
      <w:numFmt w:val="bullet"/>
      <w:lvlText w:val="·"/>
      <w:lvlJc w:val="left"/>
      <w:pPr>
        <w:ind w:left="1040" w:hanging="68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6800"/>
    <w:multiLevelType w:val="hybridMultilevel"/>
    <w:tmpl w:val="0586261C"/>
    <w:lvl w:ilvl="0" w:tplc="080A000F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7006E"/>
    <w:multiLevelType w:val="hybridMultilevel"/>
    <w:tmpl w:val="435EF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34C76"/>
    <w:multiLevelType w:val="hybridMultilevel"/>
    <w:tmpl w:val="0FE29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F"/>
    <w:rsid w:val="00055FD6"/>
    <w:rsid w:val="00080D47"/>
    <w:rsid w:val="000C1B6F"/>
    <w:rsid w:val="00306D31"/>
    <w:rsid w:val="00402573"/>
    <w:rsid w:val="006C55DF"/>
    <w:rsid w:val="00834BE1"/>
    <w:rsid w:val="00B674A1"/>
    <w:rsid w:val="00CE14AF"/>
    <w:rsid w:val="00E863AD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A6B5"/>
  <w15:chartTrackingRefBased/>
  <w15:docId w15:val="{A47040C1-4997-4E62-953C-B52B71C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2021-05-02T16:08:00Z</dcterms:created>
  <dcterms:modified xsi:type="dcterms:W3CDTF">2021-05-02T23:00:00Z</dcterms:modified>
</cp:coreProperties>
</file>