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8B95" w14:textId="5C6D77AA" w:rsidR="00A0118D" w:rsidRDefault="00A0118D">
      <w:p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7.- La variación lingüística en un idioma está condicionada por factores como el lugar de uso, la situación comunicativa y la época, entre otros. </w:t>
      </w:r>
      <w:r>
        <w:rPr>
          <w:rFonts w:ascii="Arial" w:hAnsi="Arial" w:cs="Arial"/>
          <w:color w:val="000000"/>
          <w:lang w:val="es-AR"/>
        </w:rPr>
        <w:t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</w:t>
      </w:r>
      <w:r w:rsidR="0026373D">
        <w:rPr>
          <w:rFonts w:ascii="Arial" w:hAnsi="Arial" w:cs="Arial"/>
          <w:color w:val="000000"/>
          <w:lang w:val="es-AR"/>
        </w:rPr>
        <w:t>r</w:t>
      </w:r>
      <w:r>
        <w:rPr>
          <w:rFonts w:ascii="Arial" w:hAnsi="Arial" w:cs="Arial"/>
          <w:color w:val="000000"/>
          <w:lang w:val="es-AR"/>
        </w:rPr>
        <w:t>_ y __</w:t>
      </w:r>
      <w:r w:rsidR="0026373D">
        <w:rPr>
          <w:rFonts w:ascii="Arial" w:hAnsi="Arial" w:cs="Arial"/>
          <w:color w:val="000000"/>
          <w:lang w:val="es-AR"/>
        </w:rPr>
        <w:t>t</w:t>
      </w:r>
      <w:r>
        <w:rPr>
          <w:rFonts w:ascii="Arial" w:hAnsi="Arial" w:cs="Arial"/>
          <w:color w:val="000000"/>
          <w:lang w:val="es-AR"/>
        </w:rPr>
        <w:t>_.</w:t>
      </w:r>
    </w:p>
    <w:p w14:paraId="7A20AA91" w14:textId="6E94A6F2" w:rsidR="00A0118D" w:rsidRDefault="00A0118D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57D58B39" w14:textId="067F84C5" w:rsidR="0026373D" w:rsidRDefault="0026373D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L.G.:</w:t>
      </w:r>
      <w:r w:rsidR="00A00F7A">
        <w:rPr>
          <w:rFonts w:ascii="Arial" w:hAnsi="Arial" w:cs="Arial"/>
          <w:color w:val="000000"/>
        </w:rPr>
        <w:t xml:space="preserve"> había una familia feliz que se juntaba todos los domingos para platicar.</w:t>
      </w:r>
    </w:p>
    <w:p w14:paraId="4691C130" w14:textId="3AF04954" w:rsidR="0026373D" w:rsidRDefault="0026373D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L.A.:</w:t>
      </w:r>
      <w:r w:rsidR="00A00F7A">
        <w:rPr>
          <w:rFonts w:ascii="Arial" w:hAnsi="Arial" w:cs="Arial"/>
          <w:color w:val="000000"/>
        </w:rPr>
        <w:t xml:space="preserve"> los miembros de una familia se reunían cada semana para comunicar todos los hechos que realizaron mostrando satisfacción y placer por verse.</w:t>
      </w:r>
    </w:p>
    <w:p w14:paraId="523C7BE7" w14:textId="2F3A010B" w:rsidR="00A0118D" w:rsidRDefault="00A0118D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5F46E18E" w14:textId="41D63B80" w:rsidR="00A00F7A" w:rsidRDefault="00882B93" w:rsidP="00A00F7A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Ayudar al estudiante acumular una reserva de palabras que pueda reconocer, entender y relacionar de manera simultánea con la información general que dispone. para esto debe de tener muchas oportunidades para emplearlas en diversos contextos.</w:t>
      </w:r>
    </w:p>
    <w:p w14:paraId="52B5704C" w14:textId="34635182" w:rsidR="00882B93" w:rsidRDefault="00A378CE" w:rsidP="00A00F7A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Conseguir que los estudiantes desarrollen el interés y la capacidad para aprender el significado de las palabras y necesidad de ayuda, es decir, que el estudiante se convierte en un aprendiz independiente de las palabras.</w:t>
      </w:r>
    </w:p>
    <w:p w14:paraId="613AAF68" w14:textId="63C17A25" w:rsidR="00A378CE" w:rsidRDefault="00B8158F" w:rsidP="00A00F7A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Enseñar a los estudiantes habilidades y estrategias para que descubran de forma Autónoma el significado de las palabras leídas escritas o escuchadas tienen en los contextos en que son empleadas.</w:t>
      </w:r>
    </w:p>
    <w:p w14:paraId="302DAFE4" w14:textId="1800F867" w:rsidR="00B8158F" w:rsidRPr="00A00F7A" w:rsidRDefault="00B8158F" w:rsidP="00A00F7A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Fijar y consolidar las palabras que ya conoce con el propósito de que las empleé en su comunicación oral y escrita</w:t>
      </w:r>
      <w:r w:rsidR="00A345FF">
        <w:rPr>
          <w:rFonts w:ascii="Verdana" w:hAnsi="Verdana"/>
          <w:color w:val="000000"/>
        </w:rPr>
        <w:t>.</w:t>
      </w:r>
    </w:p>
    <w:p w14:paraId="756A373D" w14:textId="77777777" w:rsidR="00A0118D" w:rsidRDefault="00A0118D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10.- El 10% del vocabulario se debe enseñar en forma organizada y sistemática. El 90% del vocabulario se aprende indirectamente a través de…</w:t>
      </w:r>
    </w:p>
    <w:p w14:paraId="06D615B3" w14:textId="3A0596AC" w:rsidR="00A0118D" w:rsidRDefault="00A345FF">
      <w:r>
        <w:t>La interacción oral y lectura amplia y profunda por lo que los estudiantes tienen que leer muchísimo y sobre diversos temas.</w:t>
      </w:r>
    </w:p>
    <w:sectPr w:rsidR="00A0118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0A7F"/>
    <w:multiLevelType w:val="hybridMultilevel"/>
    <w:tmpl w:val="D67E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8D"/>
    <w:rsid w:val="0026373D"/>
    <w:rsid w:val="003F346E"/>
    <w:rsid w:val="00882B93"/>
    <w:rsid w:val="00A00F7A"/>
    <w:rsid w:val="00A0118D"/>
    <w:rsid w:val="00A345FF"/>
    <w:rsid w:val="00A378CE"/>
    <w:rsid w:val="00B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BEA0B"/>
  <w15:chartTrackingRefBased/>
  <w15:docId w15:val="{9C16FBC2-0E94-CE44-8713-90A5F74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2021-05-05T00:51:00Z</dcterms:created>
  <dcterms:modified xsi:type="dcterms:W3CDTF">2021-05-05T00:51:00Z</dcterms:modified>
</cp:coreProperties>
</file>