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1C" w:rsidRDefault="00FB4F1C" w:rsidP="00FB4F1C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</w:t>
      </w:r>
    </w:p>
    <w:p w:rsidR="00FB4F1C" w:rsidRDefault="00FB4F1C" w:rsidP="00FB4F1C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2020-2021</w:t>
      </w:r>
    </w:p>
    <w:p w:rsidR="00FB4F1C" w:rsidRDefault="00FB4F1C" w:rsidP="00FB4F1C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6A77CA1" wp14:editId="726522DF">
            <wp:simplePos x="0" y="0"/>
            <wp:positionH relativeFrom="column">
              <wp:posOffset>1789725</wp:posOffset>
            </wp:positionH>
            <wp:positionV relativeFrom="paragraph">
              <wp:posOffset>398145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Preescolar</w:t>
      </w:r>
    </w:p>
    <w:p w:rsidR="00FB4F1C" w:rsidRDefault="00FB4F1C" w:rsidP="00FB4F1C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Competencias Lectoras.</w:t>
      </w:r>
    </w:p>
    <w:p w:rsidR="00FB4F1C" w:rsidRDefault="00FB4F1C" w:rsidP="00FB4F1C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Mariana Abigail Avila Olivares. </w:t>
      </w:r>
    </w:p>
    <w:p w:rsidR="00FB4F1C" w:rsidRDefault="00FB4F1C" w:rsidP="00FB4F1C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Número De Lista #1</w:t>
      </w:r>
    </w:p>
    <w:p w:rsidR="00FB4F1C" w:rsidRDefault="00FB4F1C" w:rsidP="00FB4F1C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 “C”</w:t>
      </w:r>
    </w:p>
    <w:p w:rsidR="00FB4F1C" w:rsidRDefault="00FB4F1C" w:rsidP="00FB4F1C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Profesor: Humberto Valdez Sánchez.</w:t>
      </w:r>
    </w:p>
    <w:p w:rsidR="00FB4F1C" w:rsidRDefault="00FB4F1C" w:rsidP="00FB4F1C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B4F1C" w:rsidRDefault="00FB4F1C" w:rsidP="00FB4F1C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Saltillo, Coahuila                                                                       07/05/2021. </w:t>
      </w:r>
    </w:p>
    <w:p w:rsidR="00FB4F1C" w:rsidRDefault="00FB4F1C">
      <w:r>
        <w:br w:type="page"/>
      </w:r>
    </w:p>
    <w:p w:rsidR="00FB4F1C" w:rsidRPr="00FB4F1C" w:rsidRDefault="00FB4F1C" w:rsidP="00FB4F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B4F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7.- La variación lingüística en un idioma está condicionada por factores como el lugar de uso, la situación comunicativa y la época, entre otros. </w:t>
      </w:r>
      <w:r w:rsidRPr="00FB4F1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FB4F1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pacatriz</w:t>
      </w:r>
      <w:proofErr w:type="spellEnd"/>
      <w:r w:rsidRPr="00FB4F1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, mujerzuela, zurrona, mesalina, buscona, zorra, cantonera, prostibularia, daifa, perdida, piruja, barragana, cusca, coscolina, meretriz, moscona, pelandusca, pecadora, callonca, gamberra, prostituta, </w:t>
      </w:r>
      <w:proofErr w:type="spellStart"/>
      <w:r w:rsidRPr="00FB4F1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huila</w:t>
      </w:r>
      <w:proofErr w:type="spellEnd"/>
      <w:r w:rsidRPr="00FB4F1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___</w:t>
      </w: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”U”__ y</w:t>
      </w:r>
      <w:r w:rsidRPr="00FB4F1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___</w:t>
      </w: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”T”</w:t>
      </w:r>
      <w:r w:rsidRPr="00FB4F1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__.</w:t>
      </w:r>
    </w:p>
    <w:p w:rsidR="00FB4F1C" w:rsidRDefault="00FB4F1C" w:rsidP="00FB4F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4F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FB4F1C" w:rsidRDefault="00FB4F1C" w:rsidP="00FB4F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invito a la fiesta de la escuela del 10 de mayo. </w:t>
      </w:r>
    </w:p>
    <w:p w:rsidR="00FB4F1C" w:rsidRPr="00FB4F1C" w:rsidRDefault="00FB4F1C" w:rsidP="00FB4F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Exhorto a los estudiantes a asistir al  convivio del 10 de mayo.</w:t>
      </w:r>
    </w:p>
    <w:p w:rsidR="00FB4F1C" w:rsidRDefault="00FB4F1C" w:rsidP="00FB4F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B4F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FE6ABC" w:rsidRDefault="00FE6ABC" w:rsidP="00FE6ABC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Auxiliar al estudiante a entender y relacionar las palabras en distintos contextos.</w:t>
      </w:r>
    </w:p>
    <w:p w:rsidR="00FE6ABC" w:rsidRDefault="00FE6ABC" w:rsidP="00FE6ABC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Que el estudiante se convierta en un aprendiz independiente.</w:t>
      </w:r>
    </w:p>
    <w:p w:rsidR="00FE6ABC" w:rsidRDefault="00FE6ABC" w:rsidP="00FE6ABC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Crear habilidades y estrategias para que el alumno reconozca el significado de las palabras según el contexto. </w:t>
      </w:r>
    </w:p>
    <w:p w:rsidR="00FE6ABC" w:rsidRPr="00FE6ABC" w:rsidRDefault="00FE6ABC" w:rsidP="00FE6ABC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Fijar y consolidar las palabras que ya conoce y que las emplee en su comunicación oral y escrita.</w:t>
      </w:r>
    </w:p>
    <w:p w:rsidR="00FB4F1C" w:rsidRPr="00FB4F1C" w:rsidRDefault="00FB4F1C" w:rsidP="00FB4F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B4F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:rsidR="006A7785" w:rsidRPr="00FE6ABC" w:rsidRDefault="00FE6ABC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la</w:t>
      </w:r>
      <w:proofErr w:type="gramEnd"/>
      <w:r>
        <w:rPr>
          <w:rFonts w:ascii="Arial" w:hAnsi="Arial" w:cs="Arial"/>
          <w:sz w:val="24"/>
        </w:rPr>
        <w:t xml:space="preserve"> interacción oral y lectura profunda y amplia atreves</w:t>
      </w:r>
      <w:r w:rsidR="0031607C">
        <w:rPr>
          <w:rFonts w:ascii="Arial" w:hAnsi="Arial" w:cs="Arial"/>
          <w:sz w:val="24"/>
        </w:rPr>
        <w:t xml:space="preserve"> de lecturas de diversos temas.</w:t>
      </w:r>
      <w:bookmarkStart w:id="0" w:name="_GoBack"/>
      <w:bookmarkEnd w:id="0"/>
    </w:p>
    <w:sectPr w:rsidR="006A7785" w:rsidRPr="00FE6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B2494"/>
    <w:multiLevelType w:val="hybridMultilevel"/>
    <w:tmpl w:val="0A420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1C"/>
    <w:rsid w:val="0031607C"/>
    <w:rsid w:val="009C5710"/>
    <w:rsid w:val="00F76D58"/>
    <w:rsid w:val="00FB4F1C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707FE-1107-428C-A90A-0A8C1EDB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F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</dc:creator>
  <cp:keywords/>
  <dc:description/>
  <cp:lastModifiedBy>ELL</cp:lastModifiedBy>
  <cp:revision>1</cp:revision>
  <dcterms:created xsi:type="dcterms:W3CDTF">2021-05-07T22:53:00Z</dcterms:created>
  <dcterms:modified xsi:type="dcterms:W3CDTF">2021-05-07T23:14:00Z</dcterms:modified>
</cp:coreProperties>
</file>