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B4" w:rsidRPr="005C7C6E" w:rsidRDefault="005C7C6E" w:rsidP="005C7C6E">
      <w:pPr>
        <w:spacing w:after="0"/>
        <w:rPr>
          <w:rFonts w:ascii="Arial" w:hAnsi="Arial" w:cs="Arial"/>
          <w:b/>
          <w:sz w:val="24"/>
          <w:szCs w:val="24"/>
        </w:rPr>
      </w:pPr>
      <w:r w:rsidRPr="005C7C6E">
        <w:rPr>
          <w:rFonts w:ascii="Arial" w:hAnsi="Arial" w:cs="Arial"/>
          <w:b/>
          <w:sz w:val="24"/>
          <w:szCs w:val="24"/>
        </w:rPr>
        <w:t>Sesión 23</w:t>
      </w:r>
    </w:p>
    <w:p w:rsidR="005D6AB4" w:rsidRPr="005C7C6E" w:rsidRDefault="005D6AB4" w:rsidP="005C7C6E">
      <w:pPr>
        <w:spacing w:after="0"/>
        <w:rPr>
          <w:rFonts w:ascii="Arial" w:hAnsi="Arial" w:cs="Arial"/>
          <w:sz w:val="24"/>
          <w:szCs w:val="24"/>
        </w:rPr>
      </w:pPr>
      <w:r w:rsidRPr="005C7C6E">
        <w:rPr>
          <w:rFonts w:ascii="Arial" w:hAnsi="Arial" w:cs="Arial"/>
          <w:b/>
          <w:sz w:val="24"/>
          <w:szCs w:val="24"/>
        </w:rPr>
        <w:t>Asignatura:</w:t>
      </w:r>
      <w:r w:rsidRPr="005C7C6E">
        <w:rPr>
          <w:rFonts w:ascii="Arial" w:hAnsi="Arial" w:cs="Arial"/>
          <w:sz w:val="24"/>
          <w:szCs w:val="24"/>
        </w:rPr>
        <w:t xml:space="preserve"> Desarrollo de la competencia lectora  </w:t>
      </w:r>
    </w:p>
    <w:p w:rsidR="005D6AB4" w:rsidRDefault="005D6AB4" w:rsidP="005C7C6E">
      <w:pPr>
        <w:spacing w:after="0"/>
        <w:rPr>
          <w:rFonts w:ascii="Arial" w:hAnsi="Arial" w:cs="Arial"/>
          <w:sz w:val="24"/>
          <w:szCs w:val="24"/>
        </w:rPr>
      </w:pPr>
      <w:r w:rsidRPr="005C7C6E">
        <w:rPr>
          <w:rFonts w:ascii="Arial" w:hAnsi="Arial" w:cs="Arial"/>
          <w:b/>
          <w:sz w:val="24"/>
          <w:szCs w:val="24"/>
        </w:rPr>
        <w:t>Alumna:</w:t>
      </w:r>
      <w:r w:rsidRPr="005C7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7C6E">
        <w:rPr>
          <w:rFonts w:ascii="Arial" w:hAnsi="Arial" w:cs="Arial"/>
          <w:sz w:val="24"/>
          <w:szCs w:val="24"/>
        </w:rPr>
        <w:t>Juritzi</w:t>
      </w:r>
      <w:proofErr w:type="spellEnd"/>
      <w:r w:rsidRPr="005C7C6E">
        <w:rPr>
          <w:rFonts w:ascii="Arial" w:hAnsi="Arial" w:cs="Arial"/>
          <w:sz w:val="24"/>
          <w:szCs w:val="24"/>
        </w:rPr>
        <w:t xml:space="preserve"> Mariel </w:t>
      </w:r>
      <w:proofErr w:type="spellStart"/>
      <w:r w:rsidRPr="005C7C6E">
        <w:rPr>
          <w:rFonts w:ascii="Arial" w:hAnsi="Arial" w:cs="Arial"/>
          <w:sz w:val="24"/>
          <w:szCs w:val="24"/>
        </w:rPr>
        <w:t>Zuñiga</w:t>
      </w:r>
      <w:proofErr w:type="spellEnd"/>
      <w:r w:rsidRPr="005C7C6E">
        <w:rPr>
          <w:rFonts w:ascii="Arial" w:hAnsi="Arial" w:cs="Arial"/>
          <w:sz w:val="24"/>
          <w:szCs w:val="24"/>
        </w:rPr>
        <w:t xml:space="preserve"> Muñoz   No. Lista #21    4° Semestre Sección “D”</w:t>
      </w:r>
    </w:p>
    <w:p w:rsidR="005C7C6E" w:rsidRPr="005C7C6E" w:rsidRDefault="005C7C6E" w:rsidP="005C7C6E">
      <w:pPr>
        <w:spacing w:after="0"/>
        <w:rPr>
          <w:rFonts w:ascii="Arial" w:hAnsi="Arial" w:cs="Arial"/>
          <w:sz w:val="24"/>
          <w:szCs w:val="24"/>
        </w:rPr>
      </w:pPr>
    </w:p>
    <w:p w:rsidR="005C7C6E" w:rsidRPr="005C7C6E" w:rsidRDefault="005C7C6E" w:rsidP="005C7C6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C7C6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antología de Desarrollo de las Competencias Lectoras lee los temas:</w:t>
      </w:r>
    </w:p>
    <w:p w:rsidR="005C7C6E" w:rsidRPr="005C7C6E" w:rsidRDefault="005C7C6E" w:rsidP="005C7C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C7C6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DEL VOCABULARIO (3ª parte)</w:t>
      </w:r>
    </w:p>
    <w:p w:rsidR="005C7C6E" w:rsidRPr="005C7C6E" w:rsidRDefault="005C7C6E" w:rsidP="005C7C6E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C7C6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explícita del vocabulario</w:t>
      </w:r>
    </w:p>
    <w:p w:rsidR="005C7C6E" w:rsidRPr="005C7C6E" w:rsidRDefault="005C7C6E" w:rsidP="005C7C6E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C7C6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Vocabulario crítico</w:t>
      </w:r>
    </w:p>
    <w:p w:rsidR="005C7C6E" w:rsidRPr="005C7C6E" w:rsidRDefault="005C7C6E" w:rsidP="005C7C6E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C7C6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Estrategias para comprender el significado de las palabras</w:t>
      </w:r>
    </w:p>
    <w:p w:rsidR="005C7C6E" w:rsidRPr="000918F5" w:rsidRDefault="005C7C6E" w:rsidP="000918F5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C7C6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Vocabulario específico</w:t>
      </w:r>
    </w:p>
    <w:p w:rsidR="005C7C6E" w:rsidRDefault="005C7C6E" w:rsidP="005C7C6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C7C6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Es necesario enseñar intencionalmente a los estudiantes palabras nuevas en todas las áreas curriculares. Para esto, el docente debe de enseñar de forma intencional tres aspectos:</w:t>
      </w:r>
    </w:p>
    <w:p w:rsidR="00782D0C" w:rsidRPr="00E265B5" w:rsidRDefault="00E265B5" w:rsidP="00E265B5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265B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Vocabulario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crí</w:t>
      </w:r>
      <w:r w:rsidRPr="00E265B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tico </w:t>
      </w:r>
    </w:p>
    <w:p w:rsidR="00E265B5" w:rsidRPr="00E265B5" w:rsidRDefault="00E265B5" w:rsidP="00E265B5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265B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Estrategias para comprender el significado de las palabras </w:t>
      </w:r>
    </w:p>
    <w:p w:rsidR="00E265B5" w:rsidRPr="00E265B5" w:rsidRDefault="00E265B5" w:rsidP="00E265B5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265B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Vocabulario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especí</w:t>
      </w:r>
      <w:r w:rsidRPr="00E265B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fico </w:t>
      </w:r>
    </w:p>
    <w:p w:rsidR="00E265B5" w:rsidRPr="00E265B5" w:rsidRDefault="005C7C6E" w:rsidP="005C7C6E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MX"/>
        </w:rPr>
      </w:pPr>
      <w:r w:rsidRPr="005C7C6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12.- El vocabulario crítico enseña </w:t>
      </w:r>
      <w:r w:rsidR="00E265B5" w:rsidRPr="00E265B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MX"/>
        </w:rPr>
        <w:t>palabras que pudieran ser desconocidas en el texto.</w:t>
      </w:r>
    </w:p>
    <w:p w:rsidR="00E265B5" w:rsidRDefault="005C7C6E" w:rsidP="005C7C6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C7C6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 luego de examinar el texto, el docente encuentra que hay muchas palabras que es necesario enseñar</w:t>
      </w:r>
      <w:r w:rsidR="00E265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="00E265B5" w:rsidRPr="00E265B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MX"/>
        </w:rPr>
        <w:t>significa que esa lectura es muy compleja para los alumnos.</w:t>
      </w:r>
      <w:r w:rsidR="00E265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5C7C6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5C7C6E" w:rsidRDefault="005C7C6E" w:rsidP="005C7C6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C7C6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Enseñar el vocabulario crítico antes de leer el texto permite que los estudiantes:</w:t>
      </w:r>
    </w:p>
    <w:p w:rsidR="00E265B5" w:rsidRPr="00E265B5" w:rsidRDefault="00E265B5" w:rsidP="00E265B5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265B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Aprender el significado de las palabras más relevantes del texto. </w:t>
      </w:r>
    </w:p>
    <w:p w:rsidR="00E265B5" w:rsidRDefault="00E265B5" w:rsidP="00E265B5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265B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Se familiaricen con las palabras que leerán especialmente las que sean difíciles de leer. </w:t>
      </w:r>
    </w:p>
    <w:p w:rsidR="00E265B5" w:rsidRPr="00E265B5" w:rsidRDefault="00E265B5" w:rsidP="00E265B5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Aumenten su vocabulario </w:t>
      </w:r>
    </w:p>
    <w:p w:rsidR="005C7C6E" w:rsidRDefault="005C7C6E" w:rsidP="005C7C6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C7C6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13.- El docente enseña explícitamente en clase dos estrategias para enseñar al alumno a identificar, de forma independiente, el significado de las palabras:</w:t>
      </w:r>
    </w:p>
    <w:p w:rsidR="00E265B5" w:rsidRPr="00E265B5" w:rsidRDefault="00E265B5" w:rsidP="00E265B5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265B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Claves de contexto </w:t>
      </w:r>
    </w:p>
    <w:p w:rsidR="00E265B5" w:rsidRPr="00E265B5" w:rsidRDefault="00E265B5" w:rsidP="00E265B5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265B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Análisis de las partes de la palabra</w:t>
      </w:r>
    </w:p>
    <w:p w:rsidR="005C7C6E" w:rsidRDefault="005C7C6E" w:rsidP="005C7C6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C7C6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14.- El uso de claves de contexto consiste en deducir el significado de una palabra con el apoyo de…</w:t>
      </w:r>
    </w:p>
    <w:p w:rsidR="00E265B5" w:rsidRPr="00E265B5" w:rsidRDefault="00E265B5" w:rsidP="005C7C6E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265B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Las palabras que le son familiares y que rodean a esa palabra desconocida dentro de una frase, un párrafo o un texto más largo. </w:t>
      </w:r>
    </w:p>
    <w:p w:rsidR="005C7C6E" w:rsidRDefault="005C7C6E" w:rsidP="005C7C6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C7C6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15.- Los estudiantes pueden utilizar las partes de las palabras para inferir el significado que desconocen. Las partes que pueden usar las palabras son:</w:t>
      </w:r>
    </w:p>
    <w:p w:rsidR="00E265B5" w:rsidRPr="00E265B5" w:rsidRDefault="00E265B5" w:rsidP="005C7C6E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265B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Base, prefijos, sufijos, raíces, terminaciones inflexivas y palabras compuestas. </w:t>
      </w:r>
    </w:p>
    <w:p w:rsidR="00FA5ABE" w:rsidRPr="005C7C6E" w:rsidRDefault="00FA5AB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A5ABE" w:rsidRPr="005C7C6E" w:rsidSect="000918F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263"/>
    <w:multiLevelType w:val="hybridMultilevel"/>
    <w:tmpl w:val="5A2CC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B57B5"/>
    <w:multiLevelType w:val="hybridMultilevel"/>
    <w:tmpl w:val="FB547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2EAA"/>
    <w:multiLevelType w:val="hybridMultilevel"/>
    <w:tmpl w:val="D0D2B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22350"/>
    <w:multiLevelType w:val="hybridMultilevel"/>
    <w:tmpl w:val="F5D202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DE79CE"/>
    <w:multiLevelType w:val="hybridMultilevel"/>
    <w:tmpl w:val="7BB2D1AC"/>
    <w:lvl w:ilvl="0" w:tplc="9D124668">
      <w:numFmt w:val="bullet"/>
      <w:lvlText w:val="·"/>
      <w:lvlJc w:val="left"/>
      <w:pPr>
        <w:ind w:left="320" w:hanging="68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B4"/>
    <w:rsid w:val="000918F5"/>
    <w:rsid w:val="004C251C"/>
    <w:rsid w:val="005C7C6E"/>
    <w:rsid w:val="005D6AB4"/>
    <w:rsid w:val="00782D0C"/>
    <w:rsid w:val="00E265B5"/>
    <w:rsid w:val="00F34E99"/>
    <w:rsid w:val="00FA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9B445"/>
  <w15:chartTrackingRefBased/>
  <w15:docId w15:val="{F88E09F2-F6D4-4645-B564-1D994ECB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7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2021-05-12T03:20:00Z</dcterms:created>
  <dcterms:modified xsi:type="dcterms:W3CDTF">2021-05-13T00:39:00Z</dcterms:modified>
</cp:coreProperties>
</file>