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1C" w:rsidRDefault="005A101C" w:rsidP="005A101C">
      <w:pPr>
        <w:jc w:val="center"/>
        <w:rPr>
          <w:b/>
          <w:bCs/>
          <w:color w:val="000000" w:themeColor="text1"/>
          <w:sz w:val="48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05DDDBD" wp14:editId="2C104818">
            <wp:simplePos x="0" y="0"/>
            <wp:positionH relativeFrom="margin">
              <wp:posOffset>-123825</wp:posOffset>
            </wp:positionH>
            <wp:positionV relativeFrom="paragraph">
              <wp:posOffset>-554355</wp:posOffset>
            </wp:positionV>
            <wp:extent cx="1085850" cy="1565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32"/>
        </w:rPr>
        <w:t xml:space="preserve">        Escuela Normal de Educación Preescolar</w:t>
      </w:r>
    </w:p>
    <w:p w:rsidR="005A101C" w:rsidRDefault="005A101C" w:rsidP="005A101C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40"/>
          <w:szCs w:val="28"/>
        </w:rPr>
      </w:pPr>
      <w:r>
        <w:rPr>
          <w:rFonts w:ascii="CHICKEN Pie Height" w:hAnsi="CHICKEN Pie Height"/>
          <w:sz w:val="40"/>
          <w:szCs w:val="28"/>
        </w:rPr>
        <w:t>Licenciatura en Educación Preescolar.</w:t>
      </w:r>
    </w:p>
    <w:p w:rsidR="005A101C" w:rsidRDefault="005A101C" w:rsidP="005A101C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</w:t>
      </w:r>
    </w:p>
    <w:p w:rsidR="005A101C" w:rsidRDefault="005A101C" w:rsidP="005A101C">
      <w:pPr>
        <w:jc w:val="center"/>
        <w:rPr>
          <w:rFonts w:ascii="Century Gothic" w:hAnsi="Century Gothic"/>
          <w:sz w:val="28"/>
          <w:szCs w:val="28"/>
        </w:rPr>
      </w:pPr>
    </w:p>
    <w:p w:rsidR="005A101C" w:rsidRDefault="005A101C" w:rsidP="005A101C">
      <w:pPr>
        <w:jc w:val="center"/>
        <w:rPr>
          <w:color w:val="000000" w:themeColor="text1"/>
          <w:sz w:val="36"/>
          <w:szCs w:val="28"/>
        </w:rPr>
      </w:pPr>
      <w:r>
        <w:rPr>
          <w:b/>
          <w:bCs/>
          <w:color w:val="000000" w:themeColor="text1"/>
          <w:sz w:val="36"/>
          <w:szCs w:val="28"/>
        </w:rPr>
        <w:t>Materia:</w:t>
      </w:r>
      <w:r>
        <w:rPr>
          <w:color w:val="000000" w:themeColor="text1"/>
          <w:sz w:val="36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“Desarrollo de la competencia lectoral”</w:t>
      </w:r>
    </w:p>
    <w:p w:rsidR="005A101C" w:rsidRDefault="005A101C" w:rsidP="005A101C">
      <w:pPr>
        <w:jc w:val="center"/>
        <w:rPr>
          <w:color w:val="000000" w:themeColor="text1"/>
          <w:sz w:val="36"/>
          <w:szCs w:val="28"/>
        </w:rPr>
      </w:pPr>
    </w:p>
    <w:p w:rsidR="005A101C" w:rsidRDefault="005A101C" w:rsidP="005A101C">
      <w:pPr>
        <w:jc w:val="center"/>
        <w:rPr>
          <w:color w:val="000000" w:themeColor="text1"/>
          <w:sz w:val="36"/>
          <w:szCs w:val="28"/>
        </w:rPr>
      </w:pPr>
    </w:p>
    <w:p w:rsidR="005A101C" w:rsidRDefault="005A101C" w:rsidP="005A101C">
      <w:pPr>
        <w:jc w:val="center"/>
        <w:rPr>
          <w:sz w:val="36"/>
          <w:szCs w:val="28"/>
        </w:rPr>
      </w:pPr>
      <w:r>
        <w:rPr>
          <w:b/>
          <w:sz w:val="36"/>
          <w:szCs w:val="28"/>
        </w:rPr>
        <w:t>Nombre:</w:t>
      </w:r>
      <w:r>
        <w:rPr>
          <w:sz w:val="36"/>
          <w:szCs w:val="28"/>
        </w:rPr>
        <w:t xml:space="preserve"> Paola Davila Peña </w:t>
      </w:r>
    </w:p>
    <w:p w:rsidR="005A101C" w:rsidRDefault="005A101C" w:rsidP="005A101C">
      <w:pPr>
        <w:jc w:val="center"/>
        <w:rPr>
          <w:sz w:val="36"/>
          <w:szCs w:val="28"/>
        </w:rPr>
      </w:pPr>
    </w:p>
    <w:p w:rsidR="005A101C" w:rsidRDefault="005A101C" w:rsidP="005A101C">
      <w:pPr>
        <w:jc w:val="center"/>
        <w:rPr>
          <w:sz w:val="36"/>
          <w:szCs w:val="28"/>
        </w:rPr>
      </w:pPr>
    </w:p>
    <w:p w:rsidR="005A101C" w:rsidRDefault="005A101C" w:rsidP="005A101C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Cs/>
          <w:color w:val="000000" w:themeColor="text1"/>
          <w:sz w:val="36"/>
        </w:rPr>
        <w:t>Maestro: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5" w:history="1">
        <w:r>
          <w:rPr>
            <w:rStyle w:val="Hipervnculo"/>
            <w:rFonts w:ascii="Arial" w:hAnsi="Arial" w:cs="Arial"/>
            <w:color w:val="000000"/>
            <w:sz w:val="26"/>
            <w:szCs w:val="26"/>
          </w:rPr>
          <w:t>Humberto Valdez Sanchez</w:t>
        </w:r>
      </w:hyperlink>
    </w:p>
    <w:p w:rsidR="005A101C" w:rsidRDefault="005A101C" w:rsidP="005A101C">
      <w:pPr>
        <w:pStyle w:val="Ttulo3"/>
        <w:spacing w:before="30" w:after="30"/>
        <w:ind w:left="60"/>
        <w:jc w:val="center"/>
        <w:rPr>
          <w:rFonts w:ascii="Arial" w:hAnsi="Arial" w:cs="Arial"/>
          <w:b/>
          <w:color w:val="000000"/>
          <w:sz w:val="32"/>
          <w:szCs w:val="26"/>
        </w:rPr>
      </w:pPr>
    </w:p>
    <w:p w:rsidR="005A101C" w:rsidRDefault="005A101C" w:rsidP="005A101C">
      <w:pPr>
        <w:rPr>
          <w:color w:val="000000" w:themeColor="text1"/>
          <w:sz w:val="36"/>
          <w:szCs w:val="28"/>
        </w:rPr>
      </w:pPr>
    </w:p>
    <w:p w:rsidR="005A101C" w:rsidRDefault="005A101C" w:rsidP="005A101C">
      <w:pPr>
        <w:jc w:val="center"/>
        <w:rPr>
          <w:color w:val="000000" w:themeColor="text1"/>
          <w:sz w:val="36"/>
          <w:szCs w:val="28"/>
        </w:rPr>
      </w:pPr>
    </w:p>
    <w:p w:rsidR="005A101C" w:rsidRDefault="005A101C" w:rsidP="005A101C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Cuarto semestre</w:t>
      </w:r>
    </w:p>
    <w:p w:rsidR="005A101C" w:rsidRDefault="005A101C" w:rsidP="005A101C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5A101C" w:rsidRDefault="005A101C" w:rsidP="005A101C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5A101C" w:rsidRDefault="005A101C" w:rsidP="005A101C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 C</w:t>
      </w:r>
    </w:p>
    <w:p w:rsidR="005A101C" w:rsidRPr="00E95631" w:rsidRDefault="005A101C" w:rsidP="005A101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D5A13B3" wp14:editId="73B296B6">
                <wp:simplePos x="0" y="0"/>
                <wp:positionH relativeFrom="margin">
                  <wp:posOffset>-775335</wp:posOffset>
                </wp:positionH>
                <wp:positionV relativeFrom="paragraph">
                  <wp:posOffset>-109220</wp:posOffset>
                </wp:positionV>
                <wp:extent cx="7153275" cy="590550"/>
                <wp:effectExtent l="19050" t="1905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590550"/>
                        </a:xfrm>
                        <a:prstGeom prst="rect">
                          <a:avLst/>
                        </a:prstGeom>
                        <a:solidFill>
                          <a:srgbClr val="EFA3F5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01C" w:rsidRDefault="005A101C" w:rsidP="005A10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A13B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1.05pt;margin-top:-8.6pt;width:563.25pt;height:46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" fillcolor="#efa3f5" strokecolor="#0d0d0d [3069]" strokeweight="3pt">
                <v:stroke dashstyle="3 1"/>
                <v:textbox>
                  <w:txbxContent>
                    <w:p w:rsidR="005A101C" w:rsidRDefault="005A101C" w:rsidP="005A101C"/>
                  </w:txbxContent>
                </v:textbox>
                <w10:wrap anchorx="margin"/>
              </v:shape>
            </w:pict>
          </mc:Fallback>
        </mc:AlternateContent>
      </w:r>
      <w:r w:rsidRPr="00E95631">
        <w:rPr>
          <w:rFonts w:ascii="Arial" w:eastAsia="Times New Roman" w:hAnsi="Arial" w:cs="Arial"/>
          <w:color w:val="000000"/>
          <w:spacing w:val="-3"/>
          <w:sz w:val="24"/>
          <w:szCs w:val="24"/>
          <w:lang w:eastAsia="es-MX"/>
        </w:rPr>
        <w:t>EL CONTAGIO DE LA LITERATURA: OTRA MIRADA DIDÁCTICA DE LA LITERATURA (1ª parte)</w:t>
      </w:r>
    </w:p>
    <w:p w:rsidR="005A101C" w:rsidRDefault="005A101C" w:rsidP="005A101C">
      <w:pPr>
        <w:spacing w:before="100" w:beforeAutospacing="1" w:after="120" w:line="240" w:lineRule="auto"/>
        <w:rPr>
          <w:rFonts w:ascii="Symbol" w:eastAsia="Times New Roman" w:hAnsi="Symbol" w:cs="Times New Roman"/>
          <w:color w:val="000000"/>
          <w:spacing w:val="-3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8B1A5A" wp14:editId="197ECFE1">
                <wp:simplePos x="0" y="0"/>
                <wp:positionH relativeFrom="margin">
                  <wp:align>center</wp:align>
                </wp:positionH>
                <wp:positionV relativeFrom="paragraph">
                  <wp:posOffset>363855</wp:posOffset>
                </wp:positionV>
                <wp:extent cx="7133590" cy="3619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361950"/>
                        </a:xfrm>
                        <a:prstGeom prst="rect">
                          <a:avLst/>
                        </a:prstGeom>
                        <a:solidFill>
                          <a:srgbClr val="EFA3F5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A101C" w:rsidRDefault="005A101C" w:rsidP="005A10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B1A5A" id="Cuadro de texto 9" o:spid="_x0000_s1027" type="#_x0000_t202" style="position:absolute;margin-left:0;margin-top:28.65pt;width:561.7pt;height:28.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" fillcolor="#efa3f5" stroked="f">
                <v:fill opacity="47031f"/>
                <v:textbox>
                  <w:txbxContent>
                    <w:p w:rsidR="005A101C" w:rsidRDefault="005A101C" w:rsidP="005A101C"/>
                  </w:txbxContent>
                </v:textbox>
                <w10:wrap anchorx="margin"/>
              </v:shape>
            </w:pict>
          </mc:Fallback>
        </mc:AlternateContent>
      </w:r>
    </w:p>
    <w:p w:rsidR="005A101C" w:rsidRPr="005A101C" w:rsidRDefault="005A101C" w:rsidP="005A101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</w:pP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1.- ¿Cuál es el objeto y sustento de la didáctica de la literatura?</w:t>
      </w:r>
      <w:r w:rsidRPr="005A101C">
        <w:rPr>
          <w:noProof/>
          <w:sz w:val="28"/>
          <w:lang w:eastAsia="es-MX"/>
        </w:rPr>
        <w:t xml:space="preserve"> </w:t>
      </w:r>
    </w:p>
    <w:p w:rsidR="005A101C" w:rsidRPr="005A101C" w:rsidRDefault="005A101C" w:rsidP="005A101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5A101C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BC0E04" wp14:editId="14727E0E">
                <wp:simplePos x="0" y="0"/>
                <wp:positionH relativeFrom="margin">
                  <wp:posOffset>-756285</wp:posOffset>
                </wp:positionH>
                <wp:positionV relativeFrom="paragraph">
                  <wp:posOffset>422910</wp:posOffset>
                </wp:positionV>
                <wp:extent cx="7133590" cy="11239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1123950"/>
                        </a:xfrm>
                        <a:prstGeom prst="rect">
                          <a:avLst/>
                        </a:prstGeom>
                        <a:solidFill>
                          <a:srgbClr val="EFA3F5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A101C" w:rsidRDefault="005A101C" w:rsidP="005A10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C0E04" id="Cuadro de texto 4" o:spid="_x0000_s1028" type="#_x0000_t202" style="position:absolute;margin-left:-59.55pt;margin-top:33.3pt;width:561.7pt;height:88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" fillcolor="#efa3f5" stroked="f">
                <v:fill opacity="47031f"/>
                <v:textbox>
                  <w:txbxContent>
                    <w:p w:rsidR="005A101C" w:rsidRDefault="005A101C" w:rsidP="005A101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-</w: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Se sustenta en la teoría literaria y tiene como objeto la enseñanza de la literatura.</w:t>
      </w:r>
    </w:p>
    <w:p w:rsidR="005A101C" w:rsidRPr="005A101C" w:rsidRDefault="005A101C" w:rsidP="005A101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  <w:r w:rsidRPr="005A101C">
        <w:rPr>
          <w:noProof/>
          <w:sz w:val="28"/>
          <w:lang w:eastAsia="es-MX"/>
        </w:rPr>
        <w:t xml:space="preserve"> </w:t>
      </w:r>
    </w:p>
    <w:p w:rsidR="005A3271" w:rsidRDefault="005A101C" w:rsidP="005A101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</w:pP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 xml:space="preserve">A. TEORÍA HISTORICISTA. </w:t>
      </w:r>
    </w:p>
    <w:p w:rsidR="005A101C" w:rsidRPr="005A101C" w:rsidRDefault="005A3271" w:rsidP="005A101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-</w:t>
      </w:r>
      <w:r w:rsidR="005A101C"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Enfatizaba el estudio de los autores, sus obras y su evolución en la historia.</w:t>
      </w:r>
    </w:p>
    <w:p w:rsidR="005A3271" w:rsidRDefault="005A101C" w:rsidP="005A101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</w:pP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 xml:space="preserve">B. TEORÍAS FORMALISTAS Y ESTRUCTURALISTAS. </w:t>
      </w:r>
    </w:p>
    <w:p w:rsidR="005A101C" w:rsidRPr="005A101C" w:rsidRDefault="005A3271" w:rsidP="005A101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-</w:t>
      </w:r>
      <w:r w:rsidR="005A101C"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Dieron lugar a los análisis de las obras literarias mediante el comentario de textos como herramienta didáctica para apreciar la literatura y la función poética del lenguaje.</w:t>
      </w:r>
    </w:p>
    <w:p w:rsidR="005A3271" w:rsidRDefault="005A101C" w:rsidP="005A101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</w:pP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 xml:space="preserve">C. TEORÍA DE LA COMUNICACIÓN LITERARIA. </w:t>
      </w:r>
    </w:p>
    <w:p w:rsidR="005A101C" w:rsidRPr="005A101C" w:rsidRDefault="005A3271" w:rsidP="005A101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-</w:t>
      </w:r>
      <w:bookmarkStart w:id="0" w:name="_GoBack"/>
      <w:bookmarkEnd w:id="0"/>
      <w:r w:rsidR="005A101C"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Se ocupa de las condiciones de producción y de recepción del discurso literario en el proceso de comunicación.</w:t>
      </w:r>
    </w:p>
    <w:p w:rsidR="005A101C" w:rsidRPr="005A101C" w:rsidRDefault="005A101C" w:rsidP="005A101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    B     ) Analizan las obras literarias mediante el comentario de textos</w:t>
      </w:r>
    </w:p>
    <w:p w:rsidR="005A101C" w:rsidRPr="005A101C" w:rsidRDefault="005A101C" w:rsidP="005A101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     B    ) Aprecian la literatura y la función poética del lenguaje mediante fragmentos seleccionados.</w:t>
      </w:r>
    </w:p>
    <w:p w:rsidR="005A101C" w:rsidRPr="005A101C" w:rsidRDefault="005A101C" w:rsidP="005A101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     B    ) El análisis científico de los textos literarios permite adquirir habilidades lectoras y literarias.</w:t>
      </w:r>
    </w:p>
    <w:p w:rsidR="005A101C" w:rsidRPr="005A101C" w:rsidRDefault="005A101C" w:rsidP="005A101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     B    ) El análisis y comentario de textos se convierte en una práctica habitual en la educación.</w:t>
      </w:r>
    </w:p>
    <w:p w:rsidR="005A101C" w:rsidRPr="005A101C" w:rsidRDefault="005A101C" w:rsidP="005A101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     A     ) Enfatizaba el estudio de los autores, sus obras y su evolución en la historia.</w:t>
      </w:r>
    </w:p>
    <w:p w:rsidR="005A101C" w:rsidRPr="005A101C" w:rsidRDefault="005A101C" w:rsidP="005A101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lastRenderedPageBreak/>
        <w:t>(     C    ) Enfatizan la formación del hábito y placer de lectura de los textos literarios en la educación.</w:t>
      </w:r>
    </w:p>
    <w:p w:rsidR="005A101C" w:rsidRPr="005A101C" w:rsidRDefault="005A101C" w:rsidP="005A101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     A    ) Hace posible que el estudiante obtenga magníficas calificaciones sin la lectura literaria.</w:t>
      </w:r>
    </w:p>
    <w:p w:rsidR="005A101C" w:rsidRPr="005A101C" w:rsidRDefault="005A101C" w:rsidP="005A101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    C    ) Interpretar el texto literario como un hecho de comunicación.</w:t>
      </w:r>
    </w:p>
    <w:p w:rsidR="005A101C" w:rsidRPr="005A101C" w:rsidRDefault="005A101C" w:rsidP="005A101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</w:pP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     A    ) Se orienta al aprendizaje, repetitivo y memorístico, de los conceptos y de los hechos literarios más relevantes.</w:t>
      </w:r>
    </w:p>
    <w:p w:rsidR="005A101C" w:rsidRPr="005A101C" w:rsidRDefault="005A101C" w:rsidP="005A101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     C    ) Su objetivo esencial es generar la adquisición y el desarrollo de la competencia</w:t>
      </w:r>
      <w:r w:rsidRPr="005A101C">
        <w:rPr>
          <w:rFonts w:ascii="Arial" w:eastAsia="Times New Roman" w:hAnsi="Arial" w:cs="Arial"/>
          <w:color w:val="000000"/>
          <w:spacing w:val="-24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literaria.</w:t>
      </w:r>
    </w:p>
    <w:p w:rsidR="005A101C" w:rsidRPr="005A101C" w:rsidRDefault="005A101C" w:rsidP="005A101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(    C    ) Toma en cuenta la producción y recepción del discurso literario en el proceso de comunicación.</w:t>
      </w:r>
    </w:p>
    <w:p w:rsidR="005A101C" w:rsidRPr="005A101C" w:rsidRDefault="005A101C" w:rsidP="005A101C">
      <w:p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0"/>
          <w:lang w:val="es-ES" w:eastAsia="es-MX"/>
        </w:rPr>
      </w:pPr>
      <w:r w:rsidRPr="005A101C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FE7E536" wp14:editId="5E513470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7133590" cy="75247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752475"/>
                        </a:xfrm>
                        <a:prstGeom prst="rect">
                          <a:avLst/>
                        </a:prstGeom>
                        <a:solidFill>
                          <a:srgbClr val="EFA3F5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A101C" w:rsidRDefault="005A101C" w:rsidP="005A10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E536" id="Cuadro de texto 5" o:spid="_x0000_s1029" type="#_x0000_t202" style="position:absolute;margin-left:0;margin-top:4.95pt;width:561.7pt;height:59.25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" fillcolor="#efa3f5" stroked="f">
                <v:fill opacity="47031f"/>
                <v:textbox>
                  <w:txbxContent>
                    <w:p w:rsidR="005A101C" w:rsidRDefault="005A101C" w:rsidP="005A101C"/>
                  </w:txbxContent>
                </v:textbox>
                <w10:wrap anchorx="margin"/>
              </v:shape>
            </w:pict>
          </mc:Fallback>
        </mc:AlternateConten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3.- Esta</w:t>
      </w:r>
      <w:r w:rsidRPr="005A101C">
        <w:rPr>
          <w:rFonts w:ascii="Arial" w:eastAsia="Times New Roman" w:hAnsi="Arial" w:cs="Arial"/>
          <w:color w:val="000000"/>
          <w:spacing w:val="30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didáctica,</w:t>
      </w:r>
      <w:r w:rsidRPr="005A101C">
        <w:rPr>
          <w:rFonts w:ascii="Arial" w:eastAsia="Times New Roman" w:hAnsi="Arial" w:cs="Arial"/>
          <w:color w:val="000000"/>
          <w:spacing w:val="31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basada</w:t>
      </w:r>
      <w:r w:rsidRPr="005A101C">
        <w:rPr>
          <w:rFonts w:ascii="Arial" w:eastAsia="Times New Roman" w:hAnsi="Arial" w:cs="Arial"/>
          <w:color w:val="000000"/>
          <w:spacing w:val="30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en</w:t>
      </w:r>
      <w:r w:rsidRPr="005A101C">
        <w:rPr>
          <w:rFonts w:ascii="Arial" w:eastAsia="Times New Roman" w:hAnsi="Arial" w:cs="Arial"/>
          <w:color w:val="000000"/>
          <w:spacing w:val="33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las</w:t>
      </w:r>
      <w:r w:rsidRPr="005A101C">
        <w:rPr>
          <w:rFonts w:ascii="Arial" w:eastAsia="Times New Roman" w:hAnsi="Arial" w:cs="Arial"/>
          <w:color w:val="000000"/>
          <w:spacing w:val="30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teorías</w:t>
      </w:r>
      <w:r w:rsidRPr="005A101C">
        <w:rPr>
          <w:rFonts w:ascii="Arial" w:eastAsia="Times New Roman" w:hAnsi="Arial" w:cs="Arial"/>
          <w:color w:val="000000"/>
          <w:spacing w:val="30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literarias, tiene serias limitaciones porque asume una visión parcial</w:t>
      </w:r>
      <w:r w:rsidRPr="005A101C">
        <w:rPr>
          <w:rFonts w:ascii="Arial" w:eastAsia="Times New Roman" w:hAnsi="Arial" w:cs="Arial"/>
          <w:color w:val="000000"/>
          <w:spacing w:val="-14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de</w:t>
      </w:r>
      <w:r w:rsidRPr="005A101C">
        <w:rPr>
          <w:rFonts w:ascii="Arial" w:eastAsia="Times New Roman" w:hAnsi="Arial" w:cs="Arial"/>
          <w:color w:val="000000"/>
          <w:spacing w:val="48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la verdadera didáctica de la literatura, puesto que</w:t>
      </w:r>
      <w:r w:rsidRPr="005A101C">
        <w:rPr>
          <w:rFonts w:ascii="Arial" w:eastAsia="Times New Roman" w:hAnsi="Arial" w:cs="Arial"/>
          <w:color w:val="000000"/>
          <w:spacing w:val="5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solamente</w:t>
      </w:r>
      <w:r w:rsidRPr="005A101C">
        <w:rPr>
          <w:rFonts w:ascii="Arial" w:eastAsia="Times New Roman" w:hAnsi="Arial" w:cs="Arial"/>
          <w:color w:val="000000"/>
          <w:spacing w:val="42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pone</w:t>
      </w:r>
      <w:r w:rsidRPr="005A101C">
        <w:rPr>
          <w:rFonts w:ascii="Arial" w:eastAsia="Times New Roman" w:hAnsi="Arial" w:cs="Arial"/>
          <w:color w:val="000000"/>
          <w:spacing w:val="-1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énfasis</w:t>
      </w:r>
      <w:r w:rsidRPr="005A101C">
        <w:rPr>
          <w:rFonts w:ascii="Arial" w:eastAsia="Times New Roman" w:hAnsi="Arial" w:cs="Arial"/>
          <w:color w:val="000000"/>
          <w:spacing w:val="26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en</w:t>
      </w:r>
      <w:r w:rsidRPr="005A101C">
        <w:rPr>
          <w:rFonts w:ascii="Arial" w:eastAsia="Times New Roman" w:hAnsi="Arial" w:cs="Arial"/>
          <w:color w:val="000000"/>
          <w:spacing w:val="26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la</w:t>
      </w:r>
      <w:r w:rsidRPr="005A101C">
        <w:rPr>
          <w:rFonts w:ascii="Arial" w:eastAsia="Times New Roman" w:hAnsi="Arial" w:cs="Arial"/>
          <w:color w:val="000000"/>
          <w:spacing w:val="26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i/>
          <w:iCs/>
          <w:color w:val="000000"/>
          <w:sz w:val="24"/>
          <w:szCs w:val="20"/>
          <w:lang w:val="es-ES" w:eastAsia="es-MX"/>
        </w:rPr>
        <w:t>enseñanza</w:t>
      </w:r>
      <w:r w:rsidRPr="005A101C">
        <w:rPr>
          <w:rFonts w:ascii="Arial" w:eastAsia="Times New Roman" w:hAnsi="Arial" w:cs="Arial"/>
          <w:color w:val="000000"/>
          <w:spacing w:val="26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del</w:t>
      </w:r>
      <w:r w:rsidRPr="005A101C">
        <w:rPr>
          <w:rFonts w:ascii="Arial" w:eastAsia="Times New Roman" w:hAnsi="Arial" w:cs="Arial"/>
          <w:color w:val="000000"/>
          <w:spacing w:val="26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i/>
          <w:iCs/>
          <w:color w:val="000000"/>
          <w:sz w:val="24"/>
          <w:szCs w:val="20"/>
          <w:lang w:val="es-ES" w:eastAsia="es-MX"/>
        </w:rPr>
        <w:t>conocimiento</w:t>
      </w:r>
      <w:r w:rsidRPr="005A101C">
        <w:rPr>
          <w:rFonts w:ascii="Arial" w:eastAsia="Times New Roman" w:hAnsi="Arial" w:cs="Arial"/>
          <w:i/>
          <w:iCs/>
          <w:color w:val="000000"/>
          <w:spacing w:val="12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i/>
          <w:iCs/>
          <w:color w:val="000000"/>
          <w:sz w:val="24"/>
          <w:szCs w:val="20"/>
          <w:lang w:val="es-ES" w:eastAsia="es-MX"/>
        </w:rPr>
        <w:t>sobre</w:t>
      </w:r>
      <w:r w:rsidRPr="005A101C">
        <w:rPr>
          <w:rFonts w:ascii="Arial" w:eastAsia="Times New Roman" w:hAnsi="Arial" w:cs="Arial"/>
          <w:i/>
          <w:iCs/>
          <w:color w:val="000000"/>
          <w:spacing w:val="10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i/>
          <w:iCs/>
          <w:color w:val="000000"/>
          <w:sz w:val="24"/>
          <w:szCs w:val="20"/>
          <w:lang w:val="es-ES" w:eastAsia="es-MX"/>
        </w:rPr>
        <w:t>la</w:t>
      </w:r>
      <w:r w:rsidRPr="005A101C">
        <w:rPr>
          <w:rFonts w:ascii="Arial" w:eastAsia="Times New Roman" w:hAnsi="Arial" w:cs="Arial"/>
          <w:i/>
          <w:iCs/>
          <w:color w:val="000000"/>
          <w:spacing w:val="12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i/>
          <w:iCs/>
          <w:color w:val="000000"/>
          <w:sz w:val="24"/>
          <w:szCs w:val="20"/>
          <w:lang w:val="es-ES" w:eastAsia="es-MX"/>
        </w:rPr>
        <w:t>literatura</w:t>
      </w:r>
      <w:r w:rsidRPr="005A101C">
        <w:rPr>
          <w:rFonts w:ascii="Arial" w:eastAsia="Times New Roman" w:hAnsi="Arial" w:cs="Arial"/>
          <w:i/>
          <w:iCs/>
          <w:color w:val="000000"/>
          <w:spacing w:val="26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y</w:t>
      </w:r>
      <w:r w:rsidRPr="005A101C">
        <w:rPr>
          <w:rFonts w:ascii="Arial" w:eastAsia="Times New Roman" w:hAnsi="Arial" w:cs="Arial"/>
          <w:color w:val="000000"/>
          <w:spacing w:val="27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omite la </w:t>
      </w:r>
      <w:r w:rsidRPr="005A101C">
        <w:rPr>
          <w:rFonts w:ascii="Arial" w:eastAsia="Times New Roman" w:hAnsi="Arial" w:cs="Arial"/>
          <w:i/>
          <w:iCs/>
          <w:color w:val="000000"/>
          <w:sz w:val="24"/>
          <w:szCs w:val="20"/>
          <w:lang w:val="es-ES" w:eastAsia="es-MX"/>
        </w:rPr>
        <w:t>enseñanza del conocimiento de la literatura. Define ambos conceptos.</w:t>
      </w:r>
      <w:r w:rsidRPr="005A101C">
        <w:rPr>
          <w:noProof/>
          <w:sz w:val="28"/>
          <w:lang w:eastAsia="es-MX"/>
        </w:rPr>
        <w:t xml:space="preserve"> </w:t>
      </w:r>
    </w:p>
    <w:p w:rsidR="005A101C" w:rsidRPr="005A101C" w:rsidRDefault="005A101C" w:rsidP="005A101C">
      <w:pPr>
        <w:spacing w:before="100" w:beforeAutospacing="1" w:after="120" w:line="240" w:lineRule="auto"/>
        <w:rPr>
          <w:rFonts w:ascii="Arial" w:eastAsia="Times New Roman" w:hAnsi="Arial" w:cs="Arial"/>
          <w:iCs/>
          <w:color w:val="000000"/>
          <w:sz w:val="24"/>
          <w:szCs w:val="20"/>
          <w:lang w:val="es-ES" w:eastAsia="es-MX"/>
        </w:rPr>
      </w:pPr>
      <w:r w:rsidRPr="005A101C">
        <w:rPr>
          <w:rFonts w:ascii="Arial" w:eastAsia="Times New Roman" w:hAnsi="Arial" w:cs="Arial"/>
          <w:iCs/>
          <w:color w:val="000000"/>
          <w:sz w:val="24"/>
          <w:szCs w:val="20"/>
          <w:lang w:val="es-ES" w:eastAsia="es-MX"/>
        </w:rPr>
        <w:t>-</w:t>
      </w:r>
      <w:r w:rsidRPr="005A101C">
        <w:rPr>
          <w:rFonts w:ascii="Arial" w:eastAsia="Times New Roman" w:hAnsi="Arial" w:cs="Arial"/>
          <w:iCs/>
          <w:color w:val="000000"/>
          <w:sz w:val="24"/>
          <w:szCs w:val="20"/>
          <w:lang w:val="es-ES" w:eastAsia="es-MX"/>
        </w:rPr>
        <w:t>La enseñanza del conocimiento sobre la literatura. Se refiere a la acumulación de la información sobre los contextos literarios, fechas, autores y obras, términos literarios, datos cognitivos, referenciales y analíticos de un texto literario.</w:t>
      </w:r>
    </w:p>
    <w:p w:rsidR="005A101C" w:rsidRPr="005A101C" w:rsidRDefault="005A101C" w:rsidP="005A101C">
      <w:pPr>
        <w:spacing w:before="100" w:beforeAutospacing="1" w:after="120" w:line="240" w:lineRule="auto"/>
        <w:rPr>
          <w:rFonts w:ascii="Arial" w:eastAsia="Times New Roman" w:hAnsi="Arial" w:cs="Arial"/>
          <w:iCs/>
          <w:color w:val="000000"/>
          <w:sz w:val="24"/>
          <w:szCs w:val="20"/>
          <w:lang w:val="es-ES" w:eastAsia="es-MX"/>
        </w:rPr>
      </w:pPr>
      <w:r w:rsidRPr="005A101C">
        <w:rPr>
          <w:rFonts w:ascii="Arial" w:eastAsia="Times New Roman" w:hAnsi="Arial" w:cs="Arial"/>
          <w:iCs/>
          <w:color w:val="000000"/>
          <w:sz w:val="24"/>
          <w:szCs w:val="20"/>
          <w:lang w:val="es-ES" w:eastAsia="es-MX"/>
        </w:rPr>
        <w:t>-</w:t>
      </w:r>
      <w:r w:rsidRPr="005A101C">
        <w:rPr>
          <w:rFonts w:ascii="Arial" w:eastAsia="Times New Roman" w:hAnsi="Arial" w:cs="Arial"/>
          <w:iCs/>
          <w:color w:val="000000"/>
          <w:sz w:val="24"/>
          <w:szCs w:val="20"/>
          <w:lang w:val="es-ES" w:eastAsia="es-MX"/>
        </w:rPr>
        <w:t>La enseñanza del conocimiento de la literatura. Consiste en la lectura directa y placentera del texto.</w:t>
      </w:r>
    </w:p>
    <w:p w:rsidR="005A101C" w:rsidRPr="005A101C" w:rsidRDefault="005A101C" w:rsidP="005A101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</w:pPr>
      <w:r w:rsidRPr="005A101C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5C683A6" wp14:editId="5BB56094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7133590" cy="409575"/>
                <wp:effectExtent l="0" t="0" r="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409575"/>
                        </a:xfrm>
                        <a:prstGeom prst="rect">
                          <a:avLst/>
                        </a:prstGeom>
                        <a:solidFill>
                          <a:srgbClr val="EFA3F5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A101C" w:rsidRDefault="005A101C" w:rsidP="005A10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83A6" id="Cuadro de texto 6" o:spid="_x0000_s1030" type="#_x0000_t202" style="position:absolute;margin-left:0;margin-top:5.2pt;width:561.7pt;height:32.2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" fillcolor="#efa3f5" stroked="f">
                <v:fill opacity="47031f"/>
                <v:textbox>
                  <w:txbxContent>
                    <w:p w:rsidR="005A101C" w:rsidRDefault="005A101C" w:rsidP="005A101C"/>
                  </w:txbxContent>
                </v:textbox>
                <w10:wrap anchorx="margin"/>
              </v:shape>
            </w:pict>
          </mc:Fallback>
        </mc:AlternateConten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4.- Para lograr la enseñanza del conocimiento de la literatura, la didáctica de la literatura debe tener</w:t>
      </w:r>
      <w:r w:rsidRPr="005A101C">
        <w:rPr>
          <w:rFonts w:ascii="Arial" w:eastAsia="Times New Roman" w:hAnsi="Arial" w:cs="Arial"/>
          <w:color w:val="000000"/>
          <w:spacing w:val="14"/>
          <w:sz w:val="24"/>
          <w:szCs w:val="20"/>
          <w:lang w:val="es-ES" w:eastAsia="es-MX"/>
        </w:rPr>
        <w:t> </w: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dos funciones fundamentales secuenciadas:</w:t>
      </w:r>
      <w:r w:rsidRPr="005A101C">
        <w:rPr>
          <w:noProof/>
          <w:sz w:val="28"/>
          <w:lang w:eastAsia="es-MX"/>
        </w:rPr>
        <w:t xml:space="preserve"> </w:t>
      </w:r>
    </w:p>
    <w:p w:rsidR="005A101C" w:rsidRPr="005A101C" w:rsidRDefault="005A101C" w:rsidP="005A101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-</w: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El contagio de la literatura</w:t>
      </w:r>
    </w:p>
    <w:p w:rsidR="005A101C" w:rsidRPr="005A101C" w:rsidRDefault="005A101C" w:rsidP="005A101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-</w:t>
      </w:r>
      <w:r w:rsidRPr="005A101C">
        <w:rPr>
          <w:rFonts w:ascii="Arial" w:eastAsia="Times New Roman" w:hAnsi="Arial" w:cs="Arial"/>
          <w:color w:val="000000"/>
          <w:sz w:val="24"/>
          <w:szCs w:val="20"/>
          <w:lang w:val="es-ES" w:eastAsia="es-MX"/>
        </w:rPr>
        <w:t>La enseñanza de la literatura</w:t>
      </w:r>
    </w:p>
    <w:p w:rsidR="00B56955" w:rsidRDefault="00B56955"/>
    <w:sectPr w:rsidR="00B56955" w:rsidSect="005A101C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1C"/>
    <w:rsid w:val="005A101C"/>
    <w:rsid w:val="005A3271"/>
    <w:rsid w:val="00B5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43F80-76B2-4A84-86AB-ED58E8E6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1C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10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5A10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5A1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mensajes/EnviaMensaje1.asp?e=enep-00042&amp;c=600765339&amp;p=4AM0419BM551M1654A1054A3&amp;idMateria=6167&amp;idMateria=6167&amp;a=M176&amp;an=HUMBERTO%20VALDEZ%20SANCHE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1</cp:revision>
  <dcterms:created xsi:type="dcterms:W3CDTF">2021-05-14T23:24:00Z</dcterms:created>
  <dcterms:modified xsi:type="dcterms:W3CDTF">2021-05-14T23:36:00Z</dcterms:modified>
</cp:coreProperties>
</file>