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853D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765C494D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D750E80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1EBA2456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6610B6EE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2A46B170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511DB85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105E6" wp14:editId="4B3C132F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F623F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408D823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2589AF7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C3DF748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44613F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A536A6D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D26CECF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4D8C30C" w14:textId="77777777" w:rsidR="004A0BAE" w:rsidRDefault="004A0BAE" w:rsidP="004A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ABF9A1E" w14:textId="77777777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53886D47" w14:textId="77777777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3D52AB7" w14:textId="77777777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13D473DE" w14:textId="77777777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86DC6C4" w14:textId="77777777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066F331C" w14:textId="77777777" w:rsidR="004A0BAE" w:rsidRDefault="004A0BAE" w:rsidP="004A0B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3086DD8" w14:textId="77777777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lectoral.</w:t>
      </w:r>
    </w:p>
    <w:p w14:paraId="256AEBE9" w14:textId="77777777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1E9079D" w14:textId="77777777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Pr="00982BCC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Sanchez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</w:t>
      </w:r>
    </w:p>
    <w:p w14:paraId="33D5CDD4" w14:textId="77777777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C4615E8" w14:textId="0BF9751F" w:rsidR="004A0BAE" w:rsidRDefault="004A0BAE" w:rsidP="004A0BAE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 contagio de la literatura: otra mirada didáctica de la literatura (1ª parte)</w:t>
      </w:r>
    </w:p>
    <w:p w14:paraId="60E957A6" w14:textId="77777777" w:rsidR="004A0BAE" w:rsidRDefault="004A0BAE" w:rsidP="004A0BA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DEFA59C" w14:textId="77777777" w:rsidR="004A0BAE" w:rsidRDefault="004A0BAE" w:rsidP="004A0BA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 14 de mayo de 2021</w:t>
      </w:r>
    </w:p>
    <w:p w14:paraId="6B988997" w14:textId="58A89636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s-MX"/>
        </w:rPr>
        <w:lastRenderedPageBreak/>
        <w:t>E</w:t>
      </w:r>
      <w:r w:rsidRPr="004A0BAE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es-MX"/>
        </w:rPr>
        <w:t>l contagio de la literatura: otra mirada didáctica de la literatura (1ª parte)</w:t>
      </w:r>
    </w:p>
    <w:p w14:paraId="459CF0B4" w14:textId="5163E0A4" w:rsid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1.- ¿Cuál es el objeto y sustento de la didáctica de la literatura?</w:t>
      </w:r>
    </w:p>
    <w:p w14:paraId="7FADD7AE" w14:textId="30CDF47A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Se sustenta en la teoría literaria y tiene como objeto la enseñanza de la literatura.</w:t>
      </w:r>
    </w:p>
    <w:p w14:paraId="30CAF0CC" w14:textId="77777777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74849FEB" w14:textId="77777777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A. TEORÍA HISTORICISTA.</w:t>
      </w:r>
    </w:p>
    <w:p w14:paraId="1EF7E419" w14:textId="77777777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B. TEORÍAS FORMALISTAS Y ESTRUCTURALISTAS.</w:t>
      </w:r>
    </w:p>
    <w:p w14:paraId="26F651F3" w14:textId="77777777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C. TEORÍA DE LA COMUNICACIÓN LITERARIA.</w:t>
      </w:r>
    </w:p>
    <w:p w14:paraId="52B299F6" w14:textId="57BF39C8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</w:t>
      </w:r>
      <w:r w:rsid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Analizan las obras literarias mediante el comentario de textos</w:t>
      </w:r>
    </w:p>
    <w:p w14:paraId="28C96589" w14:textId="021E195A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</w:t>
      </w:r>
      <w:r w:rsid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B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Aprecian la literatura y la función poética del lenguaje mediante fragmentos seleccionados.</w:t>
      </w:r>
    </w:p>
    <w:p w14:paraId="5148F336" w14:textId="222F1558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</w:t>
      </w:r>
      <w:r w:rsid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El análisis científico de los textos literarios permite adquirir habilidades lectoras y literarias.</w:t>
      </w:r>
    </w:p>
    <w:p w14:paraId="76A75287" w14:textId="09593A9E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</w:t>
      </w:r>
      <w:r w:rsidR="005A62C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El análisis y comentario de textos se convierte en una práctica habitual en la educación.</w:t>
      </w:r>
    </w:p>
    <w:p w14:paraId="0C16052D" w14:textId="53EA8076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</w:t>
      </w:r>
      <w:r w:rsidR="005A62C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) Enfatizaba el estudio de los autores, sus obras y su evolución en la historia.</w:t>
      </w:r>
    </w:p>
    <w:p w14:paraId="43D133D6" w14:textId="65464510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</w:t>
      </w:r>
      <w:r w:rsidR="005A62C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Enfatizan la formación del hábito y placer de lectura de los textos literarios en la educación.</w:t>
      </w:r>
    </w:p>
    <w:p w14:paraId="4BBE8430" w14:textId="2D26FB44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</w:t>
      </w:r>
      <w:r w:rsidR="005A62C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Hace posible que el estudiante obtenga magníficas calificaciones sin la lectura literaria.</w:t>
      </w:r>
    </w:p>
    <w:p w14:paraId="66E21168" w14:textId="2210664E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</w:t>
      </w:r>
      <w:r w:rsidR="005A62C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Interpretar el texto literario como un hecho de comunicación.</w:t>
      </w:r>
    </w:p>
    <w:p w14:paraId="09C2B92C" w14:textId="4783F488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</w:t>
      </w:r>
      <w:r w:rsidR="005A62C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Se orienta al aprendizaje, repetitivo y memorístico, de los conceptos y de los hechos literarios más relevantes.</w:t>
      </w:r>
    </w:p>
    <w:p w14:paraId="0E46802A" w14:textId="5A7CA401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5A62C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Su objetivo esencial es generar la adquisición y el desarrollo de la competencia</w:t>
      </w:r>
      <w:r w:rsidRPr="004A0BAE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41AF810E" w14:textId="44600750" w:rsidR="004A0BAE" w:rsidRP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     </w:t>
      </w:r>
      <w:r w:rsidR="005A62C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4A0BA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Toma en cuenta la producción y recepción del discurso literario en el proceso de comunicación.</w:t>
      </w:r>
    </w:p>
    <w:p w14:paraId="58C9911E" w14:textId="77777777" w:rsid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lang w:val="es-ES" w:eastAsia="es-MX"/>
        </w:rPr>
      </w:pP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3.- Esta</w:t>
      </w:r>
      <w:r w:rsidRPr="004A0BAE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didáctica,</w:t>
      </w:r>
      <w:r w:rsidRPr="004A0BAE">
        <w:rPr>
          <w:rFonts w:ascii="Arial" w:eastAsia="Times New Roman" w:hAnsi="Arial" w:cs="Arial"/>
          <w:b/>
          <w:bCs/>
          <w:color w:val="000000"/>
          <w:spacing w:val="31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basada</w:t>
      </w:r>
      <w:r w:rsidRPr="004A0BAE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en</w:t>
      </w:r>
      <w:r w:rsidRPr="004A0BAE">
        <w:rPr>
          <w:rFonts w:ascii="Arial" w:eastAsia="Times New Roman" w:hAnsi="Arial" w:cs="Arial"/>
          <w:b/>
          <w:bCs/>
          <w:color w:val="000000"/>
          <w:spacing w:val="33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las</w:t>
      </w:r>
      <w:r w:rsidRPr="004A0BAE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teorías</w:t>
      </w:r>
      <w:r w:rsidRPr="004A0BAE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4A0BAE">
        <w:rPr>
          <w:rFonts w:ascii="Arial" w:eastAsia="Times New Roman" w:hAnsi="Arial" w:cs="Arial"/>
          <w:b/>
          <w:bCs/>
          <w:color w:val="000000"/>
          <w:spacing w:val="-14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de</w:t>
      </w:r>
      <w:r w:rsidRPr="004A0BAE">
        <w:rPr>
          <w:rFonts w:ascii="Arial" w:eastAsia="Times New Roman" w:hAnsi="Arial" w:cs="Arial"/>
          <w:b/>
          <w:bCs/>
          <w:color w:val="000000"/>
          <w:spacing w:val="48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verdadera didáctica de la literatura, puesto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 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que</w:t>
      </w:r>
      <w:r w:rsidRPr="004A0BAE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solamente</w:t>
      </w:r>
      <w:r w:rsidRPr="004A0BAE">
        <w:rPr>
          <w:rFonts w:ascii="Arial" w:eastAsia="Times New Roman" w:hAnsi="Arial" w:cs="Arial"/>
          <w:b/>
          <w:bCs/>
          <w:color w:val="000000"/>
          <w:spacing w:val="42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pone</w:t>
      </w:r>
      <w:r w:rsidRPr="004A0BAE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énfasis</w:t>
      </w:r>
      <w:r w:rsidRPr="004A0BAE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en</w:t>
      </w:r>
      <w:r w:rsidRPr="004A0BAE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</w:t>
      </w:r>
      <w:r w:rsidRPr="004A0BAE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enseñanza</w:t>
      </w:r>
      <w:r w:rsidRPr="004A0BAE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del</w:t>
      </w:r>
      <w:r w:rsidRPr="004A0BAE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conocimiento</w:t>
      </w:r>
      <w:r w:rsidRPr="004A0BA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lang w:val="es-ES" w:eastAsia="es-MX"/>
        </w:rPr>
        <w:t> </w:t>
      </w:r>
    </w:p>
    <w:p w14:paraId="04F6DFF7" w14:textId="25490106" w:rsid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sobre</w:t>
      </w:r>
      <w:r w:rsidRPr="004A0BAE">
        <w:rPr>
          <w:rFonts w:ascii="Arial" w:eastAsia="Times New Roman" w:hAnsi="Arial" w:cs="Arial"/>
          <w:b/>
          <w:bCs/>
          <w:color w:val="000000"/>
          <w:spacing w:val="10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</w:t>
      </w:r>
      <w:r w:rsidRPr="004A0BAE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lang w:val="es-ES" w:eastAsia="es-MX"/>
        </w:rPr>
        <w:t xml:space="preserve"> 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literatura</w:t>
      </w:r>
      <w:r w:rsidRPr="004A0BAE">
        <w:rPr>
          <w:rFonts w:ascii="Arial" w:eastAsia="Times New Roman" w:hAnsi="Arial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y</w:t>
      </w:r>
      <w:r w:rsidRPr="004A0BAE">
        <w:rPr>
          <w:rFonts w:ascii="Arial" w:eastAsia="Times New Roman" w:hAnsi="Arial" w:cs="Arial"/>
          <w:b/>
          <w:bCs/>
          <w:color w:val="000000"/>
          <w:spacing w:val="27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omite la enseñanza del conocimiento de la literatura. Define ambos conceptos.</w:t>
      </w:r>
    </w:p>
    <w:p w14:paraId="1D2D1ECB" w14:textId="3EB62924" w:rsidR="00A41DD8" w:rsidRDefault="00A41DD8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enseñanza del conocimiento sobre la literatura.</w:t>
      </w:r>
    </w:p>
    <w:p w14:paraId="4F180A21" w14:textId="6CD9A05C" w:rsidR="00091266" w:rsidRPr="00091266" w:rsidRDefault="00E627B0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Se refiere a la acumulación de </w:t>
      </w:r>
      <w:r w:rsidR="003369A0"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</w:t>
      </w:r>
      <w:r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información </w:t>
      </w:r>
      <w:r w:rsidR="003369A0"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sobre</w:t>
      </w:r>
      <w:r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los contextos literarios, fechas, autores y obras, términos literarios, datos cognitivos, </w:t>
      </w:r>
      <w:r w:rsidR="003369A0"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referenciales</w:t>
      </w:r>
      <w:r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y analíticos de un texto </w:t>
      </w:r>
      <w:r w:rsidR="003369A0"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literario</w:t>
      </w:r>
      <w:r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. Estas informaciones se convierten fácilmente </w:t>
      </w:r>
      <w:r w:rsidR="003369A0"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conocimiento por si mismo; pueden ser recordadas sin </w:t>
      </w:r>
      <w:r w:rsidR="00091266"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mucho esfuerzo. Los estudiantes tienen poco interés en utilizar esas informaciones para leer la literatura por iniciativa propia.</w:t>
      </w:r>
    </w:p>
    <w:p w14:paraId="059AB35B" w14:textId="0C5BFA33" w:rsidR="00A41DD8" w:rsidRDefault="00A41DD8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enseñanza del conocimiento de la literatura</w:t>
      </w:r>
    </w:p>
    <w:p w14:paraId="701CBB1E" w14:textId="1CBD09C2" w:rsidR="00A41DD8" w:rsidRPr="004A0BAE" w:rsidRDefault="00091266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09126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Consiste en la lectura directa y placentera del texto. Exige la relación directa del estudiante con el texto y el objetivo principal del profesor de despertar el placer por la lectura literaria. </w:t>
      </w:r>
    </w:p>
    <w:p w14:paraId="0DFAAD19" w14:textId="088DD352" w:rsidR="004A0BAE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4A0BAE"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val="es-ES" w:eastAsia="es-MX"/>
        </w:rPr>
        <w:t> </w:t>
      </w:r>
      <w:r w:rsidRPr="004A0B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dos funciones fundamentales secuenciadas:</w:t>
      </w:r>
    </w:p>
    <w:p w14:paraId="7CF99F13" w14:textId="1F859FE6" w:rsidR="004A0BAE" w:rsidRPr="00E627B0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E627B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1. </w:t>
      </w:r>
      <w:r w:rsidR="00E627B0" w:rsidRPr="00E627B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El contagio de la literatura.</w:t>
      </w:r>
    </w:p>
    <w:p w14:paraId="087ED2AA" w14:textId="30365E7C" w:rsidR="004A0BAE" w:rsidRPr="00E627B0" w:rsidRDefault="004A0BAE" w:rsidP="004A0BA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E627B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</w:t>
      </w:r>
      <w:r w:rsidR="00E627B0" w:rsidRPr="00E627B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La enseñanza de la literatura.</w:t>
      </w:r>
    </w:p>
    <w:p w14:paraId="30D38C32" w14:textId="77777777" w:rsidR="00E627B0" w:rsidRPr="004A0BAE" w:rsidRDefault="00E627B0" w:rsidP="004A0BA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CEFD4C4" w14:textId="77777777" w:rsidR="00710AEA" w:rsidRPr="004A0BAE" w:rsidRDefault="00710AEA">
      <w:pPr>
        <w:rPr>
          <w:rFonts w:ascii="Arial" w:hAnsi="Arial" w:cs="Arial"/>
          <w:b/>
          <w:bCs/>
          <w:sz w:val="24"/>
          <w:szCs w:val="24"/>
        </w:rPr>
      </w:pPr>
    </w:p>
    <w:sectPr w:rsidR="00710AEA" w:rsidRPr="004A0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AE"/>
    <w:rsid w:val="00091266"/>
    <w:rsid w:val="000C26B1"/>
    <w:rsid w:val="001824EB"/>
    <w:rsid w:val="003369A0"/>
    <w:rsid w:val="004A0BAE"/>
    <w:rsid w:val="005A62C0"/>
    <w:rsid w:val="00710AEA"/>
    <w:rsid w:val="00A41DD8"/>
    <w:rsid w:val="00E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17D1"/>
  <w15:chartTrackingRefBased/>
  <w15:docId w15:val="{2BB8A57F-922F-43AE-B26B-6A7C5BDB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0BAE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2</cp:revision>
  <dcterms:created xsi:type="dcterms:W3CDTF">2021-05-15T00:55:00Z</dcterms:created>
  <dcterms:modified xsi:type="dcterms:W3CDTF">2021-05-15T01:38:00Z</dcterms:modified>
</cp:coreProperties>
</file>