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CE3B2" w14:textId="77777777" w:rsidR="009700A8" w:rsidRPr="003A1D87" w:rsidRDefault="009700A8" w:rsidP="009700A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A1D87">
        <w:rPr>
          <w:rFonts w:ascii="Arial" w:hAnsi="Arial" w:cs="Arial"/>
          <w:b/>
          <w:bCs/>
          <w:sz w:val="32"/>
          <w:szCs w:val="32"/>
        </w:rPr>
        <w:t>ESCUELA NORMAL DE EDUCACIÓN PREESCOLAR</w:t>
      </w:r>
    </w:p>
    <w:p w14:paraId="4DF7F808" w14:textId="77777777" w:rsidR="009700A8" w:rsidRPr="003A1D87" w:rsidRDefault="009700A8" w:rsidP="009700A8">
      <w:pPr>
        <w:jc w:val="center"/>
        <w:rPr>
          <w:rFonts w:ascii="Arial" w:hAnsi="Arial" w:cs="Arial"/>
        </w:rPr>
      </w:pPr>
      <w:r w:rsidRPr="003A1D87">
        <w:rPr>
          <w:rFonts w:ascii="Arial" w:hAnsi="Arial" w:cs="Arial"/>
        </w:rPr>
        <w:t>Licenciatura en Educación Preescolar</w:t>
      </w:r>
    </w:p>
    <w:p w14:paraId="3CF338FA" w14:textId="77777777" w:rsidR="009700A8" w:rsidRPr="003A1D87" w:rsidRDefault="009700A8" w:rsidP="009700A8">
      <w:pPr>
        <w:jc w:val="center"/>
        <w:rPr>
          <w:rFonts w:ascii="Arial" w:hAnsi="Arial" w:cs="Arial"/>
        </w:rPr>
      </w:pPr>
      <w:r w:rsidRPr="003A1D87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4E65B75A" wp14:editId="2F37CDCA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2360930" cy="1752600"/>
            <wp:effectExtent l="0" t="0" r="0" b="0"/>
            <wp:wrapSquare wrapText="bothSides"/>
            <wp:docPr id="5" name="Imagen 5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DDA224" w14:textId="77777777" w:rsidR="009700A8" w:rsidRPr="003A1D87" w:rsidRDefault="009700A8" w:rsidP="009700A8">
      <w:pPr>
        <w:jc w:val="center"/>
        <w:rPr>
          <w:rFonts w:ascii="Arial" w:hAnsi="Arial" w:cs="Arial"/>
        </w:rPr>
      </w:pPr>
    </w:p>
    <w:p w14:paraId="26A21852" w14:textId="77777777" w:rsidR="009700A8" w:rsidRPr="003A1D87" w:rsidRDefault="009700A8" w:rsidP="009700A8">
      <w:pPr>
        <w:jc w:val="center"/>
        <w:rPr>
          <w:rFonts w:ascii="Arial" w:hAnsi="Arial" w:cs="Arial"/>
        </w:rPr>
      </w:pPr>
    </w:p>
    <w:p w14:paraId="338BC214" w14:textId="77777777" w:rsidR="009700A8" w:rsidRPr="003A1D87" w:rsidRDefault="009700A8" w:rsidP="009700A8">
      <w:pPr>
        <w:jc w:val="center"/>
        <w:rPr>
          <w:rFonts w:ascii="Arial" w:hAnsi="Arial" w:cs="Arial"/>
        </w:rPr>
      </w:pPr>
    </w:p>
    <w:p w14:paraId="13A14D43" w14:textId="77777777" w:rsidR="009700A8" w:rsidRPr="003A1D87" w:rsidRDefault="009700A8" w:rsidP="009700A8">
      <w:pPr>
        <w:jc w:val="center"/>
        <w:rPr>
          <w:rFonts w:ascii="Arial" w:hAnsi="Arial" w:cs="Arial"/>
        </w:rPr>
      </w:pPr>
    </w:p>
    <w:p w14:paraId="2E1DCE92" w14:textId="77777777" w:rsidR="009700A8" w:rsidRPr="003A1D87" w:rsidRDefault="009700A8" w:rsidP="009700A8">
      <w:pPr>
        <w:jc w:val="center"/>
        <w:rPr>
          <w:rFonts w:ascii="Arial" w:hAnsi="Arial" w:cs="Arial"/>
        </w:rPr>
      </w:pPr>
    </w:p>
    <w:p w14:paraId="488A789A" w14:textId="77777777" w:rsidR="009700A8" w:rsidRPr="003A1D87" w:rsidRDefault="009700A8" w:rsidP="009700A8">
      <w:pPr>
        <w:jc w:val="center"/>
        <w:rPr>
          <w:rFonts w:ascii="Arial" w:hAnsi="Arial" w:cs="Arial"/>
        </w:rPr>
      </w:pPr>
    </w:p>
    <w:p w14:paraId="03418351" w14:textId="77AD17E2" w:rsidR="009700A8" w:rsidRPr="003A1D87" w:rsidRDefault="009700A8" w:rsidP="009700A8">
      <w:pPr>
        <w:jc w:val="center"/>
        <w:rPr>
          <w:rFonts w:ascii="Arial" w:hAnsi="Arial" w:cs="Arial"/>
        </w:rPr>
      </w:pPr>
      <w:r w:rsidRPr="003A1D87">
        <w:rPr>
          <w:rFonts w:ascii="Arial" w:hAnsi="Arial" w:cs="Arial"/>
        </w:rPr>
        <w:t>Sesión 2</w:t>
      </w:r>
      <w:r>
        <w:rPr>
          <w:rFonts w:ascii="Arial" w:hAnsi="Arial" w:cs="Arial"/>
        </w:rPr>
        <w:t>6</w:t>
      </w:r>
    </w:p>
    <w:p w14:paraId="035765F7" w14:textId="77777777" w:rsidR="009700A8" w:rsidRPr="003A1D87" w:rsidRDefault="009700A8" w:rsidP="009700A8">
      <w:pPr>
        <w:jc w:val="center"/>
        <w:rPr>
          <w:rFonts w:ascii="Arial" w:hAnsi="Arial" w:cs="Arial"/>
        </w:rPr>
      </w:pPr>
    </w:p>
    <w:p w14:paraId="4AEF564D" w14:textId="77777777" w:rsidR="009700A8" w:rsidRPr="003A1D87" w:rsidRDefault="009700A8" w:rsidP="009700A8">
      <w:pPr>
        <w:jc w:val="center"/>
        <w:rPr>
          <w:rFonts w:ascii="Arial" w:hAnsi="Arial" w:cs="Arial"/>
        </w:rPr>
      </w:pPr>
      <w:r w:rsidRPr="003A1D87">
        <w:rPr>
          <w:rFonts w:ascii="Arial" w:hAnsi="Arial" w:cs="Arial"/>
        </w:rPr>
        <w:t>Curso: Desarrollo de Competencias Lectoras</w:t>
      </w:r>
    </w:p>
    <w:p w14:paraId="5ACEA0D4" w14:textId="77777777" w:rsidR="009700A8" w:rsidRPr="003A1D87" w:rsidRDefault="009700A8" w:rsidP="009700A8">
      <w:pPr>
        <w:jc w:val="center"/>
        <w:rPr>
          <w:rFonts w:ascii="Arial" w:hAnsi="Arial" w:cs="Arial"/>
        </w:rPr>
      </w:pPr>
      <w:r w:rsidRPr="003A1D87">
        <w:rPr>
          <w:rFonts w:ascii="Arial" w:hAnsi="Arial" w:cs="Arial"/>
        </w:rPr>
        <w:t>Lic. Humberto Valdez Sánchez</w:t>
      </w:r>
    </w:p>
    <w:p w14:paraId="43FCBFE7" w14:textId="77777777" w:rsidR="009700A8" w:rsidRPr="003A1D87" w:rsidRDefault="009700A8" w:rsidP="009700A8">
      <w:pPr>
        <w:jc w:val="center"/>
        <w:rPr>
          <w:rFonts w:ascii="Arial" w:hAnsi="Arial" w:cs="Arial"/>
        </w:rPr>
      </w:pPr>
    </w:p>
    <w:p w14:paraId="525AE76B" w14:textId="77777777" w:rsidR="009700A8" w:rsidRPr="003A1D87" w:rsidRDefault="009700A8" w:rsidP="009700A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A1D87">
        <w:rPr>
          <w:rFonts w:ascii="Arial" w:hAnsi="Arial" w:cs="Arial"/>
          <w:sz w:val="28"/>
          <w:szCs w:val="28"/>
        </w:rPr>
        <w:t xml:space="preserve">Alumna: </w:t>
      </w:r>
      <w:r w:rsidRPr="003A1D87">
        <w:rPr>
          <w:rFonts w:ascii="Arial" w:hAnsi="Arial" w:cs="Arial"/>
          <w:b/>
          <w:bCs/>
          <w:sz w:val="28"/>
          <w:szCs w:val="28"/>
        </w:rPr>
        <w:t>Lorena Iracheta Vélez</w:t>
      </w:r>
    </w:p>
    <w:p w14:paraId="046CE04C" w14:textId="77777777" w:rsidR="009700A8" w:rsidRPr="003A1D87" w:rsidRDefault="009700A8" w:rsidP="009700A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FE570B7" w14:textId="77777777" w:rsidR="009700A8" w:rsidRPr="003A1D87" w:rsidRDefault="009700A8" w:rsidP="009700A8">
      <w:pPr>
        <w:jc w:val="center"/>
        <w:rPr>
          <w:rFonts w:ascii="Arial" w:hAnsi="Arial" w:cs="Arial"/>
        </w:rPr>
      </w:pPr>
      <w:r w:rsidRPr="003A1D87">
        <w:rPr>
          <w:rFonts w:ascii="Arial" w:hAnsi="Arial" w:cs="Arial"/>
        </w:rPr>
        <w:t xml:space="preserve">Semestre: 4 </w:t>
      </w:r>
      <w:r w:rsidRPr="003A1D87">
        <w:rPr>
          <w:rFonts w:ascii="Arial" w:hAnsi="Arial" w:cs="Arial"/>
        </w:rPr>
        <w:tab/>
      </w:r>
      <w:r w:rsidRPr="003A1D87">
        <w:rPr>
          <w:rFonts w:ascii="Arial" w:hAnsi="Arial" w:cs="Arial"/>
        </w:rPr>
        <w:tab/>
      </w:r>
      <w:r w:rsidRPr="003A1D87">
        <w:rPr>
          <w:rFonts w:ascii="Arial" w:hAnsi="Arial" w:cs="Arial"/>
        </w:rPr>
        <w:tab/>
      </w:r>
      <w:r w:rsidRPr="003A1D87">
        <w:rPr>
          <w:rFonts w:ascii="Arial" w:hAnsi="Arial" w:cs="Arial"/>
        </w:rPr>
        <w:tab/>
        <w:t>Sección: C</w:t>
      </w:r>
    </w:p>
    <w:p w14:paraId="002203A9" w14:textId="77777777" w:rsidR="009700A8" w:rsidRPr="003A1D87" w:rsidRDefault="009700A8" w:rsidP="009700A8">
      <w:pPr>
        <w:jc w:val="center"/>
        <w:rPr>
          <w:rFonts w:ascii="Arial" w:hAnsi="Arial" w:cs="Arial"/>
        </w:rPr>
      </w:pPr>
    </w:p>
    <w:tbl>
      <w:tblPr>
        <w:tblW w:w="528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59"/>
      </w:tblGrid>
      <w:tr w:rsidR="009700A8" w:rsidRPr="003A1D87" w14:paraId="117D1DCD" w14:textId="77777777" w:rsidTr="003770C8">
        <w:trPr>
          <w:trHeight w:val="296"/>
          <w:tblCellSpacing w:w="0" w:type="dxa"/>
        </w:trPr>
        <w:tc>
          <w:tcPr>
            <w:tcW w:w="0" w:type="auto"/>
            <w:vAlign w:val="center"/>
            <w:hideMark/>
          </w:tcPr>
          <w:p w14:paraId="33F32271" w14:textId="77777777" w:rsidR="009700A8" w:rsidRPr="003A1D87" w:rsidRDefault="009700A8" w:rsidP="003770C8">
            <w:pPr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A1D87">
              <w:rPr>
                <w:rFonts w:ascii="Arial" w:eastAsia="Times New Roman" w:hAnsi="Arial" w:cs="Arial"/>
                <w:color w:val="000000"/>
                <w:lang w:eastAsia="es-MX"/>
              </w:rPr>
              <w:t>UNIDAD DE APRENDIZAJE II. EL LECTOR ANTE LOS TEXTOS.</w:t>
            </w:r>
          </w:p>
        </w:tc>
      </w:tr>
      <w:tr w:rsidR="009700A8" w:rsidRPr="003A1D87" w14:paraId="3305C6DC" w14:textId="77777777" w:rsidTr="003770C8">
        <w:trPr>
          <w:trHeight w:val="1417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9206" w:type="dxa"/>
              <w:tblCellSpacing w:w="15" w:type="dxa"/>
              <w:tblInd w:w="6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891"/>
            </w:tblGrid>
            <w:tr w:rsidR="009700A8" w:rsidRPr="003A1D87" w14:paraId="37572746" w14:textId="77777777" w:rsidTr="003770C8">
              <w:trPr>
                <w:trHeight w:val="609"/>
                <w:tblCellSpacing w:w="15" w:type="dxa"/>
              </w:trPr>
              <w:tc>
                <w:tcPr>
                  <w:tcW w:w="0" w:type="auto"/>
                  <w:hideMark/>
                </w:tcPr>
                <w:p w14:paraId="07ECEDAF" w14:textId="77777777" w:rsidR="009700A8" w:rsidRPr="003A1D87" w:rsidRDefault="009700A8" w:rsidP="003770C8">
                  <w:pPr>
                    <w:ind w:left="60"/>
                    <w:jc w:val="center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3A1D87">
                    <w:rPr>
                      <w:rFonts w:ascii="Arial" w:eastAsia="Times New Roman" w:hAnsi="Arial" w:cs="Arial"/>
                      <w:noProof/>
                      <w:color w:val="000000"/>
                      <w:lang w:eastAsia="es-MX"/>
                    </w:rPr>
                    <w:drawing>
                      <wp:inline distT="0" distB="0" distL="0" distR="0" wp14:anchorId="0ADE8CE9" wp14:editId="16D087E9">
                        <wp:extent cx="104775" cy="104775"/>
                        <wp:effectExtent l="0" t="0" r="9525" b="9525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27670C7F" w14:textId="77777777" w:rsidR="009700A8" w:rsidRPr="003A1D87" w:rsidRDefault="009700A8" w:rsidP="003770C8">
                  <w:pPr>
                    <w:ind w:left="60"/>
                    <w:jc w:val="center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3A1D87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Detecta los procesos de aprendizaje de sus alumnos para favorecer su desarrollo cognitivo y socioemocional.</w:t>
                  </w:r>
                </w:p>
              </w:tc>
            </w:tr>
          </w:tbl>
          <w:p w14:paraId="258A78AE" w14:textId="77777777" w:rsidR="009700A8" w:rsidRPr="003A1D87" w:rsidRDefault="009700A8" w:rsidP="003770C8">
            <w:pPr>
              <w:ind w:left="60"/>
              <w:jc w:val="center"/>
              <w:rPr>
                <w:rFonts w:ascii="Arial" w:eastAsia="Times New Roman" w:hAnsi="Arial" w:cs="Arial"/>
                <w:vanish/>
                <w:color w:val="000000"/>
                <w:lang w:eastAsia="es-MX"/>
              </w:rPr>
            </w:pPr>
          </w:p>
          <w:tbl>
            <w:tblPr>
              <w:tblW w:w="9635" w:type="dxa"/>
              <w:tblCellSpacing w:w="15" w:type="dxa"/>
              <w:tblInd w:w="6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2"/>
              <w:gridCol w:w="9303"/>
            </w:tblGrid>
            <w:tr w:rsidR="009700A8" w:rsidRPr="003A1D87" w14:paraId="3C5E94FF" w14:textId="77777777" w:rsidTr="003770C8">
              <w:trPr>
                <w:trHeight w:val="609"/>
                <w:tblCellSpacing w:w="15" w:type="dxa"/>
              </w:trPr>
              <w:tc>
                <w:tcPr>
                  <w:tcW w:w="0" w:type="auto"/>
                  <w:hideMark/>
                </w:tcPr>
                <w:p w14:paraId="4C44734B" w14:textId="77777777" w:rsidR="009700A8" w:rsidRPr="003A1D87" w:rsidRDefault="009700A8" w:rsidP="003770C8">
                  <w:pPr>
                    <w:ind w:left="60"/>
                    <w:jc w:val="center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3A1D87">
                    <w:rPr>
                      <w:rFonts w:ascii="Arial" w:eastAsia="Times New Roman" w:hAnsi="Arial" w:cs="Arial"/>
                      <w:noProof/>
                      <w:color w:val="000000"/>
                      <w:lang w:eastAsia="es-MX"/>
                    </w:rPr>
                    <w:drawing>
                      <wp:inline distT="0" distB="0" distL="0" distR="0" wp14:anchorId="58FAB123" wp14:editId="246A6E19">
                        <wp:extent cx="104775" cy="104775"/>
                        <wp:effectExtent l="0" t="0" r="9525" b="9525"/>
                        <wp:docPr id="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58" w:type="dxa"/>
                  <w:hideMark/>
                </w:tcPr>
                <w:p w14:paraId="7907D40B" w14:textId="77777777" w:rsidR="009700A8" w:rsidRPr="003A1D87" w:rsidRDefault="009700A8" w:rsidP="003770C8">
                  <w:pPr>
                    <w:ind w:left="60"/>
                    <w:jc w:val="center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3A1D87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Aplica el plan y programas de estudio para alcanzar los propósitos educativos y contribuir al pleno desenvolvimiento de las capacidades de sus alumnos.</w:t>
                  </w:r>
                </w:p>
              </w:tc>
            </w:tr>
          </w:tbl>
          <w:p w14:paraId="1386BCCD" w14:textId="77777777" w:rsidR="009700A8" w:rsidRPr="003A1D87" w:rsidRDefault="009700A8" w:rsidP="003770C8">
            <w:pPr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14:paraId="7FAABD36" w14:textId="77777777" w:rsidR="009700A8" w:rsidRPr="003A1D87" w:rsidRDefault="009700A8" w:rsidP="009700A8">
      <w:pPr>
        <w:jc w:val="center"/>
        <w:rPr>
          <w:rFonts w:ascii="Arial" w:hAnsi="Arial" w:cs="Arial"/>
        </w:rPr>
      </w:pPr>
    </w:p>
    <w:p w14:paraId="5429B1E8" w14:textId="77777777" w:rsidR="009700A8" w:rsidRPr="003A1D87" w:rsidRDefault="009700A8" w:rsidP="009700A8">
      <w:pPr>
        <w:jc w:val="center"/>
        <w:rPr>
          <w:rFonts w:ascii="Arial" w:hAnsi="Arial" w:cs="Arial"/>
        </w:rPr>
      </w:pPr>
    </w:p>
    <w:p w14:paraId="5E9B03B2" w14:textId="77777777" w:rsidR="009700A8" w:rsidRPr="003A1D87" w:rsidRDefault="009700A8" w:rsidP="009700A8">
      <w:pPr>
        <w:jc w:val="center"/>
        <w:rPr>
          <w:rFonts w:ascii="Arial" w:hAnsi="Arial" w:cs="Arial"/>
        </w:rPr>
      </w:pPr>
    </w:p>
    <w:p w14:paraId="7BE9AB83" w14:textId="66C0C497" w:rsidR="009700A8" w:rsidRPr="003A1D87" w:rsidRDefault="009700A8" w:rsidP="009700A8">
      <w:pPr>
        <w:jc w:val="center"/>
        <w:rPr>
          <w:rFonts w:ascii="Arial" w:hAnsi="Arial" w:cs="Arial"/>
        </w:rPr>
      </w:pPr>
      <w:r w:rsidRPr="003A1D87">
        <w:rPr>
          <w:rFonts w:ascii="Arial" w:hAnsi="Arial" w:cs="Arial"/>
        </w:rPr>
        <w:t>Saltillo, Coahuila</w:t>
      </w:r>
      <w:r w:rsidRPr="003A1D87">
        <w:rPr>
          <w:rFonts w:ascii="Arial" w:hAnsi="Arial" w:cs="Arial"/>
        </w:rPr>
        <w:tab/>
      </w:r>
      <w:r w:rsidRPr="003A1D87">
        <w:rPr>
          <w:rFonts w:ascii="Arial" w:hAnsi="Arial" w:cs="Arial"/>
        </w:rPr>
        <w:tab/>
      </w:r>
      <w:r w:rsidRPr="003A1D87">
        <w:rPr>
          <w:rFonts w:ascii="Arial" w:hAnsi="Arial" w:cs="Arial"/>
        </w:rPr>
        <w:tab/>
      </w:r>
      <w:r w:rsidRPr="003A1D87">
        <w:rPr>
          <w:rFonts w:ascii="Arial" w:hAnsi="Arial" w:cs="Arial"/>
        </w:rPr>
        <w:tab/>
      </w:r>
      <w:r w:rsidRPr="003A1D87">
        <w:rPr>
          <w:rFonts w:ascii="Arial" w:hAnsi="Arial" w:cs="Arial"/>
        </w:rPr>
        <w:tab/>
      </w:r>
      <w:r w:rsidRPr="003A1D87">
        <w:rPr>
          <w:rFonts w:ascii="Arial" w:hAnsi="Arial" w:cs="Arial"/>
        </w:rPr>
        <w:tab/>
      </w:r>
      <w:r>
        <w:rPr>
          <w:rFonts w:ascii="Arial" w:hAnsi="Arial" w:cs="Arial"/>
        </w:rPr>
        <w:t>21</w:t>
      </w:r>
      <w:r w:rsidRPr="003A1D87">
        <w:rPr>
          <w:rFonts w:ascii="Arial" w:hAnsi="Arial" w:cs="Arial"/>
        </w:rPr>
        <w:t xml:space="preserve"> mayo de 2021</w:t>
      </w:r>
    </w:p>
    <w:p w14:paraId="20A546E7" w14:textId="77777777" w:rsidR="009700A8" w:rsidRDefault="009700A8">
      <w:pPr>
        <w:rPr>
          <w:rFonts w:ascii="Arial" w:eastAsia="Times New Roman" w:hAnsi="Arial" w:cs="Arial"/>
          <w:color w:val="000000"/>
          <w:spacing w:val="-3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pacing w:val="-3"/>
          <w:sz w:val="24"/>
          <w:szCs w:val="24"/>
          <w:lang w:eastAsia="es-MX"/>
        </w:rPr>
        <w:br w:type="page"/>
      </w:r>
    </w:p>
    <w:p w14:paraId="7EFB4F32" w14:textId="220E7B84" w:rsidR="009700A8" w:rsidRPr="009700A8" w:rsidRDefault="009700A8" w:rsidP="009700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9700A8">
        <w:rPr>
          <w:rFonts w:ascii="Arial" w:eastAsia="Times New Roman" w:hAnsi="Arial" w:cs="Arial"/>
          <w:color w:val="000000"/>
          <w:spacing w:val="-3"/>
          <w:sz w:val="24"/>
          <w:szCs w:val="24"/>
          <w:lang w:eastAsia="es-MX"/>
        </w:rPr>
        <w:lastRenderedPageBreak/>
        <w:t>EL CONTAGIO DE LA LITERATURA: OTRA MIRADA DIDÁCTICA DE LA LITERATURA (2ª parte)</w:t>
      </w:r>
    </w:p>
    <w:p w14:paraId="0A1A356B" w14:textId="5640A1C2" w:rsidR="009700A8" w:rsidRPr="009700A8" w:rsidRDefault="009700A8" w:rsidP="009700A8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9700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es-MX"/>
        </w:rPr>
        <w:t> 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es-MX"/>
        </w:rPr>
        <w:t xml:space="preserve">  </w:t>
      </w:r>
      <w:r w:rsidRPr="009700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es-MX"/>
        </w:rPr>
        <w:t>   </w:t>
      </w:r>
      <w:r w:rsidRPr="009700A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contagio de la</w:t>
      </w:r>
      <w:r w:rsidRPr="009700A8">
        <w:rPr>
          <w:rFonts w:ascii="Arial" w:eastAsia="Times New Roman" w:hAnsi="Arial" w:cs="Arial"/>
          <w:color w:val="000000"/>
          <w:spacing w:val="-5"/>
          <w:sz w:val="24"/>
          <w:szCs w:val="24"/>
          <w:lang w:eastAsia="es-MX"/>
        </w:rPr>
        <w:t> </w:t>
      </w:r>
      <w:r w:rsidRPr="009700A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literatura</w:t>
      </w:r>
    </w:p>
    <w:p w14:paraId="08D6EBA6" w14:textId="088A8112" w:rsidR="009700A8" w:rsidRPr="00F31544" w:rsidRDefault="009700A8" w:rsidP="009700A8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</w:pPr>
      <w:r w:rsidRPr="009700A8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5.- El contagio de la literatura consiste en:</w:t>
      </w:r>
    </w:p>
    <w:p w14:paraId="4486511A" w14:textId="41BC8708" w:rsidR="009700A8" w:rsidRDefault="009700A8" w:rsidP="00F31544">
      <w:p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Transmitir un sentimiento estético por la literatura a través de la provocación literaria para despertar el entusiasmo por la lectura literaria con el fin de que el lector viva y disfrute la verdadera literatura de manera directa y personal. Este sentimiento no se puede enseñar.</w:t>
      </w:r>
    </w:p>
    <w:p w14:paraId="78950D1A" w14:textId="77777777" w:rsidR="00F31544" w:rsidRPr="009700A8" w:rsidRDefault="00F31544" w:rsidP="00F31544">
      <w:pPr>
        <w:spacing w:before="100" w:beforeAutospacing="1" w:after="12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381AF747" w14:textId="27198208" w:rsidR="009700A8" w:rsidRPr="00F31544" w:rsidRDefault="009700A8" w:rsidP="009700A8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</w:pPr>
      <w:r w:rsidRPr="009700A8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6.- Sintetiza las dos ideas principales de las conclusiones del texto.</w:t>
      </w:r>
    </w:p>
    <w:p w14:paraId="189E4566" w14:textId="4D902C3E" w:rsidR="009700A8" w:rsidRPr="00F31544" w:rsidRDefault="009700A8" w:rsidP="00F31544">
      <w:pPr>
        <w:pStyle w:val="Prrafodelista"/>
        <w:numPr>
          <w:ilvl w:val="0"/>
          <w:numId w:val="1"/>
        </w:numPr>
        <w:spacing w:after="120" w:line="360" w:lineRule="auto"/>
        <w:rPr>
          <w:rFonts w:ascii="Arial" w:hAnsi="Arial" w:cs="Arial"/>
          <w:color w:val="000000"/>
          <w:lang w:val="es-ES"/>
        </w:rPr>
      </w:pPr>
      <w:r w:rsidRPr="00F31544">
        <w:rPr>
          <w:rFonts w:ascii="Arial" w:hAnsi="Arial" w:cs="Arial"/>
          <w:color w:val="000000"/>
          <w:lang w:val="es-ES"/>
        </w:rPr>
        <w:t>Una de las funciones de la didáctica de la literatura es la de transmitir la pasión por la literatura a los estudiantes con la finalidad de formarlos como lectores con competencia literaria. Debido a que la literatura se contagia mediante la experiencia estética del profesor.</w:t>
      </w:r>
    </w:p>
    <w:p w14:paraId="2EFE3545" w14:textId="327270CE" w:rsidR="009700A8" w:rsidRPr="00F31544" w:rsidRDefault="009700A8" w:rsidP="00F31544">
      <w:pPr>
        <w:pStyle w:val="Prrafodelista"/>
        <w:numPr>
          <w:ilvl w:val="0"/>
          <w:numId w:val="1"/>
        </w:numPr>
        <w:spacing w:after="120" w:line="360" w:lineRule="auto"/>
        <w:rPr>
          <w:rFonts w:ascii="Verdana" w:hAnsi="Verdana"/>
          <w:color w:val="000000"/>
        </w:rPr>
      </w:pPr>
      <w:r w:rsidRPr="00F31544">
        <w:rPr>
          <w:rFonts w:ascii="Arial" w:hAnsi="Arial" w:cs="Arial"/>
          <w:color w:val="000000"/>
          <w:lang w:val="es-ES"/>
        </w:rPr>
        <w:t xml:space="preserve">Cuando se produce el contagio efectivo de literatura será posible hablar de la enseñanza de la literatura. Si se altera </w:t>
      </w:r>
      <w:r w:rsidR="00F31544" w:rsidRPr="00F31544">
        <w:rPr>
          <w:rFonts w:ascii="Arial" w:hAnsi="Arial" w:cs="Arial"/>
          <w:color w:val="000000"/>
          <w:lang w:val="es-ES"/>
        </w:rPr>
        <w:t>el</w:t>
      </w:r>
      <w:r w:rsidRPr="00F31544">
        <w:rPr>
          <w:rFonts w:ascii="Arial" w:hAnsi="Arial" w:cs="Arial"/>
          <w:color w:val="000000"/>
          <w:lang w:val="es-ES"/>
        </w:rPr>
        <w:t xml:space="preserve"> orden</w:t>
      </w:r>
      <w:r w:rsidR="00F31544" w:rsidRPr="00F31544">
        <w:rPr>
          <w:rFonts w:ascii="Arial" w:hAnsi="Arial" w:cs="Arial"/>
          <w:color w:val="000000"/>
          <w:lang w:val="es-ES"/>
        </w:rPr>
        <w:t>,</w:t>
      </w:r>
      <w:r w:rsidRPr="00F31544">
        <w:rPr>
          <w:rFonts w:ascii="Arial" w:hAnsi="Arial" w:cs="Arial"/>
          <w:color w:val="000000"/>
          <w:lang w:val="es-ES"/>
        </w:rPr>
        <w:t xml:space="preserve"> ser</w:t>
      </w:r>
      <w:r w:rsidR="00F31544" w:rsidRPr="00F31544">
        <w:rPr>
          <w:rFonts w:ascii="Arial" w:hAnsi="Arial" w:cs="Arial"/>
          <w:color w:val="000000"/>
          <w:lang w:val="es-ES"/>
        </w:rPr>
        <w:t>í</w:t>
      </w:r>
      <w:r w:rsidRPr="00F31544">
        <w:rPr>
          <w:rFonts w:ascii="Arial" w:hAnsi="Arial" w:cs="Arial"/>
          <w:color w:val="000000"/>
          <w:lang w:val="es-ES"/>
        </w:rPr>
        <w:t>a pervertir estéticamente a los estudiantes antes que formarlos como lectores para que participen con éxito en la comunicación literaria.</w:t>
      </w:r>
    </w:p>
    <w:p w14:paraId="7D8D2C91" w14:textId="77777777" w:rsidR="00C36D1C" w:rsidRDefault="00F31544"/>
    <w:sectPr w:rsidR="00C36D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437AD"/>
    <w:multiLevelType w:val="hybridMultilevel"/>
    <w:tmpl w:val="7340E8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0A8"/>
    <w:rsid w:val="00073495"/>
    <w:rsid w:val="00616B7E"/>
    <w:rsid w:val="007939C0"/>
    <w:rsid w:val="009700A8"/>
    <w:rsid w:val="00F3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E4D04"/>
  <w15:chartTrackingRefBased/>
  <w15:docId w15:val="{9F4C7D80-8994-4F8C-9916-2B4FBBE7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0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70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700A8"/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5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Iracheta</dc:creator>
  <cp:keywords/>
  <dc:description/>
  <cp:lastModifiedBy>Lorena Iracheta</cp:lastModifiedBy>
  <cp:revision>1</cp:revision>
  <dcterms:created xsi:type="dcterms:W3CDTF">2021-05-21T16:34:00Z</dcterms:created>
  <dcterms:modified xsi:type="dcterms:W3CDTF">2021-05-21T16:45:00Z</dcterms:modified>
</cp:coreProperties>
</file>