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8A" w:rsidRPr="0046226C" w:rsidRDefault="008E378A" w:rsidP="008E378A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195B7B0D" wp14:editId="658C62E9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8E378A" w:rsidRPr="00F46230" w:rsidRDefault="008E378A" w:rsidP="008E378A">
      <w:pPr>
        <w:jc w:val="center"/>
        <w:rPr>
          <w:rFonts w:ascii="Arial" w:hAnsi="Arial" w:cs="Arial"/>
          <w:sz w:val="24"/>
        </w:rPr>
      </w:pP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26. EL CONTAGIO DE LA LITERATURA: OTRA MIRADA DIDÁCTICA DE LA LITERATURA (2° parte).</w:t>
      </w: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</w:t>
      </w:r>
      <w:proofErr w:type="spellStart"/>
      <w:r>
        <w:rPr>
          <w:rFonts w:ascii="Arial" w:hAnsi="Arial" w:cs="Arial"/>
          <w:sz w:val="24"/>
        </w:rPr>
        <w:t>Montserrath</w:t>
      </w:r>
      <w:proofErr w:type="spellEnd"/>
      <w:r>
        <w:rPr>
          <w:rFonts w:ascii="Arial" w:hAnsi="Arial" w:cs="Arial"/>
          <w:sz w:val="24"/>
        </w:rPr>
        <w:t xml:space="preserve"> Muñoz Quintanilla  #14</w:t>
      </w:r>
    </w:p>
    <w:p w:rsidR="008E378A" w:rsidRDefault="008E378A" w:rsidP="008E378A">
      <w:pPr>
        <w:jc w:val="center"/>
        <w:rPr>
          <w:rFonts w:ascii="Arial" w:hAnsi="Arial" w:cs="Arial"/>
          <w:b/>
          <w:sz w:val="24"/>
        </w:rPr>
      </w:pPr>
    </w:p>
    <w:p w:rsidR="008E378A" w:rsidRDefault="008E378A" w:rsidP="008E378A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8E378A" w:rsidRDefault="008E378A" w:rsidP="008E378A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8E378A" w:rsidRDefault="008E378A" w:rsidP="008E378A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8E378A" w:rsidRPr="00A422A4" w:rsidRDefault="008E378A" w:rsidP="008E378A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E</w:t>
      </w:r>
      <w:r w:rsidRPr="001549CC">
        <w:rPr>
          <w:rFonts w:ascii="Arial" w:hAnsi="Arial" w:cs="Arial"/>
          <w:sz w:val="24"/>
        </w:rPr>
        <w:t>l lector ante los textos.</w:t>
      </w:r>
    </w:p>
    <w:p w:rsidR="008E378A" w:rsidRPr="007B7FC0" w:rsidRDefault="008E378A" w:rsidP="008E378A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8E378A" w:rsidRPr="00401EB4" w:rsidRDefault="008E378A" w:rsidP="008E378A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8E378A" w:rsidRPr="00D32660" w:rsidRDefault="008E378A" w:rsidP="008E378A">
      <w:pPr>
        <w:pStyle w:val="Prrafodelista"/>
        <w:numPr>
          <w:ilvl w:val="0"/>
          <w:numId w:val="1"/>
        </w:numPr>
        <w:spacing w:after="240" w:line="259" w:lineRule="auto"/>
        <w:rPr>
          <w:rFonts w:ascii="Arial" w:hAnsi="Arial" w:cs="Arial"/>
          <w:sz w:val="24"/>
        </w:rPr>
      </w:pPr>
      <w:r w:rsidRPr="006E7AF5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8E378A" w:rsidRDefault="008E378A" w:rsidP="008E378A">
      <w:pPr>
        <w:rPr>
          <w:rFonts w:ascii="Arial" w:hAnsi="Arial" w:cs="Arial"/>
          <w:sz w:val="24"/>
        </w:rPr>
      </w:pPr>
    </w:p>
    <w:p w:rsidR="008E378A" w:rsidRDefault="008E378A" w:rsidP="008E378A">
      <w:pPr>
        <w:rPr>
          <w:rFonts w:ascii="Arial" w:hAnsi="Arial" w:cs="Arial"/>
          <w:sz w:val="24"/>
        </w:rPr>
      </w:pPr>
    </w:p>
    <w:p w:rsidR="008F2D01" w:rsidRDefault="008E378A" w:rsidP="008E37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Mayo, 2021.</w:t>
      </w:r>
    </w:p>
    <w:p w:rsidR="008F2D01" w:rsidRDefault="008F2D0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F2D01" w:rsidRPr="0013130A" w:rsidRDefault="008F2D01" w:rsidP="008F2D01">
      <w:pPr>
        <w:spacing w:after="240" w:line="360" w:lineRule="auto"/>
        <w:rPr>
          <w:rFonts w:ascii="Arial" w:hAnsi="Arial" w:cs="Arial"/>
          <w:b/>
          <w:sz w:val="24"/>
        </w:rPr>
      </w:pPr>
      <w:r w:rsidRPr="0013130A">
        <w:rPr>
          <w:rFonts w:ascii="Arial" w:hAnsi="Arial" w:cs="Arial"/>
          <w:b/>
          <w:sz w:val="24"/>
        </w:rPr>
        <w:lastRenderedPageBreak/>
        <w:t>5.- El contagio de la literatura consiste en:</w:t>
      </w:r>
    </w:p>
    <w:p w:rsidR="008F2D01" w:rsidRPr="0013130A" w:rsidRDefault="00A30F53" w:rsidP="008F2D01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Consiste en </w:t>
      </w:r>
      <w:r w:rsidR="00992C58">
        <w:rPr>
          <w:rFonts w:ascii="Arial" w:hAnsi="Arial" w:cs="Arial"/>
          <w:sz w:val="24"/>
          <w:u w:val="single"/>
        </w:rPr>
        <w:t>transmitirles</w:t>
      </w:r>
      <w:r>
        <w:rPr>
          <w:rFonts w:ascii="Arial" w:hAnsi="Arial" w:cs="Arial"/>
          <w:sz w:val="24"/>
          <w:u w:val="single"/>
        </w:rPr>
        <w:t xml:space="preserve"> a los alumnos un sentimiento estético por la literatura, por medio de </w:t>
      </w:r>
      <w:r w:rsidR="00C20377">
        <w:rPr>
          <w:rFonts w:ascii="Arial" w:hAnsi="Arial" w:cs="Arial"/>
          <w:sz w:val="24"/>
          <w:u w:val="single"/>
        </w:rPr>
        <w:t xml:space="preserve">la provocación literaria, esto para </w:t>
      </w:r>
      <w:r w:rsidR="00CB2E9D">
        <w:rPr>
          <w:rFonts w:ascii="Arial" w:hAnsi="Arial" w:cs="Arial"/>
          <w:sz w:val="24"/>
          <w:u w:val="single"/>
        </w:rPr>
        <w:t xml:space="preserve">despertar en ellos el entusiasmo </w:t>
      </w:r>
      <w:r w:rsidR="00956B8F">
        <w:rPr>
          <w:rFonts w:ascii="Arial" w:hAnsi="Arial" w:cs="Arial"/>
          <w:sz w:val="24"/>
          <w:u w:val="single"/>
        </w:rPr>
        <w:t xml:space="preserve">por la </w:t>
      </w:r>
      <w:r w:rsidR="000147F6">
        <w:rPr>
          <w:rFonts w:ascii="Arial" w:hAnsi="Arial" w:cs="Arial"/>
          <w:sz w:val="24"/>
          <w:u w:val="single"/>
        </w:rPr>
        <w:t xml:space="preserve">lectura literaria </w:t>
      </w:r>
      <w:r w:rsidR="00E00B69">
        <w:rPr>
          <w:rFonts w:ascii="Arial" w:hAnsi="Arial" w:cs="Arial"/>
          <w:sz w:val="24"/>
          <w:u w:val="single"/>
        </w:rPr>
        <w:t xml:space="preserve">con el objetivo de que viva y disfrute la </w:t>
      </w:r>
      <w:r w:rsidR="009A235C">
        <w:rPr>
          <w:rFonts w:ascii="Arial" w:hAnsi="Arial" w:cs="Arial"/>
          <w:sz w:val="24"/>
          <w:u w:val="single"/>
        </w:rPr>
        <w:t xml:space="preserve">verdadera literatura </w:t>
      </w:r>
      <w:r w:rsidR="00222EEA">
        <w:rPr>
          <w:rFonts w:ascii="Arial" w:hAnsi="Arial" w:cs="Arial"/>
          <w:sz w:val="24"/>
          <w:u w:val="single"/>
        </w:rPr>
        <w:t>d</w:t>
      </w:r>
      <w:r w:rsidR="00EB1A0E">
        <w:rPr>
          <w:rFonts w:ascii="Arial" w:hAnsi="Arial" w:cs="Arial"/>
          <w:sz w:val="24"/>
          <w:u w:val="single"/>
        </w:rPr>
        <w:t xml:space="preserve">e una manera directa y personal; este sentimiento estético </w:t>
      </w:r>
      <w:r w:rsidR="00F12CFE">
        <w:rPr>
          <w:rFonts w:ascii="Arial" w:hAnsi="Arial" w:cs="Arial"/>
          <w:sz w:val="24"/>
          <w:u w:val="single"/>
        </w:rPr>
        <w:t>literario no se puede enseñar.</w:t>
      </w:r>
    </w:p>
    <w:p w:rsidR="008E378A" w:rsidRPr="0013130A" w:rsidRDefault="008F2D01" w:rsidP="008F2D01">
      <w:pPr>
        <w:spacing w:after="240" w:line="360" w:lineRule="auto"/>
        <w:rPr>
          <w:rFonts w:ascii="Arial" w:hAnsi="Arial" w:cs="Arial"/>
          <w:b/>
          <w:sz w:val="24"/>
        </w:rPr>
      </w:pPr>
      <w:r w:rsidRPr="0013130A">
        <w:rPr>
          <w:rFonts w:ascii="Arial" w:hAnsi="Arial" w:cs="Arial"/>
          <w:b/>
          <w:sz w:val="24"/>
        </w:rPr>
        <w:t>6.- Sintetiza las dos ideas principales de las conclusiones del texto.</w:t>
      </w:r>
    </w:p>
    <w:p w:rsidR="0013130A" w:rsidRDefault="00950934" w:rsidP="00D977A0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Primero debe haber un contagio de la literatura, es decir, </w:t>
      </w:r>
      <w:r w:rsidR="00A968E2">
        <w:rPr>
          <w:rFonts w:ascii="Arial" w:hAnsi="Arial" w:cs="Arial"/>
          <w:sz w:val="24"/>
          <w:u w:val="single"/>
        </w:rPr>
        <w:t>el maestro debe crearles interés a los a</w:t>
      </w:r>
      <w:r w:rsidR="005C4F2C">
        <w:rPr>
          <w:rFonts w:ascii="Arial" w:hAnsi="Arial" w:cs="Arial"/>
          <w:sz w:val="24"/>
          <w:u w:val="single"/>
        </w:rPr>
        <w:t xml:space="preserve">lumnos por la lectura literaria, esto con el objetivo de </w:t>
      </w:r>
      <w:r w:rsidR="005D200D">
        <w:rPr>
          <w:rFonts w:ascii="Arial" w:hAnsi="Arial" w:cs="Arial"/>
          <w:sz w:val="24"/>
          <w:u w:val="single"/>
        </w:rPr>
        <w:t xml:space="preserve">formarlos como futuros lectores con </w:t>
      </w:r>
      <w:r w:rsidR="00B30CF7">
        <w:rPr>
          <w:rFonts w:ascii="Arial" w:hAnsi="Arial" w:cs="Arial"/>
          <w:sz w:val="24"/>
          <w:u w:val="single"/>
        </w:rPr>
        <w:t>competencia literaria.</w:t>
      </w:r>
    </w:p>
    <w:p w:rsidR="006F0D0F" w:rsidRPr="00615E5D" w:rsidRDefault="00E05ED9" w:rsidP="00D977A0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Luego el maestro debe </w:t>
      </w:r>
      <w:r w:rsidR="00E557C5">
        <w:rPr>
          <w:rFonts w:ascii="Arial" w:hAnsi="Arial" w:cs="Arial"/>
          <w:sz w:val="24"/>
          <w:u w:val="single"/>
        </w:rPr>
        <w:t>enseñar literatura a los alumnos,</w:t>
      </w:r>
      <w:r w:rsidR="0050145E">
        <w:rPr>
          <w:rFonts w:ascii="Arial" w:hAnsi="Arial" w:cs="Arial"/>
          <w:sz w:val="24"/>
          <w:u w:val="single"/>
        </w:rPr>
        <w:t xml:space="preserve"> despertando el placer y</w:t>
      </w:r>
      <w:r w:rsidR="00E557C5">
        <w:rPr>
          <w:rFonts w:ascii="Arial" w:hAnsi="Arial" w:cs="Arial"/>
          <w:sz w:val="24"/>
          <w:u w:val="single"/>
        </w:rPr>
        <w:t xml:space="preserve"> </w:t>
      </w:r>
      <w:r w:rsidR="003B5D7A">
        <w:rPr>
          <w:rFonts w:ascii="Arial" w:hAnsi="Arial" w:cs="Arial"/>
          <w:sz w:val="24"/>
          <w:u w:val="single"/>
        </w:rPr>
        <w:t xml:space="preserve">contagiándoles </w:t>
      </w:r>
      <w:r w:rsidR="00551AB8">
        <w:rPr>
          <w:rFonts w:ascii="Arial" w:hAnsi="Arial" w:cs="Arial"/>
          <w:sz w:val="24"/>
          <w:u w:val="single"/>
        </w:rPr>
        <w:t>el amor por</w:t>
      </w:r>
      <w:r w:rsidR="00551AB8">
        <w:rPr>
          <w:rFonts w:ascii="Arial" w:hAnsi="Arial" w:cs="Arial"/>
          <w:sz w:val="24"/>
          <w:u w:val="single"/>
        </w:rPr>
        <w:t xml:space="preserve"> la lectura literaria</w:t>
      </w:r>
      <w:r w:rsidR="00CD14B8">
        <w:rPr>
          <w:rFonts w:ascii="Arial" w:hAnsi="Arial" w:cs="Arial"/>
          <w:sz w:val="24"/>
          <w:u w:val="single"/>
        </w:rPr>
        <w:t xml:space="preserve">; esto se puede hacer solo después del contagio </w:t>
      </w:r>
      <w:r w:rsidR="00213B17">
        <w:rPr>
          <w:rFonts w:ascii="Arial" w:hAnsi="Arial" w:cs="Arial"/>
          <w:sz w:val="24"/>
          <w:u w:val="single"/>
        </w:rPr>
        <w:t>efectivo de la literatura.</w:t>
      </w:r>
      <w:bookmarkStart w:id="0" w:name="_GoBack"/>
      <w:bookmarkEnd w:id="0"/>
    </w:p>
    <w:p w:rsidR="00D91B6D" w:rsidRPr="008E378A" w:rsidRDefault="00D91B6D" w:rsidP="008F2D01">
      <w:pPr>
        <w:spacing w:after="240" w:line="360" w:lineRule="auto"/>
        <w:rPr>
          <w:rFonts w:ascii="Arial" w:hAnsi="Arial" w:cs="Arial"/>
          <w:sz w:val="24"/>
        </w:rPr>
      </w:pPr>
    </w:p>
    <w:sectPr w:rsidR="00D91B6D" w:rsidRPr="008E3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09F4"/>
    <w:multiLevelType w:val="hybridMultilevel"/>
    <w:tmpl w:val="323237B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E145C"/>
    <w:multiLevelType w:val="hybridMultilevel"/>
    <w:tmpl w:val="75ACC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8A"/>
    <w:rsid w:val="000147F6"/>
    <w:rsid w:val="0013130A"/>
    <w:rsid w:val="00213B17"/>
    <w:rsid w:val="00222EEA"/>
    <w:rsid w:val="003B5D7A"/>
    <w:rsid w:val="0050145E"/>
    <w:rsid w:val="00551AB8"/>
    <w:rsid w:val="005C4F2C"/>
    <w:rsid w:val="005D200D"/>
    <w:rsid w:val="00615E5D"/>
    <w:rsid w:val="006F0D0F"/>
    <w:rsid w:val="008E378A"/>
    <w:rsid w:val="008F2D01"/>
    <w:rsid w:val="00950934"/>
    <w:rsid w:val="00956B8F"/>
    <w:rsid w:val="00992C58"/>
    <w:rsid w:val="009A235C"/>
    <w:rsid w:val="00A30F53"/>
    <w:rsid w:val="00A968E2"/>
    <w:rsid w:val="00B30CF7"/>
    <w:rsid w:val="00C0304C"/>
    <w:rsid w:val="00C20377"/>
    <w:rsid w:val="00CB2E9D"/>
    <w:rsid w:val="00CD14B8"/>
    <w:rsid w:val="00CD3F6F"/>
    <w:rsid w:val="00D91B6D"/>
    <w:rsid w:val="00D977A0"/>
    <w:rsid w:val="00E00B69"/>
    <w:rsid w:val="00E05ED9"/>
    <w:rsid w:val="00E557C5"/>
    <w:rsid w:val="00EB1A0E"/>
    <w:rsid w:val="00EC1FB0"/>
    <w:rsid w:val="00F1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32</cp:revision>
  <dcterms:created xsi:type="dcterms:W3CDTF">2021-05-18T06:02:00Z</dcterms:created>
  <dcterms:modified xsi:type="dcterms:W3CDTF">2021-05-19T19:06:00Z</dcterms:modified>
</cp:coreProperties>
</file>