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8C157" w14:textId="77777777" w:rsidR="00E56E0B" w:rsidRDefault="00E56E0B" w:rsidP="00E56E0B">
      <w:pPr>
        <w:jc w:val="center"/>
        <w:rPr>
          <w:sz w:val="36"/>
          <w:szCs w:val="36"/>
        </w:rPr>
      </w:pPr>
      <w:r>
        <w:rPr>
          <w:sz w:val="36"/>
          <w:szCs w:val="36"/>
        </w:rPr>
        <w:t>Escuela normal de educación preescolar</w:t>
      </w:r>
    </w:p>
    <w:p w14:paraId="06AE1401" w14:textId="77777777" w:rsidR="00E56E0B" w:rsidRDefault="00E56E0B" w:rsidP="00E56E0B">
      <w:pPr>
        <w:jc w:val="center"/>
        <w:rPr>
          <w:sz w:val="28"/>
          <w:szCs w:val="28"/>
        </w:rPr>
      </w:pPr>
      <w:r>
        <w:rPr>
          <w:sz w:val="36"/>
          <w:szCs w:val="36"/>
        </w:rPr>
        <w:t>Lic. Educación preescolar</w:t>
      </w:r>
    </w:p>
    <w:p w14:paraId="5F422555" w14:textId="77777777" w:rsidR="00E56E0B" w:rsidRDefault="00E56E0B" w:rsidP="00E56E0B">
      <w:pPr>
        <w:jc w:val="center"/>
        <w:rPr>
          <w:sz w:val="28"/>
          <w:szCs w:val="28"/>
        </w:rPr>
      </w:pPr>
      <w:r>
        <w:rPr>
          <w:noProof/>
        </w:rPr>
        <w:drawing>
          <wp:inline distT="0" distB="0" distL="0" distR="0" wp14:anchorId="00D338CB" wp14:editId="423661CB">
            <wp:extent cx="1428750" cy="1066800"/>
            <wp:effectExtent l="0" t="0" r="0" b="0"/>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a:ln>
                      <a:noFill/>
                    </a:ln>
                  </pic:spPr>
                </pic:pic>
              </a:graphicData>
            </a:graphic>
          </wp:inline>
        </w:drawing>
      </w:r>
    </w:p>
    <w:p w14:paraId="079F05D9" w14:textId="77777777" w:rsidR="00E56E0B" w:rsidRDefault="00E56E0B" w:rsidP="00E56E0B">
      <w:pPr>
        <w:jc w:val="center"/>
        <w:rPr>
          <w:sz w:val="28"/>
          <w:szCs w:val="28"/>
        </w:rPr>
      </w:pPr>
      <w:r>
        <w:rPr>
          <w:sz w:val="28"/>
          <w:szCs w:val="28"/>
        </w:rPr>
        <w:t>Desarrollo de la competencia lectora</w:t>
      </w:r>
    </w:p>
    <w:p w14:paraId="7AB012BF" w14:textId="5159BAFA" w:rsidR="00E56E0B" w:rsidRDefault="00E56E0B" w:rsidP="00E56E0B">
      <w:pPr>
        <w:jc w:val="center"/>
        <w:rPr>
          <w:sz w:val="28"/>
          <w:szCs w:val="28"/>
        </w:rPr>
      </w:pPr>
      <w:r>
        <w:rPr>
          <w:sz w:val="28"/>
          <w:szCs w:val="28"/>
        </w:rPr>
        <w:t>Sesión 26</w:t>
      </w:r>
    </w:p>
    <w:p w14:paraId="4FCC1D13" w14:textId="06FBF16C" w:rsidR="00E56E0B" w:rsidRDefault="00E56E0B" w:rsidP="00E56E0B">
      <w:pPr>
        <w:jc w:val="center"/>
        <w:rPr>
          <w:sz w:val="28"/>
          <w:szCs w:val="28"/>
        </w:rPr>
      </w:pPr>
      <w:r>
        <w:rPr>
          <w:sz w:val="28"/>
          <w:szCs w:val="28"/>
        </w:rPr>
        <w:t xml:space="preserve">El contagio de la literatura 2da parte </w:t>
      </w:r>
    </w:p>
    <w:p w14:paraId="64844D1F" w14:textId="77777777" w:rsidR="00E56E0B" w:rsidRPr="005B5EBA" w:rsidRDefault="00E56E0B" w:rsidP="00E56E0B">
      <w:pPr>
        <w:jc w:val="center"/>
        <w:rPr>
          <w:sz w:val="28"/>
          <w:szCs w:val="28"/>
        </w:rPr>
      </w:pPr>
      <w:r w:rsidRPr="005B5EBA">
        <w:rPr>
          <w:sz w:val="28"/>
          <w:szCs w:val="28"/>
        </w:rPr>
        <w:t>UNIDAD DE APRENDIZAJE II. EL LECTOR ANTE LOS TEXTOS.</w:t>
      </w:r>
    </w:p>
    <w:p w14:paraId="428F9BB1" w14:textId="77777777" w:rsidR="00E56E0B" w:rsidRPr="005B5EBA" w:rsidRDefault="00E56E0B" w:rsidP="00E56E0B">
      <w:pPr>
        <w:pStyle w:val="Prrafodelista"/>
        <w:numPr>
          <w:ilvl w:val="0"/>
          <w:numId w:val="1"/>
        </w:numPr>
        <w:jc w:val="center"/>
        <w:rPr>
          <w:sz w:val="28"/>
          <w:szCs w:val="28"/>
        </w:rPr>
      </w:pPr>
      <w:r w:rsidRPr="005B5EBA">
        <w:rPr>
          <w:sz w:val="28"/>
          <w:szCs w:val="28"/>
        </w:rPr>
        <w:t>Detecta los procesos de aprendizaje de sus alumnos para favorecer su desarrollo cognitivo y socioemocional.</w:t>
      </w:r>
      <w:r w:rsidRPr="005B5EBA">
        <w:rPr>
          <w:sz w:val="28"/>
          <w:szCs w:val="28"/>
        </w:rPr>
        <w:tab/>
      </w:r>
    </w:p>
    <w:p w14:paraId="1A54B1B1" w14:textId="77777777" w:rsidR="00E56E0B" w:rsidRPr="005B5EBA" w:rsidRDefault="00E56E0B" w:rsidP="00E56E0B">
      <w:pPr>
        <w:pStyle w:val="Prrafodelista"/>
        <w:numPr>
          <w:ilvl w:val="0"/>
          <w:numId w:val="1"/>
        </w:numPr>
        <w:jc w:val="center"/>
        <w:rPr>
          <w:sz w:val="28"/>
          <w:szCs w:val="28"/>
        </w:rPr>
      </w:pPr>
      <w:r w:rsidRPr="005B5EBA">
        <w:rPr>
          <w:sz w:val="28"/>
          <w:szCs w:val="28"/>
        </w:rPr>
        <w:t>Aplica el plan y programas de estudio para alcanzar los propósitos educativos y contribuir al pleno desenvolvimiento de las capacidades de sus alumnos.</w:t>
      </w:r>
    </w:p>
    <w:p w14:paraId="3E31855A" w14:textId="77777777" w:rsidR="00E56E0B" w:rsidRDefault="00E56E0B" w:rsidP="00E56E0B">
      <w:pPr>
        <w:jc w:val="center"/>
        <w:rPr>
          <w:sz w:val="28"/>
          <w:szCs w:val="28"/>
        </w:rPr>
      </w:pPr>
      <w:r>
        <w:rPr>
          <w:sz w:val="28"/>
          <w:szCs w:val="28"/>
        </w:rPr>
        <w:t>Docente : Humberto Valdez Sánchez</w:t>
      </w:r>
    </w:p>
    <w:p w14:paraId="0CD5B46D" w14:textId="77777777" w:rsidR="00E56E0B" w:rsidRDefault="00E56E0B" w:rsidP="00E56E0B">
      <w:pPr>
        <w:jc w:val="center"/>
        <w:rPr>
          <w:sz w:val="28"/>
          <w:szCs w:val="28"/>
        </w:rPr>
      </w:pPr>
      <w:r>
        <w:rPr>
          <w:sz w:val="28"/>
          <w:szCs w:val="28"/>
        </w:rPr>
        <w:t>Alumna: Tamara Esmeralda Solis Aguilera</w:t>
      </w:r>
    </w:p>
    <w:p w14:paraId="7D776E32" w14:textId="77777777" w:rsidR="00E56E0B" w:rsidRDefault="00E56E0B" w:rsidP="00E56E0B">
      <w:pPr>
        <w:jc w:val="center"/>
        <w:rPr>
          <w:sz w:val="28"/>
          <w:szCs w:val="28"/>
        </w:rPr>
      </w:pPr>
      <w:r>
        <w:rPr>
          <w:sz w:val="28"/>
          <w:szCs w:val="28"/>
        </w:rPr>
        <w:t>Numero de lista :20</w:t>
      </w:r>
    </w:p>
    <w:p w14:paraId="69CB61A2" w14:textId="77777777" w:rsidR="00E56E0B" w:rsidRDefault="00E56E0B" w:rsidP="00E56E0B">
      <w:pPr>
        <w:jc w:val="center"/>
        <w:rPr>
          <w:sz w:val="28"/>
          <w:szCs w:val="28"/>
        </w:rPr>
      </w:pPr>
      <w:r>
        <w:rPr>
          <w:sz w:val="28"/>
          <w:szCs w:val="28"/>
        </w:rPr>
        <w:t>2c</w:t>
      </w:r>
    </w:p>
    <w:p w14:paraId="3A6D6C3A" w14:textId="0DF6CBED" w:rsidR="00E56E0B" w:rsidRDefault="00E56E0B" w:rsidP="00E56E0B">
      <w:pPr>
        <w:jc w:val="center"/>
        <w:rPr>
          <w:sz w:val="28"/>
          <w:szCs w:val="28"/>
        </w:rPr>
      </w:pPr>
      <w:r>
        <w:rPr>
          <w:sz w:val="28"/>
          <w:szCs w:val="28"/>
        </w:rPr>
        <w:t>21 de mayo del 2021</w:t>
      </w:r>
    </w:p>
    <w:p w14:paraId="12DDC7E3" w14:textId="77777777" w:rsidR="00E56E0B" w:rsidRDefault="00E56E0B" w:rsidP="00E56E0B">
      <w:pPr>
        <w:jc w:val="right"/>
        <w:rPr>
          <w:sz w:val="28"/>
          <w:szCs w:val="28"/>
        </w:rPr>
      </w:pPr>
    </w:p>
    <w:p w14:paraId="614A08A2" w14:textId="77777777" w:rsidR="00E56E0B" w:rsidRDefault="00E56E0B" w:rsidP="00E56E0B">
      <w:pPr>
        <w:jc w:val="right"/>
        <w:rPr>
          <w:sz w:val="28"/>
          <w:szCs w:val="28"/>
        </w:rPr>
      </w:pPr>
    </w:p>
    <w:p w14:paraId="703A1F64" w14:textId="77777777" w:rsidR="00E56E0B" w:rsidRPr="001A5FB1" w:rsidRDefault="00E56E0B" w:rsidP="00E56E0B">
      <w:pPr>
        <w:jc w:val="right"/>
        <w:rPr>
          <w:sz w:val="28"/>
          <w:szCs w:val="28"/>
        </w:rPr>
      </w:pPr>
      <w:r>
        <w:rPr>
          <w:sz w:val="28"/>
          <w:szCs w:val="28"/>
        </w:rPr>
        <w:t>Saltillo Coahuila</w:t>
      </w:r>
    </w:p>
    <w:p w14:paraId="583B67CC" w14:textId="4236714A" w:rsidR="00E56E0B" w:rsidRDefault="00E56E0B"/>
    <w:p w14:paraId="3DA509DD" w14:textId="7F782A63" w:rsidR="00E56E0B" w:rsidRDefault="00E56E0B"/>
    <w:p w14:paraId="3FFF26A1" w14:textId="3A79C255" w:rsidR="00E56E0B" w:rsidRDefault="00E56E0B"/>
    <w:p w14:paraId="723B1454" w14:textId="31EAE4B8" w:rsidR="00E56E0B" w:rsidRPr="00CE54D4" w:rsidRDefault="00E56E0B" w:rsidP="00E56E0B">
      <w:pPr>
        <w:spacing w:before="100" w:beforeAutospacing="1" w:after="120" w:line="240" w:lineRule="auto"/>
        <w:rPr>
          <w:rFonts w:ascii="Arial" w:eastAsia="Times New Roman" w:hAnsi="Arial" w:cs="Arial"/>
          <w:b/>
          <w:bCs/>
          <w:color w:val="000000"/>
          <w:sz w:val="24"/>
          <w:szCs w:val="24"/>
          <w:lang w:val="es-ES" w:eastAsia="es-MX"/>
        </w:rPr>
      </w:pPr>
      <w:r w:rsidRPr="00CE54D4">
        <w:rPr>
          <w:rFonts w:ascii="Arial" w:eastAsia="Times New Roman" w:hAnsi="Arial" w:cs="Arial"/>
          <w:b/>
          <w:bCs/>
          <w:color w:val="000000"/>
          <w:sz w:val="24"/>
          <w:szCs w:val="24"/>
          <w:lang w:val="es-ES" w:eastAsia="es-MX"/>
        </w:rPr>
        <w:lastRenderedPageBreak/>
        <w:t>5.- El contagio de la literatura consiste en:</w:t>
      </w:r>
    </w:p>
    <w:p w14:paraId="1B553DD7" w14:textId="597C7008" w:rsidR="001F649F" w:rsidRPr="00CE54D4" w:rsidRDefault="001F649F" w:rsidP="00E56E0B">
      <w:pPr>
        <w:spacing w:before="100" w:beforeAutospacing="1" w:after="120" w:line="240" w:lineRule="auto"/>
        <w:rPr>
          <w:rFonts w:ascii="Arial" w:eastAsia="Times New Roman" w:hAnsi="Arial" w:cs="Arial"/>
          <w:color w:val="000000"/>
          <w:sz w:val="24"/>
          <w:szCs w:val="24"/>
          <w:lang w:eastAsia="es-MX"/>
        </w:rPr>
      </w:pPr>
      <w:r w:rsidRPr="00CE54D4">
        <w:rPr>
          <w:rFonts w:ascii="Arial" w:eastAsia="Times New Roman" w:hAnsi="Arial" w:cs="Arial"/>
          <w:color w:val="000000"/>
          <w:sz w:val="24"/>
          <w:szCs w:val="24"/>
          <w:lang w:val="es-ES" w:eastAsia="es-MX"/>
        </w:rPr>
        <w:t>Transmitir un sentimiento estético por la literatura  a través de la provocación literaria para despertar el entusiasmo por la lectura literaria con el fin de que el lector viva y disfrute la verdadera literatura de manera directa y personal. El sentimiento estético personal no se puede enseñar.</w:t>
      </w:r>
    </w:p>
    <w:p w14:paraId="5F87DFD0" w14:textId="77777777" w:rsidR="00E56E0B" w:rsidRPr="00CE54D4" w:rsidRDefault="00E56E0B" w:rsidP="00E56E0B">
      <w:pPr>
        <w:spacing w:before="100" w:beforeAutospacing="1" w:after="120" w:line="240" w:lineRule="auto"/>
        <w:rPr>
          <w:rFonts w:ascii="Arial" w:eastAsia="Times New Roman" w:hAnsi="Arial" w:cs="Arial"/>
          <w:b/>
          <w:bCs/>
          <w:color w:val="000000"/>
          <w:sz w:val="24"/>
          <w:szCs w:val="24"/>
          <w:lang w:eastAsia="es-MX"/>
        </w:rPr>
      </w:pPr>
      <w:r w:rsidRPr="00CE54D4">
        <w:rPr>
          <w:rFonts w:ascii="Arial" w:eastAsia="Times New Roman" w:hAnsi="Arial" w:cs="Arial"/>
          <w:b/>
          <w:bCs/>
          <w:color w:val="000000"/>
          <w:sz w:val="24"/>
          <w:szCs w:val="24"/>
          <w:lang w:val="es-ES" w:eastAsia="es-MX"/>
        </w:rPr>
        <w:t>6.- Sintetiza las dos ideas principales de las conclusiones del texto.</w:t>
      </w:r>
    </w:p>
    <w:p w14:paraId="193CBE88" w14:textId="77777777" w:rsidR="00CE54D4" w:rsidRPr="00CE54D4" w:rsidRDefault="00CE54D4" w:rsidP="00CE54D4">
      <w:pPr>
        <w:pStyle w:val="Prrafodelista"/>
        <w:numPr>
          <w:ilvl w:val="0"/>
          <w:numId w:val="2"/>
        </w:numPr>
        <w:rPr>
          <w:rFonts w:ascii="Arial" w:hAnsi="Arial" w:cs="Arial"/>
          <w:sz w:val="24"/>
          <w:szCs w:val="24"/>
        </w:rPr>
      </w:pPr>
      <w:r w:rsidRPr="00CE54D4">
        <w:rPr>
          <w:rFonts w:ascii="Arial" w:hAnsi="Arial" w:cs="Arial"/>
          <w:sz w:val="24"/>
          <w:szCs w:val="24"/>
        </w:rPr>
        <w:t xml:space="preserve">una de las funciones primordiales de la didáctica de la literatura es la de transmitir la pasión por la literatura a los estudiantes con la finalidad de formarlos como lectores con competencia literaria. Pues la literatura, fundamentalmente, se contagia mediante la experiencia estética del profesor. </w:t>
      </w:r>
    </w:p>
    <w:p w14:paraId="6C211A88" w14:textId="64973A69" w:rsidR="00E56E0B" w:rsidRPr="00CE54D4" w:rsidRDefault="00CE54D4" w:rsidP="00CE54D4">
      <w:pPr>
        <w:pStyle w:val="Prrafodelista"/>
        <w:numPr>
          <w:ilvl w:val="0"/>
          <w:numId w:val="2"/>
        </w:numPr>
        <w:rPr>
          <w:rFonts w:ascii="Arial" w:hAnsi="Arial" w:cs="Arial"/>
          <w:sz w:val="24"/>
          <w:szCs w:val="24"/>
        </w:rPr>
      </w:pPr>
      <w:r w:rsidRPr="00CE54D4">
        <w:rPr>
          <w:rFonts w:ascii="Arial" w:hAnsi="Arial" w:cs="Arial"/>
          <w:sz w:val="24"/>
          <w:szCs w:val="24"/>
        </w:rPr>
        <w:t xml:space="preserve">enseñar literatura deleitando para contagiar el amor por el discurso literario, hasta que los estudiantes se contagien del virus literario. Solo cuando se haya producido el contagio efectivo de la literatura será posible hablar de la enseñanza de la literatura, es decir, de enseñar el conocimiento sobre la literatura. </w:t>
      </w:r>
    </w:p>
    <w:sectPr w:rsidR="00E56E0B" w:rsidRPr="00CE54D4" w:rsidSect="00E56E0B">
      <w:pgSz w:w="12240" w:h="15840"/>
      <w:pgMar w:top="1417" w:right="1701" w:bottom="1417" w:left="1701" w:header="708" w:footer="708" w:gutter="0"/>
      <w:pgBorders w:offsetFrom="page">
        <w:top w:val="double" w:sz="18" w:space="24" w:color="CC66FF"/>
        <w:left w:val="double" w:sz="18" w:space="24" w:color="CC66FF"/>
        <w:bottom w:val="double" w:sz="18" w:space="24" w:color="CC66FF"/>
        <w:right w:val="double" w:sz="18" w:space="24" w:color="CC66F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D016C2"/>
    <w:multiLevelType w:val="hybridMultilevel"/>
    <w:tmpl w:val="8A9883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5D85B49"/>
    <w:multiLevelType w:val="hybridMultilevel"/>
    <w:tmpl w:val="79285A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E0B"/>
    <w:rsid w:val="00127C03"/>
    <w:rsid w:val="001F649F"/>
    <w:rsid w:val="00CE54D4"/>
    <w:rsid w:val="00E56E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3796E"/>
  <w15:chartTrackingRefBased/>
  <w15:docId w15:val="{2CD05A2E-870D-4864-92D5-A45DBC4CF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E0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56E0B"/>
    <w:pPr>
      <w:spacing w:line="254" w:lineRule="auto"/>
      <w:ind w:left="720"/>
      <w:contextualSpacing/>
    </w:pPr>
  </w:style>
  <w:style w:type="paragraph" w:styleId="Textoindependiente">
    <w:name w:val="Body Text"/>
    <w:basedOn w:val="Normal"/>
    <w:link w:val="TextoindependienteCar"/>
    <w:uiPriority w:val="99"/>
    <w:semiHidden/>
    <w:unhideWhenUsed/>
    <w:rsid w:val="00E56E0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oindependienteCar">
    <w:name w:val="Texto independiente Car"/>
    <w:basedOn w:val="Fuentedeprrafopredeter"/>
    <w:link w:val="Textoindependiente"/>
    <w:uiPriority w:val="99"/>
    <w:semiHidden/>
    <w:rsid w:val="00E56E0B"/>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387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253</Words>
  <Characters>1392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TAHMARA ESMERALDA SOLIS AGUILERA</dc:creator>
  <cp:keywords/>
  <dc:description/>
  <cp:lastModifiedBy>TAHMARA ESMERALDA SOLIS AGUILERA</cp:lastModifiedBy>
  <cp:revision>2</cp:revision>
  <dcterms:created xsi:type="dcterms:W3CDTF">2021-05-20T19:10:00Z</dcterms:created>
  <dcterms:modified xsi:type="dcterms:W3CDTF">2021-05-21T14:35:00Z</dcterms:modified>
</cp:coreProperties>
</file>