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40F56" w14:textId="00FA0EEB" w:rsidR="00050ACD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141AF05E" w14:textId="6DA8940A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774435D2" w14:textId="60C878A8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05C9A013" wp14:editId="03348B38">
            <wp:extent cx="1828800" cy="1581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C0FA7" w14:textId="23D5D062" w:rsidR="00663379" w:rsidRDefault="00663379" w:rsidP="00D2062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“</w:t>
      </w:r>
      <w:r w:rsidR="00D2062D">
        <w:rPr>
          <w:rFonts w:ascii="Arial" w:hAnsi="Arial" w:cs="Arial"/>
          <w:b/>
          <w:bCs/>
          <w:sz w:val="28"/>
          <w:szCs w:val="28"/>
        </w:rPr>
        <w:t>Textos y paratextos en los libros infantiles”</w:t>
      </w:r>
    </w:p>
    <w:p w14:paraId="133BF7FD" w14:textId="5F7AA23D" w:rsidR="00663379" w:rsidRDefault="00663379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Unidad 2; el lector ante los textos</w:t>
      </w:r>
      <w:r w:rsidR="00953C85">
        <w:rPr>
          <w:rFonts w:ascii="Arial" w:hAnsi="Arial" w:cs="Arial"/>
          <w:b/>
          <w:bCs/>
          <w:sz w:val="28"/>
          <w:szCs w:val="28"/>
        </w:rPr>
        <w:t>.</w:t>
      </w:r>
    </w:p>
    <w:p w14:paraId="0D4E071D" w14:textId="6D42E0EF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Desarrollo de las competencias lectoras</w:t>
      </w:r>
    </w:p>
    <w:p w14:paraId="1FA4EF8C" w14:textId="52A385C1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Profesor Humberto Valdez Sanchez</w:t>
      </w:r>
    </w:p>
    <w:p w14:paraId="664F28C9" w14:textId="28670DE3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Luz Estefania Monsivais Garza</w:t>
      </w:r>
    </w:p>
    <w:p w14:paraId="148C92A9" w14:textId="6EC52F49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#13 2°C</w:t>
      </w:r>
    </w:p>
    <w:p w14:paraId="1DB4036D" w14:textId="1DF42279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9DB4670" w14:textId="2C29FF4B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233BA75" w14:textId="75850F04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C9DF79B" w14:textId="23309F32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B58093F" w14:textId="1B6785B0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D807592" w14:textId="742B4A90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F764F82" w14:textId="4DB8149B" w:rsidR="000949D1" w:rsidRDefault="000949D1" w:rsidP="00F74129">
      <w:pPr>
        <w:rPr>
          <w:rFonts w:ascii="Arial" w:hAnsi="Arial" w:cs="Arial"/>
          <w:b/>
          <w:bCs/>
          <w:sz w:val="28"/>
          <w:szCs w:val="28"/>
        </w:rPr>
      </w:pPr>
    </w:p>
    <w:p w14:paraId="29FB626A" w14:textId="2BFB49C3" w:rsidR="00D2062D" w:rsidRDefault="00D2062D" w:rsidP="00F74129">
      <w:pPr>
        <w:rPr>
          <w:rFonts w:ascii="Arial" w:hAnsi="Arial" w:cs="Arial"/>
          <w:b/>
          <w:bCs/>
          <w:sz w:val="28"/>
          <w:szCs w:val="28"/>
        </w:rPr>
      </w:pPr>
    </w:p>
    <w:p w14:paraId="27221797" w14:textId="061C9D7D" w:rsidR="00D2062D" w:rsidRPr="00D2062D" w:rsidRDefault="00D2062D" w:rsidP="00D2062D">
      <w:pPr>
        <w:shd w:val="clear" w:color="auto" w:fill="FFFFFF"/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2062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1.- Paratexto se define como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un elemento que ayuda al lector a introducirse en la lectura facilitando las primeras evidencias sobre el contenido del libro.</w:t>
      </w:r>
    </w:p>
    <w:p w14:paraId="61EFB327" w14:textId="023D7DAA" w:rsidR="00D2062D" w:rsidRDefault="00AE4BAD" w:rsidP="00D2062D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AE4BAD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8F8539B" wp14:editId="31201BBB">
                <wp:simplePos x="0" y="0"/>
                <wp:positionH relativeFrom="column">
                  <wp:posOffset>4331970</wp:posOffset>
                </wp:positionH>
                <wp:positionV relativeFrom="paragraph">
                  <wp:posOffset>391795</wp:posOffset>
                </wp:positionV>
                <wp:extent cx="2360930" cy="1404620"/>
                <wp:effectExtent l="0" t="0" r="22860" b="1143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D486D" w14:textId="216FD254" w:rsidR="00AE4BAD" w:rsidRDefault="00AE4BA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Existen varios tipos</w:t>
                            </w:r>
                          </w:p>
                          <w:p w14:paraId="59E49783" w14:textId="123DDE3C" w:rsidR="00AE4BAD" w:rsidRPr="00AE4BAD" w:rsidRDefault="00AE4BAD" w:rsidP="00AE4BAD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Catalogos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>
                              <w:t>se dirigen sobre todo a los profesores que recomiendan o compran el libro no a los niños.</w:t>
                            </w:r>
                          </w:p>
                          <w:p w14:paraId="6A834FED" w14:textId="7E842540" w:rsidR="00AE4BAD" w:rsidRPr="00AE4BAD" w:rsidRDefault="00AE4BAD" w:rsidP="00AE4BAD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Catalogo infantil:</w:t>
                            </w:r>
                            <w:r>
                              <w:t xml:space="preserve"> aparecen editados con esmero, </w:t>
                            </w:r>
                            <w:proofErr w:type="spellStart"/>
                            <w:r>
                              <w:t>profusion</w:t>
                            </w:r>
                            <w:proofErr w:type="spellEnd"/>
                            <w:r>
                              <w:t xml:space="preserve"> de colores y con más información.</w:t>
                            </w:r>
                          </w:p>
                          <w:p w14:paraId="2E95FABE" w14:textId="0598AE64" w:rsidR="00AE4BAD" w:rsidRPr="00AE4BAD" w:rsidRDefault="00AE4BAD" w:rsidP="00AE4BAD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Critica literaria:</w:t>
                            </w:r>
                            <w:r>
                              <w:t xml:space="preserve"> aparece en medios de comunicación dirigidos a docentes o padres de familia.</w:t>
                            </w:r>
                          </w:p>
                          <w:p w14:paraId="4D66F64A" w14:textId="06B2CB3A" w:rsidR="00AE4BAD" w:rsidRPr="00AE4BAD" w:rsidRDefault="00AE4BAD" w:rsidP="00AE4BAD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Foros de lectorales:</w:t>
                            </w:r>
                            <w:r>
                              <w:t xml:space="preserve"> están diseñados para que los lectores de los libros, puedan dar </w:t>
                            </w:r>
                            <w:proofErr w:type="spellStart"/>
                            <w:r>
                              <w:t>opinion</w:t>
                            </w:r>
                            <w:proofErr w:type="spellEnd"/>
                            <w:r>
                              <w:t xml:space="preserve"> y recomendar.</w:t>
                            </w:r>
                          </w:p>
                          <w:p w14:paraId="142B1BAE" w14:textId="380C2CAE" w:rsidR="00AE4BAD" w:rsidRPr="00AE4BAD" w:rsidRDefault="00AE4BAD" w:rsidP="00AE4BAD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Propuestas didácticas:</w:t>
                            </w:r>
                            <w:r>
                              <w:t xml:space="preserve"> estas pueden adoptar la forma de fichas didácticas con actividades cercanas a los </w:t>
                            </w:r>
                            <w:proofErr w:type="spellStart"/>
                            <w:r>
                              <w:t>ejercicos</w:t>
                            </w:r>
                            <w:proofErr w:type="spellEnd"/>
                            <w:r>
                              <w:t xml:space="preserve"> de lengua o de propuestas a la animación lectora.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F8539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41.1pt;margin-top:30.8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">
                <v:textbox style="mso-fit-shape-to-text:t">
                  <w:txbxContent>
                    <w:p w14:paraId="0F4D486D" w14:textId="216FD254" w:rsidR="00AE4BAD" w:rsidRDefault="00AE4BA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Existen varios tipos</w:t>
                      </w:r>
                    </w:p>
                    <w:p w14:paraId="59E49783" w14:textId="123DDE3C" w:rsidR="00AE4BAD" w:rsidRPr="00AE4BAD" w:rsidRDefault="00AE4BAD" w:rsidP="00AE4BAD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Catalogos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: </w:t>
                      </w:r>
                      <w:r>
                        <w:t>se dirigen sobre todo a los profesores que recomiendan o compran el libro no a los niños.</w:t>
                      </w:r>
                    </w:p>
                    <w:p w14:paraId="6A834FED" w14:textId="7E842540" w:rsidR="00AE4BAD" w:rsidRPr="00AE4BAD" w:rsidRDefault="00AE4BAD" w:rsidP="00AE4BAD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Catalogo infantil:</w:t>
                      </w:r>
                      <w:r>
                        <w:t xml:space="preserve"> aparecen editados con esmero, </w:t>
                      </w:r>
                      <w:proofErr w:type="spellStart"/>
                      <w:r>
                        <w:t>profusion</w:t>
                      </w:r>
                      <w:proofErr w:type="spellEnd"/>
                      <w:r>
                        <w:t xml:space="preserve"> de colores y con más información.</w:t>
                      </w:r>
                    </w:p>
                    <w:p w14:paraId="2E95FABE" w14:textId="0598AE64" w:rsidR="00AE4BAD" w:rsidRPr="00AE4BAD" w:rsidRDefault="00AE4BAD" w:rsidP="00AE4BAD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Critica literaria:</w:t>
                      </w:r>
                      <w:r>
                        <w:t xml:space="preserve"> aparece en medios de comunicación dirigidos a docentes o padres de familia.</w:t>
                      </w:r>
                    </w:p>
                    <w:p w14:paraId="4D66F64A" w14:textId="06B2CB3A" w:rsidR="00AE4BAD" w:rsidRPr="00AE4BAD" w:rsidRDefault="00AE4BAD" w:rsidP="00AE4BAD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Foros de lectorales:</w:t>
                      </w:r>
                      <w:r>
                        <w:t xml:space="preserve"> están diseñados para que los lectores de los libros, puedan dar </w:t>
                      </w:r>
                      <w:proofErr w:type="spellStart"/>
                      <w:r>
                        <w:t>opinion</w:t>
                      </w:r>
                      <w:proofErr w:type="spellEnd"/>
                      <w:r>
                        <w:t xml:space="preserve"> y recomendar.</w:t>
                      </w:r>
                    </w:p>
                    <w:p w14:paraId="142B1BAE" w14:textId="380C2CAE" w:rsidR="00AE4BAD" w:rsidRPr="00AE4BAD" w:rsidRDefault="00AE4BAD" w:rsidP="00AE4BAD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Propuestas didácticas:</w:t>
                      </w:r>
                      <w:r>
                        <w:t xml:space="preserve"> estas pueden adoptar la forma de fichas didácticas con actividades cercanas a los </w:t>
                      </w:r>
                      <w:proofErr w:type="spellStart"/>
                      <w:r>
                        <w:t>ejercicos</w:t>
                      </w:r>
                      <w:proofErr w:type="spellEnd"/>
                      <w:r>
                        <w:t xml:space="preserve"> de lengua o de propuestas a la animación lectora.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062D" w:rsidRPr="00D2062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2.- Usando la información de la antología, elabora un cuadro sinóptico sobre los tipos de paratextos.</w:t>
      </w:r>
    </w:p>
    <w:p w14:paraId="34083440" w14:textId="3526064D" w:rsidR="00AE4BAD" w:rsidRDefault="00AE4BAD" w:rsidP="00D2062D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BBA11A" wp14:editId="6AC5B9FD">
                <wp:simplePos x="0" y="0"/>
                <wp:positionH relativeFrom="column">
                  <wp:posOffset>3810000</wp:posOffset>
                </wp:positionH>
                <wp:positionV relativeFrom="paragraph">
                  <wp:posOffset>393065</wp:posOffset>
                </wp:positionV>
                <wp:extent cx="304800" cy="3114675"/>
                <wp:effectExtent l="38100" t="0" r="19050" b="28575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146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AD32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" o:spid="_x0000_s1026" type="#_x0000_t87" style="position:absolute;margin-left:300pt;margin-top:30.95pt;width:24pt;height:245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" adj="176" strokecolor="#4472c4 [3204]" strokeweight=".5pt">
                <v:stroke joinstyle="miter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CC6B2" wp14:editId="4DCF5BBA">
                <wp:simplePos x="0" y="0"/>
                <wp:positionH relativeFrom="column">
                  <wp:posOffset>958215</wp:posOffset>
                </wp:positionH>
                <wp:positionV relativeFrom="paragraph">
                  <wp:posOffset>118745</wp:posOffset>
                </wp:positionV>
                <wp:extent cx="304800" cy="3114675"/>
                <wp:effectExtent l="38100" t="0" r="19050" b="28575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146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AC037" id="Abrir llave 2" o:spid="_x0000_s1026" type="#_x0000_t87" style="position:absolute;margin-left:75.45pt;margin-top:9.35pt;width:24pt;height:24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" adj="176" strokecolor="#4472c4 [3204]" strokeweight=".5pt">
                <v:stroke joinstyle="miter"/>
              </v:shape>
            </w:pict>
          </mc:Fallback>
        </mc:AlternateContent>
      </w:r>
    </w:p>
    <w:p w14:paraId="78CA07F1" w14:textId="7AB06D99" w:rsidR="00AE4BAD" w:rsidRDefault="00AE4BAD" w:rsidP="00D2062D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7D0E4660" w14:textId="006039B9" w:rsidR="00AE4BAD" w:rsidRDefault="00AE4BAD" w:rsidP="00D2062D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AE4BAD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46783E" wp14:editId="332C7EE1">
                <wp:simplePos x="0" y="0"/>
                <wp:positionH relativeFrom="column">
                  <wp:posOffset>1417320</wp:posOffset>
                </wp:positionH>
                <wp:positionV relativeFrom="paragraph">
                  <wp:posOffset>414020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68BB7" w14:textId="2E305583" w:rsidR="00AE4BAD" w:rsidRDefault="00AE4BAD">
                            <w:r>
                              <w:t>Son elementos que ocupan un lugar privilegiado y que ejercen una acción sobre el publico para conseguir una buena acogida del texto y una lectura más adecuada.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46783E" id="_x0000_s1027" type="#_x0000_t202" style="position:absolute;margin-left:111.6pt;margin-top:32.6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">
                <v:textbox style="mso-fit-shape-to-text:t">
                  <w:txbxContent>
                    <w:p w14:paraId="6E168BB7" w14:textId="2E305583" w:rsidR="00AE4BAD" w:rsidRDefault="00AE4BAD">
                      <w:r>
                        <w:t>Son elementos que ocupan un lugar privilegiado y que ejercen una acción sobre el publico para conseguir una buena acogida del texto y una lectura más adecuada.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4D5864" w14:textId="54086A5A" w:rsidR="00AE4BAD" w:rsidRPr="00AE4BAD" w:rsidRDefault="00AE4BAD" w:rsidP="00D2062D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Paratextos</w:t>
      </w:r>
    </w:p>
    <w:p w14:paraId="40E171AB" w14:textId="405745A7" w:rsidR="00AE4BAD" w:rsidRDefault="00AE4BAD" w:rsidP="00D2062D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5D068EC1" w14:textId="08C856E6" w:rsidR="00AE4BAD" w:rsidRDefault="00AE4BAD" w:rsidP="00D2062D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03A522A1" w14:textId="77777777" w:rsidR="00AE4BAD" w:rsidRDefault="00AE4BAD" w:rsidP="00D2062D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2CD88D76" w14:textId="712E35FB" w:rsidR="00D2062D" w:rsidRDefault="00D2062D" w:rsidP="00D2062D">
      <w:pPr>
        <w:spacing w:before="100" w:beforeAutospacing="1" w:after="120" w:line="36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</w:p>
    <w:p w14:paraId="14D9C091" w14:textId="00BD4130" w:rsidR="00AE4BAD" w:rsidRDefault="00AE4BAD" w:rsidP="00D2062D">
      <w:pPr>
        <w:spacing w:before="100" w:beforeAutospacing="1" w:after="120" w:line="36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</w:p>
    <w:p w14:paraId="777A7EFD" w14:textId="0C0A9783" w:rsidR="00AE4BAD" w:rsidRDefault="00AE4BAD" w:rsidP="00D2062D">
      <w:pPr>
        <w:spacing w:before="100" w:beforeAutospacing="1" w:after="120" w:line="36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</w:p>
    <w:p w14:paraId="0D632B47" w14:textId="22F2FD63" w:rsidR="00AE4BAD" w:rsidRDefault="00AE4BAD" w:rsidP="00D2062D">
      <w:pPr>
        <w:spacing w:before="100" w:beforeAutospacing="1" w:after="120" w:line="36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</w:p>
    <w:p w14:paraId="5EEF7C2E" w14:textId="0ECC9124" w:rsidR="00AE4BAD" w:rsidRDefault="00AE4BAD" w:rsidP="00D2062D">
      <w:pPr>
        <w:spacing w:before="100" w:beforeAutospacing="1" w:after="120" w:line="36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</w:p>
    <w:p w14:paraId="58E8CB66" w14:textId="2B9E3848" w:rsidR="00AE4BAD" w:rsidRDefault="00AE4BAD" w:rsidP="00D2062D">
      <w:pPr>
        <w:spacing w:before="100" w:beforeAutospacing="1" w:after="120" w:line="36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</w:p>
    <w:p w14:paraId="6FE1EE0E" w14:textId="77777777" w:rsidR="00AE4BAD" w:rsidRPr="00D2062D" w:rsidRDefault="00AE4BAD" w:rsidP="00D2062D">
      <w:pPr>
        <w:spacing w:before="100" w:beforeAutospacing="1" w:after="120" w:line="36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</w:p>
    <w:p w14:paraId="43B8BAF5" w14:textId="2C450249" w:rsidR="00D2062D" w:rsidRPr="002A0C1C" w:rsidRDefault="00D2062D" w:rsidP="00D2062D">
      <w:pPr>
        <w:shd w:val="clear" w:color="auto" w:fill="FFFFFF"/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2062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3.- Los paratextos fuera del libro se definen como</w:t>
      </w:r>
      <w:r w:rsidR="002A0C1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2A0C1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las </w:t>
      </w:r>
      <w:r w:rsidR="00C5284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prácticas</w:t>
      </w:r>
      <w:r w:rsidR="002A0C1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textos que se </w:t>
      </w:r>
      <w:r w:rsidR="00C5284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sitúan</w:t>
      </w:r>
      <w:r w:rsidR="002A0C1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fuera del libro al </w:t>
      </w:r>
      <w:r w:rsidR="00C5284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público</w:t>
      </w:r>
      <w:r w:rsidR="002A0C1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</w:t>
      </w:r>
      <w:r w:rsidRPr="00D2062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Los más importantes son:</w:t>
      </w:r>
      <w:r w:rsidR="002A0C1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2A0C1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los </w:t>
      </w:r>
      <w:r w:rsidR="00C5284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catálogos</w:t>
      </w:r>
      <w:r w:rsidR="002A0C1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la </w:t>
      </w:r>
      <w:r w:rsidR="00C5284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crítica</w:t>
      </w:r>
      <w:r w:rsidR="002A0C1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literaria, los foros </w:t>
      </w:r>
      <w:r w:rsidR="00C5284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 los lectores o las propuestas didácticas. </w:t>
      </w:r>
    </w:p>
    <w:p w14:paraId="20E9100A" w14:textId="39319BC6" w:rsidR="00D2062D" w:rsidRPr="00C52845" w:rsidRDefault="00D2062D" w:rsidP="00D2062D">
      <w:pPr>
        <w:shd w:val="clear" w:color="auto" w:fill="FFFFFF"/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2062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4.- Los paratextos fuera del libro tienen el propósito de guiar a los padres y profesores en la elección de un libro para sus niños. Los más importantes son los catálogos, la crítica literaria, los foros de los lectores o las propuestas didácticas. Como educadora ¿cuál o cuáles de estos cuatro medios usarías para ayudarte a elegir el libro adecuado para tus alumnos? </w:t>
      </w:r>
      <w:r w:rsidR="00C5284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Propuestas didácticas. </w:t>
      </w:r>
      <w:r w:rsidRPr="00D2062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¿Por qué?</w:t>
      </w:r>
      <w:r w:rsidR="00C5284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C5284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Porque son aquellas que son recomendadas para llevar al niño al aprendizaje significativo que se quiere llevar en el ámbito de la lectura. </w:t>
      </w:r>
    </w:p>
    <w:p w14:paraId="62497BBB" w14:textId="77777777" w:rsidR="00D2062D" w:rsidRPr="000949D1" w:rsidRDefault="00D2062D" w:rsidP="00F74129">
      <w:pPr>
        <w:rPr>
          <w:rFonts w:ascii="Arial" w:hAnsi="Arial" w:cs="Arial"/>
          <w:b/>
          <w:bCs/>
          <w:sz w:val="28"/>
          <w:szCs w:val="28"/>
        </w:rPr>
      </w:pPr>
    </w:p>
    <w:sectPr w:rsidR="00D2062D" w:rsidRPr="000949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10E68"/>
    <w:multiLevelType w:val="hybridMultilevel"/>
    <w:tmpl w:val="DCDA13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B08D5"/>
    <w:multiLevelType w:val="hybridMultilevel"/>
    <w:tmpl w:val="E4925C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A0584"/>
    <w:multiLevelType w:val="hybridMultilevel"/>
    <w:tmpl w:val="951604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210A9"/>
    <w:multiLevelType w:val="hybridMultilevel"/>
    <w:tmpl w:val="B492FB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11022"/>
    <w:multiLevelType w:val="hybridMultilevel"/>
    <w:tmpl w:val="3E48C6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D00BF"/>
    <w:multiLevelType w:val="hybridMultilevel"/>
    <w:tmpl w:val="AB0C8EC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65A1D4D"/>
    <w:multiLevelType w:val="hybridMultilevel"/>
    <w:tmpl w:val="79D456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842A2"/>
    <w:multiLevelType w:val="hybridMultilevel"/>
    <w:tmpl w:val="FA228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2756C"/>
    <w:multiLevelType w:val="hybridMultilevel"/>
    <w:tmpl w:val="0F28E6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2542D"/>
    <w:multiLevelType w:val="hybridMultilevel"/>
    <w:tmpl w:val="01A216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44AFE"/>
    <w:multiLevelType w:val="hybridMultilevel"/>
    <w:tmpl w:val="513C03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D49D1"/>
    <w:multiLevelType w:val="hybridMultilevel"/>
    <w:tmpl w:val="2D7EAB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41C29"/>
    <w:multiLevelType w:val="hybridMultilevel"/>
    <w:tmpl w:val="320AF2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74B82"/>
    <w:multiLevelType w:val="hybridMultilevel"/>
    <w:tmpl w:val="148A40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079DF"/>
    <w:multiLevelType w:val="hybridMultilevel"/>
    <w:tmpl w:val="470ACF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35072"/>
    <w:multiLevelType w:val="hybridMultilevel"/>
    <w:tmpl w:val="EA988D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84F17"/>
    <w:multiLevelType w:val="hybridMultilevel"/>
    <w:tmpl w:val="D7D488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82529F"/>
    <w:multiLevelType w:val="hybridMultilevel"/>
    <w:tmpl w:val="DAF45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A635A"/>
    <w:multiLevelType w:val="hybridMultilevel"/>
    <w:tmpl w:val="809A34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2"/>
  </w:num>
  <w:num w:numId="5">
    <w:abstractNumId w:val="16"/>
  </w:num>
  <w:num w:numId="6">
    <w:abstractNumId w:val="12"/>
  </w:num>
  <w:num w:numId="7">
    <w:abstractNumId w:val="18"/>
  </w:num>
  <w:num w:numId="8">
    <w:abstractNumId w:val="1"/>
  </w:num>
  <w:num w:numId="9">
    <w:abstractNumId w:val="17"/>
  </w:num>
  <w:num w:numId="10">
    <w:abstractNumId w:val="8"/>
  </w:num>
  <w:num w:numId="11">
    <w:abstractNumId w:val="3"/>
  </w:num>
  <w:num w:numId="12">
    <w:abstractNumId w:val="15"/>
  </w:num>
  <w:num w:numId="13">
    <w:abstractNumId w:val="6"/>
  </w:num>
  <w:num w:numId="14">
    <w:abstractNumId w:val="7"/>
  </w:num>
  <w:num w:numId="15">
    <w:abstractNumId w:val="11"/>
  </w:num>
  <w:num w:numId="16">
    <w:abstractNumId w:val="14"/>
  </w:num>
  <w:num w:numId="17">
    <w:abstractNumId w:val="5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D1"/>
    <w:rsid w:val="000266F2"/>
    <w:rsid w:val="00050ACD"/>
    <w:rsid w:val="000767FA"/>
    <w:rsid w:val="000949D1"/>
    <w:rsid w:val="001F0048"/>
    <w:rsid w:val="002A0C1C"/>
    <w:rsid w:val="002A1E8E"/>
    <w:rsid w:val="002E6127"/>
    <w:rsid w:val="002F3951"/>
    <w:rsid w:val="00383B9D"/>
    <w:rsid w:val="004C0027"/>
    <w:rsid w:val="004C66B2"/>
    <w:rsid w:val="004F0152"/>
    <w:rsid w:val="004F3D79"/>
    <w:rsid w:val="0050111C"/>
    <w:rsid w:val="00663379"/>
    <w:rsid w:val="006C52DE"/>
    <w:rsid w:val="006D5ED4"/>
    <w:rsid w:val="00807008"/>
    <w:rsid w:val="00891A1C"/>
    <w:rsid w:val="008A4717"/>
    <w:rsid w:val="008A6E34"/>
    <w:rsid w:val="00913BE3"/>
    <w:rsid w:val="00951C2C"/>
    <w:rsid w:val="00953C85"/>
    <w:rsid w:val="00977466"/>
    <w:rsid w:val="00AE4BAD"/>
    <w:rsid w:val="00C52845"/>
    <w:rsid w:val="00D2062D"/>
    <w:rsid w:val="00E76B5F"/>
    <w:rsid w:val="00ED67FE"/>
    <w:rsid w:val="00F40C06"/>
    <w:rsid w:val="00F74129"/>
    <w:rsid w:val="00FA5FE3"/>
    <w:rsid w:val="00FC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BECFD"/>
  <w15:chartTrackingRefBased/>
  <w15:docId w15:val="{379CC6CB-7655-4613-9AA6-A5527CE1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4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w-lingo-term">
    <w:name w:val="mw-lingo-term"/>
    <w:basedOn w:val="Fuentedeprrafopredeter"/>
    <w:rsid w:val="00F74129"/>
  </w:style>
  <w:style w:type="paragraph" w:styleId="Piedepgina">
    <w:name w:val="footer"/>
    <w:basedOn w:val="Normal"/>
    <w:link w:val="PiedepginaCar"/>
    <w:uiPriority w:val="99"/>
    <w:semiHidden/>
    <w:unhideWhenUsed/>
    <w:rsid w:val="002F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F3951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53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53C85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F7EDF-627A-4A90-BC30-35E636AD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Monsivais Garza</dc:creator>
  <cp:keywords/>
  <dc:description/>
  <cp:lastModifiedBy>Luz Monsivais Garza</cp:lastModifiedBy>
  <cp:revision>4</cp:revision>
  <dcterms:created xsi:type="dcterms:W3CDTF">2021-05-18T22:48:00Z</dcterms:created>
  <dcterms:modified xsi:type="dcterms:W3CDTF">2021-05-21T23:32:00Z</dcterms:modified>
</cp:coreProperties>
</file>