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9F3A0" w14:textId="190AA7BB" w:rsidR="001B0AA1" w:rsidRDefault="001B0AA1">
      <w:r>
        <w:t>Fernanda Merary Ruiz Bocanegra NL:17</w:t>
      </w:r>
    </w:p>
    <w:p w14:paraId="2616CA06" w14:textId="77777777" w:rsidR="004B37ED" w:rsidRDefault="004B37ED" w:rsidP="004B37ED"/>
    <w:p w14:paraId="5A5108E0" w14:textId="661ADEF5" w:rsidR="00831461" w:rsidRDefault="00831461" w:rsidP="004B37ED">
      <w:r>
        <w:t xml:space="preserve">Usando la información de la </w:t>
      </w:r>
      <w:r w:rsidR="004B37ED">
        <w:t>antología</w:t>
      </w:r>
      <w:r>
        <w:t xml:space="preserve">, elabora un cuadro </w:t>
      </w:r>
      <w:r w:rsidR="004B37ED">
        <w:t>sinóptico</w:t>
      </w:r>
      <w:r>
        <w:t xml:space="preserve"> sobre las tipos de </w:t>
      </w:r>
      <w:r w:rsidR="004B37ED">
        <w:t xml:space="preserve">paratextos </w:t>
      </w:r>
    </w:p>
    <w:p w14:paraId="4EC76946" w14:textId="5A270D72" w:rsidR="00CB4063" w:rsidRDefault="009458C2" w:rsidP="00CB4063">
      <w:r>
        <w:t xml:space="preserve">     </w:t>
      </w:r>
    </w:p>
    <w:p w14:paraId="273BC614" w14:textId="3B2AA3D0" w:rsidR="009458C2" w:rsidRDefault="009458C2" w:rsidP="00CB4063"/>
    <w:p w14:paraId="6DDB4564" w14:textId="03E88C8E" w:rsidR="009458C2" w:rsidRDefault="00D12BCA" w:rsidP="00CB4063">
      <w:r>
        <w:rPr>
          <w:noProof/>
        </w:rPr>
        <mc:AlternateContent>
          <mc:Choice Requires="wps">
            <w:drawing>
              <wp:anchor distT="0" distB="0" distL="114300" distR="114300" simplePos="0" relativeHeight="251659264" behindDoc="0" locked="0" layoutInCell="1" allowOverlap="1" wp14:anchorId="75C13AEA" wp14:editId="5E12B92C">
                <wp:simplePos x="0" y="0"/>
                <wp:positionH relativeFrom="column">
                  <wp:posOffset>710565</wp:posOffset>
                </wp:positionH>
                <wp:positionV relativeFrom="paragraph">
                  <wp:posOffset>259714</wp:posOffset>
                </wp:positionV>
                <wp:extent cx="57150" cy="6181725"/>
                <wp:effectExtent l="0" t="0" r="19050" b="28575"/>
                <wp:wrapNone/>
                <wp:docPr id="1" name="Conector recto de flecha 1"/>
                <wp:cNvGraphicFramePr/>
                <a:graphic xmlns:a="http://schemas.openxmlformats.org/drawingml/2006/main">
                  <a:graphicData uri="http://schemas.microsoft.com/office/word/2010/wordprocessingShape">
                    <wps:wsp>
                      <wps:cNvCnPr/>
                      <wps:spPr>
                        <a:xfrm>
                          <a:off x="0" y="0"/>
                          <a:ext cx="57150" cy="6181725"/>
                        </a:xfrm>
                        <a:prstGeom prst="straightConnector1">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562AD84" id="_x0000_t32" coordsize="21600,21600" o:spt="32" o:oned="t" path="m,l21600,21600e" filled="f">
                <v:path arrowok="t" fillok="f" o:connecttype="none"/>
                <o:lock v:ext="edit" shapetype="t"/>
              </v:shapetype>
              <v:shape id="Conector recto de flecha 1" o:spid="_x0000_s1026" type="#_x0000_t32" style="position:absolute;margin-left:55.95pt;margin-top:20.45pt;width:4.5pt;height:48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" strokecolor="#4472c4 [3204]" strokeweight=".5pt">
                <v:stroke joinstyle="miter"/>
              </v:shape>
            </w:pict>
          </mc:Fallback>
        </mc:AlternateContent>
      </w:r>
      <w:r>
        <w:rPr>
          <w:noProof/>
        </w:rPr>
        <mc:AlternateContent>
          <mc:Choice Requires="wps">
            <w:drawing>
              <wp:anchor distT="0" distB="0" distL="114300" distR="114300" simplePos="0" relativeHeight="251661312" behindDoc="0" locked="0" layoutInCell="1" allowOverlap="1" wp14:anchorId="1996A136" wp14:editId="4EC368E9">
                <wp:simplePos x="0" y="0"/>
                <wp:positionH relativeFrom="column">
                  <wp:posOffset>2387600</wp:posOffset>
                </wp:positionH>
                <wp:positionV relativeFrom="paragraph">
                  <wp:posOffset>163195</wp:posOffset>
                </wp:positionV>
                <wp:extent cx="45085" cy="1059815"/>
                <wp:effectExtent l="0" t="0" r="31115" b="26035"/>
                <wp:wrapNone/>
                <wp:docPr id="2" name="Conector recto de flecha 2"/>
                <wp:cNvGraphicFramePr/>
                <a:graphic xmlns:a="http://schemas.openxmlformats.org/drawingml/2006/main">
                  <a:graphicData uri="http://schemas.microsoft.com/office/word/2010/wordprocessingShape">
                    <wps:wsp>
                      <wps:cNvCnPr/>
                      <wps:spPr>
                        <a:xfrm>
                          <a:off x="0" y="0"/>
                          <a:ext cx="45085" cy="1059815"/>
                        </a:xfrm>
                        <a:prstGeom prst="straightConnector1">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F1D09E" id="Conector recto de flecha 2" o:spid="_x0000_s1026" type="#_x0000_t32" style="position:absolute;margin-left:188pt;margin-top:12.85pt;width:3.55pt;height:8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" strokecolor="#4472c4 [3204]" strokeweight=".5pt">
                <v:stroke joinstyle="miter"/>
              </v:shape>
            </w:pict>
          </mc:Fallback>
        </mc:AlternateContent>
      </w:r>
    </w:p>
    <w:p w14:paraId="5992BC9D" w14:textId="7CE89C40" w:rsidR="002D2418" w:rsidRDefault="002D2418" w:rsidP="00CB4063">
      <w:r>
        <w:t xml:space="preserve">                            Paratextos fuera del </w:t>
      </w:r>
      <w:r w:rsidR="003B778B">
        <w:t xml:space="preserve">libro.        </w:t>
      </w:r>
      <w:r w:rsidR="00D12BCA">
        <w:t xml:space="preserve">+ </w:t>
      </w:r>
      <w:r w:rsidR="007B3F7E">
        <w:t>Catálogos.</w:t>
      </w:r>
    </w:p>
    <w:p w14:paraId="6D5ABC4F" w14:textId="51E9349D" w:rsidR="002D2418" w:rsidRDefault="003B778B" w:rsidP="00CB4063">
      <w:r>
        <w:t xml:space="preserve">                                                                                   </w:t>
      </w:r>
      <w:r w:rsidR="00D12BCA">
        <w:t xml:space="preserve">+ </w:t>
      </w:r>
      <w:r w:rsidR="00CE550F">
        <w:t xml:space="preserve">La crítica </w:t>
      </w:r>
      <w:r w:rsidR="007B3F7E">
        <w:t>literaria.</w:t>
      </w:r>
    </w:p>
    <w:p w14:paraId="3B70DE3A" w14:textId="2EDAC189" w:rsidR="002D2418" w:rsidRDefault="002D2418" w:rsidP="00CB4063">
      <w:r>
        <w:t xml:space="preserve">                    </w:t>
      </w:r>
      <w:r w:rsidR="00CE550F">
        <w:t xml:space="preserve">                                                               </w:t>
      </w:r>
      <w:r w:rsidR="00D12BCA">
        <w:t xml:space="preserve">+ </w:t>
      </w:r>
      <w:r w:rsidR="0004372F">
        <w:t xml:space="preserve">Los foros de </w:t>
      </w:r>
      <w:r w:rsidR="007B3F7E">
        <w:t>lectores.</w:t>
      </w:r>
    </w:p>
    <w:p w14:paraId="7B220908" w14:textId="193F6FA0" w:rsidR="002D2418" w:rsidRDefault="0004372F" w:rsidP="00CB4063">
      <w:r>
        <w:t xml:space="preserve">                                                                                   </w:t>
      </w:r>
      <w:r w:rsidR="00D12BCA">
        <w:t>+</w:t>
      </w:r>
      <w:r>
        <w:t xml:space="preserve"> </w:t>
      </w:r>
      <w:r w:rsidR="00950FDF">
        <w:t xml:space="preserve">Las propuestas </w:t>
      </w:r>
      <w:r w:rsidR="007B3F7E">
        <w:t>didácticas.</w:t>
      </w:r>
    </w:p>
    <w:p w14:paraId="661EBE7A" w14:textId="65EC7FFC" w:rsidR="00C64BDC" w:rsidRDefault="00E23FFE" w:rsidP="00CB4063">
      <w:r>
        <w:rPr>
          <w:noProof/>
        </w:rPr>
        <mc:AlternateContent>
          <mc:Choice Requires="wps">
            <w:drawing>
              <wp:anchor distT="0" distB="0" distL="114300" distR="114300" simplePos="0" relativeHeight="251662336" behindDoc="0" locked="0" layoutInCell="1" allowOverlap="1" wp14:anchorId="47A71D49" wp14:editId="48277684">
                <wp:simplePos x="0" y="0"/>
                <wp:positionH relativeFrom="column">
                  <wp:posOffset>2377440</wp:posOffset>
                </wp:positionH>
                <wp:positionV relativeFrom="paragraph">
                  <wp:posOffset>269874</wp:posOffset>
                </wp:positionV>
                <wp:extent cx="45719" cy="2752725"/>
                <wp:effectExtent l="0" t="0" r="31115" b="28575"/>
                <wp:wrapNone/>
                <wp:docPr id="3" name="Conector recto de flecha 3"/>
                <wp:cNvGraphicFramePr/>
                <a:graphic xmlns:a="http://schemas.openxmlformats.org/drawingml/2006/main">
                  <a:graphicData uri="http://schemas.microsoft.com/office/word/2010/wordprocessingShape">
                    <wps:wsp>
                      <wps:cNvCnPr/>
                      <wps:spPr>
                        <a:xfrm>
                          <a:off x="0" y="0"/>
                          <a:ext cx="45719" cy="2752725"/>
                        </a:xfrm>
                        <a:prstGeom prst="straightConnector1">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DA4583" id="Conector recto de flecha 3" o:spid="_x0000_s1026" type="#_x0000_t32" style="position:absolute;margin-left:187.2pt;margin-top:21.25pt;width:3.6pt;height:21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" strokecolor="#4472c4 [3204]" strokeweight=".5pt">
                <v:stroke joinstyle="miter"/>
              </v:shape>
            </w:pict>
          </mc:Fallback>
        </mc:AlternateContent>
      </w:r>
      <w:r w:rsidR="002D2418">
        <w:t xml:space="preserve">  </w:t>
      </w:r>
      <w:r w:rsidR="006A3B55">
        <w:t xml:space="preserve">Paratextos </w:t>
      </w:r>
      <w:r w:rsidR="002D2418">
        <w:t xml:space="preserve">     </w:t>
      </w:r>
    </w:p>
    <w:p w14:paraId="273E0D94" w14:textId="051138D1" w:rsidR="00C64BDC" w:rsidRDefault="00C07B32" w:rsidP="00CB4063">
      <w:r>
        <w:t xml:space="preserve">                                                                              </w:t>
      </w:r>
      <w:r w:rsidR="00D12BCA">
        <w:t>+</w:t>
      </w:r>
      <w:r>
        <w:t xml:space="preserve">  </w:t>
      </w:r>
      <w:r w:rsidR="00411190">
        <w:t xml:space="preserve">El formato del </w:t>
      </w:r>
      <w:r w:rsidR="007B3F7E">
        <w:t>libro.</w:t>
      </w:r>
    </w:p>
    <w:p w14:paraId="02A2F2DA" w14:textId="31AA1236" w:rsidR="00C64BDC" w:rsidRDefault="00C64BDC" w:rsidP="00CB4063">
      <w:r>
        <w:t xml:space="preserve">                     </w:t>
      </w:r>
      <w:r w:rsidR="00411190">
        <w:t xml:space="preserve">                                                          </w:t>
      </w:r>
      <w:r w:rsidR="00D12BCA">
        <w:t>+</w:t>
      </w:r>
      <w:r w:rsidR="00411190">
        <w:t xml:space="preserve">  El número </w:t>
      </w:r>
      <w:r w:rsidR="00A857AF">
        <w:t xml:space="preserve">de páginas por </w:t>
      </w:r>
      <w:r w:rsidR="007B3F7E">
        <w:t>libro.</w:t>
      </w:r>
    </w:p>
    <w:p w14:paraId="01CC8EA7" w14:textId="29F89BA9" w:rsidR="00D12BCA" w:rsidRDefault="007B3F7E" w:rsidP="00CB4063">
      <w:r>
        <w:t xml:space="preserve">                          Paratextos en el</w:t>
      </w:r>
      <w:r w:rsidR="00D12BCA">
        <w:t xml:space="preserve">                      </w:t>
      </w:r>
      <w:r>
        <w:t xml:space="preserve"> </w:t>
      </w:r>
      <w:r w:rsidR="00D12BCA">
        <w:t xml:space="preserve"> + Los</w:t>
      </w:r>
      <w:r w:rsidR="00D12BCA" w:rsidRPr="00D12BCA">
        <w:t xml:space="preserve"> indicadores de la edad del lector del libro</w:t>
      </w:r>
    </w:p>
    <w:p w14:paraId="1A508BF8" w14:textId="41785CD7" w:rsidR="007B3F7E" w:rsidRDefault="00D12BCA" w:rsidP="00CB4063">
      <w:r>
        <w:t xml:space="preserve">                          </w:t>
      </w:r>
      <w:r w:rsidR="007B3F7E">
        <w:t xml:space="preserve">exterior del libro   </w:t>
      </w:r>
      <w:r>
        <w:t xml:space="preserve">                     + </w:t>
      </w:r>
      <w:r w:rsidRPr="00D12BCA">
        <w:t>La portada</w:t>
      </w:r>
    </w:p>
    <w:p w14:paraId="30279FF4" w14:textId="61D742FA" w:rsidR="00D12BCA" w:rsidRDefault="00D12BCA" w:rsidP="00CB4063">
      <w:r>
        <w:t xml:space="preserve">                                                                                + </w:t>
      </w:r>
      <w:r w:rsidRPr="00D12BCA">
        <w:t xml:space="preserve">La contraportada se reserva para el resumen </w:t>
      </w:r>
      <w:proofErr w:type="spellStart"/>
      <w:r>
        <w:t>el</w:t>
      </w:r>
      <w:proofErr w:type="spellEnd"/>
      <w:r w:rsidRPr="00D12BCA">
        <w:t xml:space="preserve"> </w:t>
      </w:r>
      <w:r>
        <w:t xml:space="preserve">                                  </w:t>
      </w:r>
      <w:proofErr w:type="gramStart"/>
      <w:r>
        <w:t xml:space="preserve">  .</w:t>
      </w:r>
      <w:proofErr w:type="gramEnd"/>
      <w:r>
        <w:t xml:space="preserve">                                                                                </w:t>
      </w:r>
      <w:r w:rsidRPr="00D12BCA">
        <w:t xml:space="preserve">argumento         </w:t>
      </w:r>
    </w:p>
    <w:p w14:paraId="73A04580" w14:textId="348763C6" w:rsidR="002851E1" w:rsidRDefault="002851E1" w:rsidP="00CB4063">
      <w:r>
        <w:t xml:space="preserve">                                                                                </w:t>
      </w:r>
      <w:r w:rsidR="00D12BCA">
        <w:t xml:space="preserve">+ El lomo </w:t>
      </w:r>
      <w:r>
        <w:t xml:space="preserve">      </w:t>
      </w:r>
    </w:p>
    <w:p w14:paraId="29065C29" w14:textId="77777777" w:rsidR="00D12BCA" w:rsidRDefault="00DD7844" w:rsidP="00CB4063">
      <w:r>
        <w:t xml:space="preserve">                                                                          </w:t>
      </w:r>
      <w:r w:rsidR="00FB79CD">
        <w:t xml:space="preserve">.     </w:t>
      </w:r>
      <w:r w:rsidR="00D12BCA">
        <w:t xml:space="preserve">+ El nombre de la colección </w:t>
      </w:r>
    </w:p>
    <w:p w14:paraId="66974279" w14:textId="35F43EC3" w:rsidR="002851E1" w:rsidRDefault="00FB79CD" w:rsidP="00CB4063">
      <w:r>
        <w:t xml:space="preserve">                                                                                 </w:t>
      </w:r>
      <w:r w:rsidR="00D12BCA">
        <w:t xml:space="preserve">+ El anagrama </w:t>
      </w:r>
      <w:r>
        <w:t xml:space="preserve">      </w:t>
      </w:r>
    </w:p>
    <w:p w14:paraId="63665631" w14:textId="5D024C22" w:rsidR="002D2418" w:rsidRDefault="00D12BCA" w:rsidP="00CB4063">
      <w:r>
        <w:t xml:space="preserve">                                                                                 + La tipografía </w:t>
      </w:r>
    </w:p>
    <w:p w14:paraId="3644D979" w14:textId="2FA51D8B" w:rsidR="002D2418" w:rsidRDefault="00D12BCA" w:rsidP="00CB4063">
      <w:r>
        <w:rPr>
          <w:noProof/>
        </w:rPr>
        <mc:AlternateContent>
          <mc:Choice Requires="wps">
            <w:drawing>
              <wp:anchor distT="0" distB="0" distL="114300" distR="114300" simplePos="0" relativeHeight="251663360" behindDoc="0" locked="0" layoutInCell="1" allowOverlap="1" wp14:anchorId="6C6B354F" wp14:editId="1F621FDC">
                <wp:simplePos x="0" y="0"/>
                <wp:positionH relativeFrom="column">
                  <wp:posOffset>2367915</wp:posOffset>
                </wp:positionH>
                <wp:positionV relativeFrom="paragraph">
                  <wp:posOffset>258444</wp:posOffset>
                </wp:positionV>
                <wp:extent cx="28575" cy="1800225"/>
                <wp:effectExtent l="0" t="0" r="28575" b="28575"/>
                <wp:wrapNone/>
                <wp:docPr id="4" name="Conector recto 4"/>
                <wp:cNvGraphicFramePr/>
                <a:graphic xmlns:a="http://schemas.openxmlformats.org/drawingml/2006/main">
                  <a:graphicData uri="http://schemas.microsoft.com/office/word/2010/wordprocessingShape">
                    <wps:wsp>
                      <wps:cNvCnPr/>
                      <wps:spPr>
                        <a:xfrm>
                          <a:off x="0" y="0"/>
                          <a:ext cx="28575" cy="1800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CBB2D1" id="Conector rec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45pt,20.35pt" to="188.7pt,1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" strokecolor="#4472c4 [3204]" strokeweight=".5pt">
                <v:stroke joinstyle="miter"/>
              </v:line>
            </w:pict>
          </mc:Fallback>
        </mc:AlternateContent>
      </w:r>
    </w:p>
    <w:p w14:paraId="40F82A9F" w14:textId="0B87E4E4" w:rsidR="00D12BCA" w:rsidRDefault="002D2418" w:rsidP="00D12BCA">
      <w:r>
        <w:t xml:space="preserve">                   </w:t>
      </w:r>
      <w:r w:rsidR="00D12BCA">
        <w:t xml:space="preserve">                    </w:t>
      </w:r>
      <w:r w:rsidR="00D12BCA">
        <w:t xml:space="preserve">                                      + El titulo del libro </w:t>
      </w:r>
    </w:p>
    <w:p w14:paraId="793DA87C" w14:textId="36FCAAA3" w:rsidR="00D12BCA" w:rsidRDefault="00D12BCA" w:rsidP="00D12BCA">
      <w:r>
        <w:t xml:space="preserve">                            </w:t>
      </w:r>
      <w:r>
        <w:t xml:space="preserve">Paratextos en el </w:t>
      </w:r>
      <w:r>
        <w:t xml:space="preserve">                   + El titulo del capitulo </w:t>
      </w:r>
    </w:p>
    <w:p w14:paraId="629F1A0F" w14:textId="2B9A7CC3" w:rsidR="002D2418" w:rsidRDefault="00D12BCA" w:rsidP="00D12BCA">
      <w:r>
        <w:t xml:space="preserve">                           interior del libro</w:t>
      </w:r>
      <w:r>
        <w:t xml:space="preserve">                     + Las diferencias </w:t>
      </w:r>
    </w:p>
    <w:p w14:paraId="65EFD7D9" w14:textId="796534F3" w:rsidR="009458C2" w:rsidRDefault="009B3A7B" w:rsidP="00CB4063">
      <w:r>
        <w:t xml:space="preserve">                  </w:t>
      </w:r>
      <w:r w:rsidR="00D12BCA">
        <w:t xml:space="preserve">                                                            +</w:t>
      </w:r>
      <w:r w:rsidR="00D01F17">
        <w:t xml:space="preserve"> La ilustración </w:t>
      </w:r>
    </w:p>
    <w:p w14:paraId="3AAD5214" w14:textId="6AF1A0A7" w:rsidR="00D01F17" w:rsidRDefault="00D01F17" w:rsidP="00CB4063">
      <w:r>
        <w:t xml:space="preserve">                                                                              + Los prólogos </w:t>
      </w:r>
    </w:p>
    <w:p w14:paraId="0EB0EEAF" w14:textId="34C15663" w:rsidR="009B3A7B" w:rsidRDefault="009B3A7B" w:rsidP="00CB4063"/>
    <w:p w14:paraId="781BF13F" w14:textId="6303038F" w:rsidR="009B3A7B" w:rsidRDefault="009B3A7B" w:rsidP="00CB4063"/>
    <w:p w14:paraId="3BD13F73" w14:textId="657BE954" w:rsidR="009458C2" w:rsidRDefault="009458C2" w:rsidP="00CB4063"/>
    <w:p w14:paraId="5DB33174" w14:textId="3E7D053C" w:rsidR="009458C2" w:rsidRDefault="009458C2" w:rsidP="00CB4063"/>
    <w:p w14:paraId="5D3E9D52" w14:textId="710FACC8" w:rsidR="009458C2" w:rsidRDefault="009458C2" w:rsidP="00CB4063">
      <w:r>
        <w:lastRenderedPageBreak/>
        <w:t xml:space="preserve"> </w:t>
      </w:r>
    </w:p>
    <w:p w14:paraId="3A5555CC" w14:textId="0251F006" w:rsidR="00CB4063" w:rsidRDefault="00D01F17" w:rsidP="00CB4063">
      <w:r>
        <w:t>3. Los paratextos fuera del libro…</w:t>
      </w:r>
    </w:p>
    <w:p w14:paraId="0A8C2116" w14:textId="738BFC86" w:rsidR="00D01F17" w:rsidRDefault="00D01F17" w:rsidP="00D01F17">
      <w:pPr>
        <w:pStyle w:val="Prrafodelista"/>
        <w:numPr>
          <w:ilvl w:val="0"/>
          <w:numId w:val="2"/>
        </w:numPr>
      </w:pPr>
      <w:r>
        <w:t xml:space="preserve">Tiene la finalidad de dar a conocer el libro al público. (pueden guiar a los padres o docentes en la elección de un libro para los niños. </w:t>
      </w:r>
    </w:p>
    <w:p w14:paraId="0DCB6FEC" w14:textId="5C0AA98B" w:rsidR="00D01F17" w:rsidRDefault="00D01F17" w:rsidP="00D01F17">
      <w:pPr>
        <w:ind w:left="360"/>
      </w:pPr>
    </w:p>
    <w:p w14:paraId="20171B0E" w14:textId="1CE52D43" w:rsidR="00D01F17" w:rsidRDefault="00D01F17" w:rsidP="00D01F17">
      <w:pPr>
        <w:ind w:left="360"/>
      </w:pPr>
      <w:r>
        <w:t>Los más importantes son:</w:t>
      </w:r>
    </w:p>
    <w:p w14:paraId="1F062A00" w14:textId="1D09E0C8" w:rsidR="00D01F17" w:rsidRDefault="00D01F17" w:rsidP="00D01F17">
      <w:pPr>
        <w:ind w:left="360"/>
      </w:pPr>
      <w:r>
        <w:t xml:space="preserve">Los catálogos, la critica literaria, los foros de los lectores o las didácticas. </w:t>
      </w:r>
    </w:p>
    <w:p w14:paraId="1EF543A7" w14:textId="42312E5E" w:rsidR="00D01F17" w:rsidRDefault="00D01F17" w:rsidP="00D01F17"/>
    <w:p w14:paraId="73CC97AC" w14:textId="4BF24FD2" w:rsidR="00D01F17" w:rsidRDefault="00D01F17" w:rsidP="00D01F17">
      <w:r>
        <w:t xml:space="preserve">4. </w:t>
      </w:r>
      <w:r w:rsidR="00424C26" w:rsidRPr="00424C26">
        <w:t>Los paratextos fuera del libro tienen el propósito de hierro a los padres y profesores en la elección de un libro para sus niños. Los más importantes son los catálogos, la crítica literaria, los foros de los lectores por las propuestas didácticas. Como educadora ¿Cuál o cuáles de estos cuatro medios usarías para ayudarte a elegir el libro de adecuado para tus alumnos? ¿Por qué?</w:t>
      </w:r>
    </w:p>
    <w:p w14:paraId="4B645C3F" w14:textId="108E1A60" w:rsidR="00424C26" w:rsidRDefault="00424C26" w:rsidP="00D01F17">
      <w:r>
        <w:t xml:space="preserve">Yo como futura docente usaría el modelo de los catálogo, ya que es algo que consideró que es más manejable, y directo con la información propuesta, muestra las competencias punto muy importante, al igual, que los valores que es de suma importancia, es un material que en lo personal se me hace muy atractivo para los niños. </w:t>
      </w:r>
    </w:p>
    <w:p w14:paraId="237F7DB0" w14:textId="77777777" w:rsidR="0053334F" w:rsidRDefault="0053334F" w:rsidP="00631A01"/>
    <w:p w14:paraId="59E78BC8" w14:textId="44DFEE17" w:rsidR="00631A01" w:rsidRDefault="00631A01" w:rsidP="00631A01"/>
    <w:sectPr w:rsidR="00631A0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606B5"/>
    <w:multiLevelType w:val="hybridMultilevel"/>
    <w:tmpl w:val="191460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29825F1"/>
    <w:multiLevelType w:val="hybridMultilevel"/>
    <w:tmpl w:val="AD2ACC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1"/>
    <w:rsid w:val="0004372F"/>
    <w:rsid w:val="00046B65"/>
    <w:rsid w:val="00050CCD"/>
    <w:rsid w:val="000F5867"/>
    <w:rsid w:val="001423F5"/>
    <w:rsid w:val="001A2C72"/>
    <w:rsid w:val="001B0AA1"/>
    <w:rsid w:val="001F333C"/>
    <w:rsid w:val="002600F2"/>
    <w:rsid w:val="002851E1"/>
    <w:rsid w:val="002D2418"/>
    <w:rsid w:val="002E27D0"/>
    <w:rsid w:val="00310457"/>
    <w:rsid w:val="003B778B"/>
    <w:rsid w:val="00411190"/>
    <w:rsid w:val="00424C26"/>
    <w:rsid w:val="004B37ED"/>
    <w:rsid w:val="0053334F"/>
    <w:rsid w:val="005D7551"/>
    <w:rsid w:val="00626EC8"/>
    <w:rsid w:val="00631A01"/>
    <w:rsid w:val="006501B7"/>
    <w:rsid w:val="006666D5"/>
    <w:rsid w:val="006A3B55"/>
    <w:rsid w:val="006F1885"/>
    <w:rsid w:val="00741B7D"/>
    <w:rsid w:val="00747C29"/>
    <w:rsid w:val="00784002"/>
    <w:rsid w:val="007B3F7E"/>
    <w:rsid w:val="00831461"/>
    <w:rsid w:val="008A320E"/>
    <w:rsid w:val="008A5EB9"/>
    <w:rsid w:val="009458C2"/>
    <w:rsid w:val="00950FDF"/>
    <w:rsid w:val="00993175"/>
    <w:rsid w:val="009B3A7B"/>
    <w:rsid w:val="00A5116A"/>
    <w:rsid w:val="00A857AF"/>
    <w:rsid w:val="00A9062A"/>
    <w:rsid w:val="00BD389D"/>
    <w:rsid w:val="00BE4E61"/>
    <w:rsid w:val="00BF17A4"/>
    <w:rsid w:val="00BF20A0"/>
    <w:rsid w:val="00C07B32"/>
    <w:rsid w:val="00C64BDC"/>
    <w:rsid w:val="00CB0C0F"/>
    <w:rsid w:val="00CB4063"/>
    <w:rsid w:val="00CE550F"/>
    <w:rsid w:val="00D01F17"/>
    <w:rsid w:val="00D12BCA"/>
    <w:rsid w:val="00DD7844"/>
    <w:rsid w:val="00E07472"/>
    <w:rsid w:val="00E23FFE"/>
    <w:rsid w:val="00E419AB"/>
    <w:rsid w:val="00E604A3"/>
    <w:rsid w:val="00ED7AAE"/>
    <w:rsid w:val="00FB79CD"/>
    <w:rsid w:val="00FC29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C459"/>
  <w15:chartTrackingRefBased/>
  <w15:docId w15:val="{C186CD75-9254-464C-AE8B-F751564B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26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480</Words>
  <Characters>2641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528445905306</dc:creator>
  <cp:keywords/>
  <dc:description/>
  <cp:lastModifiedBy>User</cp:lastModifiedBy>
  <cp:revision>3</cp:revision>
  <dcterms:created xsi:type="dcterms:W3CDTF">2021-05-22T03:12:00Z</dcterms:created>
  <dcterms:modified xsi:type="dcterms:W3CDTF">2021-05-22T03:46:00Z</dcterms:modified>
</cp:coreProperties>
</file>