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00C8" w14:textId="77777777" w:rsidR="00AA218E" w:rsidRDefault="00AA218E" w:rsidP="00AA218E"/>
    <w:p w14:paraId="612AFF13" w14:textId="77777777" w:rsidR="00AA218E" w:rsidRDefault="00AA218E" w:rsidP="00AA218E">
      <w:pPr>
        <w:rPr>
          <w:rFonts w:ascii="Arial" w:hAnsi="Arial" w:cs="Arial"/>
          <w:b/>
          <w:bCs/>
          <w:sz w:val="28"/>
          <w:szCs w:val="28"/>
        </w:rPr>
      </w:pPr>
      <w:r>
        <w:rPr>
          <w:noProof/>
        </w:rPr>
        <w:drawing>
          <wp:anchor distT="0" distB="0" distL="114300" distR="114300" simplePos="0" relativeHeight="251659264" behindDoc="0" locked="0" layoutInCell="1" allowOverlap="1" wp14:anchorId="7DF17A74" wp14:editId="33F3BDB6">
            <wp:simplePos x="0" y="0"/>
            <wp:positionH relativeFrom="column">
              <wp:posOffset>165735</wp:posOffset>
            </wp:positionH>
            <wp:positionV relativeFrom="paragraph">
              <wp:posOffset>5715</wp:posOffset>
            </wp:positionV>
            <wp:extent cx="1101090" cy="1257300"/>
            <wp:effectExtent l="0" t="0" r="3810" b="0"/>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00" r="14873"/>
                    <a:stretch>
                      <a:fillRect/>
                    </a:stretch>
                  </pic:blipFill>
                  <pic:spPr bwMode="auto">
                    <a:xfrm>
                      <a:off x="0" y="0"/>
                      <a:ext cx="1101090" cy="1257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Escuela Normal de Educación Preescolar     </w:t>
      </w:r>
    </w:p>
    <w:p w14:paraId="49887702" w14:textId="77777777" w:rsidR="00AA218E" w:rsidRDefault="00AA218E" w:rsidP="00AA218E">
      <w:pPr>
        <w:rPr>
          <w:rFonts w:ascii="Arial" w:hAnsi="Arial" w:cs="Arial"/>
          <w:sz w:val="28"/>
          <w:szCs w:val="28"/>
        </w:rPr>
      </w:pPr>
      <w:r>
        <w:rPr>
          <w:rFonts w:ascii="Arial" w:hAnsi="Arial" w:cs="Arial"/>
          <w:sz w:val="28"/>
          <w:szCs w:val="28"/>
        </w:rPr>
        <w:t xml:space="preserve">Licenciatura en educación preescolar   </w:t>
      </w:r>
    </w:p>
    <w:p w14:paraId="134A7247" w14:textId="77777777" w:rsidR="00AA218E" w:rsidRDefault="00AA218E" w:rsidP="00AA218E">
      <w:pPr>
        <w:rPr>
          <w:rFonts w:ascii="Arial" w:hAnsi="Arial" w:cs="Arial"/>
          <w:sz w:val="28"/>
          <w:szCs w:val="28"/>
        </w:rPr>
      </w:pPr>
      <w:r>
        <w:rPr>
          <w:rFonts w:ascii="Arial" w:hAnsi="Arial" w:cs="Arial"/>
          <w:sz w:val="28"/>
          <w:szCs w:val="28"/>
        </w:rPr>
        <w:t>Ciclo escolar 2020-2021</w:t>
      </w:r>
    </w:p>
    <w:p w14:paraId="2A0ECC82" w14:textId="77777777" w:rsidR="00AA218E" w:rsidRDefault="00AA218E" w:rsidP="00AA218E">
      <w:pPr>
        <w:rPr>
          <w:rFonts w:ascii="Arial" w:hAnsi="Arial" w:cs="Arial"/>
          <w:sz w:val="28"/>
          <w:szCs w:val="28"/>
        </w:rPr>
      </w:pPr>
    </w:p>
    <w:p w14:paraId="14C87258" w14:textId="77777777" w:rsidR="00AA218E" w:rsidRDefault="00AA218E" w:rsidP="00AA218E">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Humberto Valdez Sánchez</w:t>
      </w:r>
    </w:p>
    <w:p w14:paraId="68D748A6" w14:textId="77777777" w:rsidR="00AA218E" w:rsidRDefault="00AA218E" w:rsidP="00AA218E">
      <w:pPr>
        <w:jc w:val="center"/>
        <w:rPr>
          <w:rFonts w:ascii="Arial" w:hAnsi="Arial" w:cs="Arial"/>
          <w:sz w:val="28"/>
          <w:szCs w:val="28"/>
        </w:rPr>
      </w:pPr>
      <w:r>
        <w:rPr>
          <w:rFonts w:ascii="Arial" w:hAnsi="Arial" w:cs="Arial"/>
          <w:b/>
          <w:bCs/>
          <w:sz w:val="28"/>
          <w:szCs w:val="28"/>
        </w:rPr>
        <w:t>Materia:</w:t>
      </w:r>
      <w:r>
        <w:rPr>
          <w:rFonts w:ascii="Arial" w:hAnsi="Arial" w:cs="Arial"/>
          <w:sz w:val="28"/>
          <w:szCs w:val="28"/>
        </w:rPr>
        <w:t xml:space="preserve"> Desarrollo de la competencia lectoral</w:t>
      </w:r>
    </w:p>
    <w:p w14:paraId="260AE85D" w14:textId="77777777" w:rsidR="00AA218E" w:rsidRDefault="00AA218E" w:rsidP="00AA218E">
      <w:pPr>
        <w:jc w:val="center"/>
        <w:rPr>
          <w:rFonts w:ascii="Arial" w:hAnsi="Arial" w:cs="Arial"/>
          <w:b/>
          <w:bCs/>
          <w:sz w:val="32"/>
          <w:szCs w:val="32"/>
        </w:rPr>
      </w:pPr>
      <w:r>
        <w:rPr>
          <w:rFonts w:ascii="Arial" w:hAnsi="Arial" w:cs="Arial"/>
          <w:sz w:val="28"/>
          <w:szCs w:val="28"/>
        </w:rPr>
        <w:br w:type="textWrapping" w:clear="all"/>
      </w:r>
    </w:p>
    <w:p w14:paraId="0B810C62" w14:textId="71194768" w:rsidR="00AA218E" w:rsidRDefault="00AA218E" w:rsidP="00AA218E">
      <w:pPr>
        <w:jc w:val="center"/>
        <w:rPr>
          <w:rFonts w:ascii="Arial" w:hAnsi="Arial" w:cs="Arial"/>
          <w:b/>
          <w:bCs/>
          <w:sz w:val="32"/>
          <w:szCs w:val="32"/>
        </w:rPr>
      </w:pPr>
      <w:r w:rsidRPr="00C559E5">
        <w:rPr>
          <w:rFonts w:ascii="Arial" w:hAnsi="Arial" w:cs="Arial"/>
          <w:b/>
          <w:bCs/>
          <w:sz w:val="32"/>
          <w:szCs w:val="32"/>
        </w:rPr>
        <w:t>TEXTOS Y PARATEXTOS EN LOS LIBROS INFANTILES (</w:t>
      </w:r>
      <w:r>
        <w:rPr>
          <w:rFonts w:ascii="Arial" w:hAnsi="Arial" w:cs="Arial"/>
          <w:b/>
          <w:bCs/>
          <w:sz w:val="32"/>
          <w:szCs w:val="32"/>
        </w:rPr>
        <w:t>2</w:t>
      </w:r>
      <w:r w:rsidRPr="00C559E5">
        <w:rPr>
          <w:rFonts w:ascii="Arial" w:hAnsi="Arial" w:cs="Arial"/>
          <w:b/>
          <w:bCs/>
          <w:sz w:val="32"/>
          <w:szCs w:val="32"/>
        </w:rPr>
        <w:t>ª parte)</w:t>
      </w:r>
    </w:p>
    <w:p w14:paraId="70C4C1D9" w14:textId="77777777" w:rsidR="00AA218E" w:rsidRDefault="00AA218E" w:rsidP="00AA218E">
      <w:pPr>
        <w:jc w:val="center"/>
        <w:rPr>
          <w:rFonts w:ascii="Arial" w:hAnsi="Arial" w:cs="Arial"/>
          <w:b/>
          <w:bCs/>
          <w:sz w:val="36"/>
          <w:szCs w:val="36"/>
        </w:rPr>
      </w:pPr>
    </w:p>
    <w:p w14:paraId="474D8F27" w14:textId="77777777" w:rsidR="00AA218E" w:rsidRDefault="00AA218E" w:rsidP="00AA218E">
      <w:pPr>
        <w:jc w:val="center"/>
        <w:rPr>
          <w:rFonts w:ascii="Arial" w:hAnsi="Arial" w:cs="Arial"/>
          <w:sz w:val="28"/>
          <w:szCs w:val="28"/>
        </w:rPr>
      </w:pPr>
      <w:r>
        <w:rPr>
          <w:rFonts w:ascii="Arial" w:hAnsi="Arial" w:cs="Arial"/>
          <w:b/>
          <w:bCs/>
          <w:sz w:val="28"/>
          <w:szCs w:val="28"/>
        </w:rPr>
        <w:t>Alumna:</w:t>
      </w:r>
      <w:r>
        <w:rPr>
          <w:rFonts w:ascii="Arial" w:hAnsi="Arial" w:cs="Arial"/>
          <w:sz w:val="28"/>
          <w:szCs w:val="28"/>
        </w:rPr>
        <w:t xml:space="preserve"> Yesica Guadalupe López Ramírez</w:t>
      </w:r>
    </w:p>
    <w:p w14:paraId="0579A59C" w14:textId="77777777" w:rsidR="00AA218E" w:rsidRDefault="00AA218E" w:rsidP="00AA218E">
      <w:pPr>
        <w:jc w:val="center"/>
        <w:rPr>
          <w:rFonts w:ascii="Arial" w:hAnsi="Arial" w:cs="Arial"/>
          <w:sz w:val="28"/>
          <w:szCs w:val="28"/>
        </w:rPr>
      </w:pPr>
      <w:r>
        <w:rPr>
          <w:rFonts w:ascii="Arial" w:hAnsi="Arial" w:cs="Arial"/>
          <w:b/>
          <w:bCs/>
          <w:sz w:val="28"/>
          <w:szCs w:val="28"/>
        </w:rPr>
        <w:t>Grado:</w:t>
      </w:r>
      <w:r>
        <w:rPr>
          <w:rFonts w:ascii="Arial" w:hAnsi="Arial" w:cs="Arial"/>
          <w:sz w:val="28"/>
          <w:szCs w:val="28"/>
        </w:rPr>
        <w:t xml:space="preserve"> 2 C</w:t>
      </w:r>
    </w:p>
    <w:p w14:paraId="26D30E5E" w14:textId="77777777" w:rsidR="00AA218E" w:rsidRDefault="00AA218E" w:rsidP="00AA218E">
      <w:pPr>
        <w:jc w:val="center"/>
        <w:rPr>
          <w:rFonts w:ascii="Arial" w:hAnsi="Arial" w:cs="Arial"/>
          <w:sz w:val="28"/>
          <w:szCs w:val="28"/>
        </w:rPr>
      </w:pPr>
    </w:p>
    <w:p w14:paraId="09DAE493" w14:textId="77777777" w:rsidR="00AA218E" w:rsidRDefault="00AA218E" w:rsidP="00AA218E">
      <w:pPr>
        <w:rPr>
          <w:rFonts w:ascii="Arial" w:hAnsi="Arial" w:cs="Arial"/>
          <w:sz w:val="28"/>
          <w:szCs w:val="28"/>
        </w:rPr>
      </w:pPr>
      <w:r>
        <w:rPr>
          <w:rFonts w:ascii="Arial" w:hAnsi="Arial" w:cs="Arial"/>
          <w:sz w:val="28"/>
          <w:szCs w:val="28"/>
        </w:rPr>
        <w:t>Unidad de aprendizaje II. El lector ante los textos.</w:t>
      </w:r>
    </w:p>
    <w:p w14:paraId="2D7F8643" w14:textId="77777777" w:rsidR="00AA218E" w:rsidRDefault="00AA218E" w:rsidP="00AA218E">
      <w:pPr>
        <w:rPr>
          <w:rFonts w:ascii="Arial" w:hAnsi="Arial" w:cs="Arial"/>
          <w:sz w:val="28"/>
          <w:szCs w:val="28"/>
        </w:rPr>
      </w:pPr>
      <w:r>
        <w:rPr>
          <w:rFonts w:ascii="Arial" w:hAnsi="Arial" w:cs="Arial"/>
          <w:sz w:val="28"/>
          <w:szCs w:val="28"/>
        </w:rPr>
        <w:t>Competencias de la unidad II:</w:t>
      </w:r>
    </w:p>
    <w:p w14:paraId="104E8E49" w14:textId="77777777" w:rsidR="00AA218E" w:rsidRDefault="00AA218E" w:rsidP="00AA218E">
      <w:pPr>
        <w:pStyle w:val="Prrafodelista"/>
        <w:numPr>
          <w:ilvl w:val="0"/>
          <w:numId w:val="1"/>
        </w:numPr>
        <w:rPr>
          <w:rFonts w:ascii="Arial" w:hAnsi="Arial" w:cs="Arial"/>
          <w:sz w:val="28"/>
          <w:szCs w:val="28"/>
        </w:rPr>
      </w:pPr>
      <w:r>
        <w:rPr>
          <w:rFonts w:ascii="Arial" w:hAnsi="Arial" w:cs="Arial"/>
          <w:sz w:val="28"/>
          <w:szCs w:val="28"/>
        </w:rPr>
        <w:t>Detecta los procesos de aprendizaje de sus alumnos para favorecer su desarrollo cognitivo y socioemocional.</w:t>
      </w:r>
    </w:p>
    <w:p w14:paraId="30B5471C" w14:textId="77777777" w:rsidR="00AA218E" w:rsidRDefault="00AA218E" w:rsidP="00AA218E">
      <w:pPr>
        <w:pStyle w:val="Prrafodelista"/>
        <w:numPr>
          <w:ilvl w:val="0"/>
          <w:numId w:val="1"/>
        </w:numPr>
        <w:rPr>
          <w:rFonts w:ascii="Arial" w:hAnsi="Arial" w:cs="Arial"/>
          <w:sz w:val="28"/>
          <w:szCs w:val="28"/>
        </w:rPr>
      </w:pPr>
      <w:r>
        <w:rPr>
          <w:rFonts w:ascii="Arial" w:hAnsi="Arial" w:cs="Arial"/>
          <w:sz w:val="28"/>
          <w:szCs w:val="28"/>
        </w:rPr>
        <w:t>Aplica el plan y programas de estudio para alcanzar los propósitos educativos y contribuir al pleno desenvolvimiento de las capacidades de sus alumnos.</w:t>
      </w:r>
    </w:p>
    <w:p w14:paraId="3575C6AD" w14:textId="77777777" w:rsidR="00AA218E" w:rsidRDefault="00AA218E" w:rsidP="00AA218E">
      <w:pPr>
        <w:pStyle w:val="Prrafodelista"/>
        <w:rPr>
          <w:rFonts w:ascii="Arial" w:hAnsi="Arial" w:cs="Arial"/>
          <w:sz w:val="28"/>
          <w:szCs w:val="28"/>
        </w:rPr>
      </w:pPr>
    </w:p>
    <w:p w14:paraId="0253BBF5" w14:textId="77777777" w:rsidR="00AA218E" w:rsidRDefault="00AA218E" w:rsidP="00AA218E">
      <w:pPr>
        <w:pStyle w:val="Prrafodelista"/>
        <w:rPr>
          <w:rFonts w:ascii="Arial" w:hAnsi="Arial" w:cs="Arial"/>
          <w:sz w:val="28"/>
          <w:szCs w:val="28"/>
        </w:rPr>
      </w:pPr>
    </w:p>
    <w:p w14:paraId="615E6910" w14:textId="77777777" w:rsidR="00AA218E" w:rsidRDefault="00AA218E" w:rsidP="00AA218E">
      <w:pPr>
        <w:pStyle w:val="Prrafodelista"/>
        <w:rPr>
          <w:rFonts w:ascii="Arial" w:hAnsi="Arial" w:cs="Arial"/>
          <w:sz w:val="28"/>
          <w:szCs w:val="28"/>
        </w:rPr>
      </w:pPr>
    </w:p>
    <w:p w14:paraId="26AE90DF" w14:textId="71D54D20" w:rsidR="00CF330D" w:rsidRDefault="00CF330D"/>
    <w:p w14:paraId="1EFCB7A4" w14:textId="601DE186" w:rsidR="00AA218E" w:rsidRDefault="00AA218E"/>
    <w:p w14:paraId="7561AE70" w14:textId="77BC48DC" w:rsidR="00AA218E" w:rsidRDefault="004F65C9">
      <w:r>
        <w:rPr>
          <w:noProof/>
          <w14:ligatures w14:val="none"/>
        </w:rPr>
        <w:lastRenderedPageBreak/>
        <mc:AlternateContent>
          <mc:Choice Requires="wps">
            <w:drawing>
              <wp:anchor distT="0" distB="0" distL="114300" distR="114300" simplePos="0" relativeHeight="251660288" behindDoc="0" locked="0" layoutInCell="1" allowOverlap="1" wp14:anchorId="63308D66" wp14:editId="79756608">
                <wp:simplePos x="0" y="0"/>
                <wp:positionH relativeFrom="margin">
                  <wp:align>center</wp:align>
                </wp:positionH>
                <wp:positionV relativeFrom="paragraph">
                  <wp:posOffset>-395605</wp:posOffset>
                </wp:positionV>
                <wp:extent cx="6819900" cy="12287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819900" cy="1228725"/>
                        </a:xfrm>
                        <a:prstGeom prst="rect">
                          <a:avLst/>
                        </a:prstGeom>
                        <a:solidFill>
                          <a:schemeClr val="lt1"/>
                        </a:solidFill>
                        <a:ln w="6350">
                          <a:noFill/>
                        </a:ln>
                      </wps:spPr>
                      <wps:txbx>
                        <w:txbxContent>
                          <w:p w14:paraId="1BADACB8" w14:textId="61B6AC46" w:rsidR="004F65C9" w:rsidRPr="004F65C9" w:rsidRDefault="004F65C9" w:rsidP="004F65C9">
                            <w:pPr>
                              <w:rPr>
                                <w:rFonts w:ascii="KG Defying Gravity Bounce" w:hAnsi="KG Defying Gravity Bounce" w:cs="Arial"/>
                                <w:b/>
                                <w:bCs/>
                                <w:color w:val="0070C0"/>
                                <w:sz w:val="96"/>
                                <w:szCs w:val="96"/>
                              </w:rPr>
                            </w:pPr>
                            <w:r w:rsidRPr="004F65C9">
                              <w:rPr>
                                <w:rFonts w:ascii="KG Defying Gravity Bounce" w:hAnsi="KG Defying Gravity Bounce" w:cs="Arial"/>
                                <w:b/>
                                <w:bCs/>
                                <w:color w:val="0070C0"/>
                                <w:sz w:val="96"/>
                                <w:szCs w:val="96"/>
                              </w:rPr>
                              <w:t>TEXTOS Y PARATEXTOS EN LOS LIBROS INFANTILES (2parte)</w:t>
                            </w:r>
                          </w:p>
                          <w:p w14:paraId="5FC0C437" w14:textId="77777777" w:rsidR="004F65C9" w:rsidRDefault="004F6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08D66" id="_x0000_t202" coordsize="21600,21600" o:spt="202" path="m,l,21600r21600,l21600,xe">
                <v:stroke joinstyle="miter"/>
                <v:path gradientshapeok="t" o:connecttype="rect"/>
              </v:shapetype>
              <v:shape id="Cuadro de texto 1" o:spid="_x0000_s1026" type="#_x0000_t202" style="position:absolute;margin-left:0;margin-top:-31.15pt;width:537pt;height:9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GRgIAAIEEAAAOAAAAZHJzL2Uyb0RvYy54bWysVE1v2zAMvQ/YfxB0X/yxpE2MOEWWIsOA&#10;oC2QDj0rspQYkEVNUmJnv36U7LRZt9Owi0yJ1BMfH+n5XdcochLW1aBLmo1SSoTmUNV6X9Lvz+tP&#10;U0qcZ7piCrQo6Vk4erf4+GHemkLkcABVCUsQRLuiNSU9eG+KJHH8IBrmRmCERqcE2zCPW7tPKsta&#10;RG9UkqfpTdKCrYwFLpzD0/veSRcRX0rB/aOUTniiSoq5+bjauO7CmizmrNhbZg41H9Jg/5BFw2qN&#10;j75C3TPPyNHWf0A1NbfgQPoRhyYBKWsuIgdkk6Xv2GwPzIjIBYvjzGuZ3P+D5Q+nJ0vqCrWjRLMG&#10;JVodWWWBVIJ40XkgWShSa1yBsVuD0b77Al24MJw7PAzcO2mb8EVWBP1Y7vNriRGJcDy8mWazWYou&#10;jr4sz6e3+STgJG/XjXX+q4CGBKOkFjWMpWWnjfN96CUkvOZA1dW6VipuQt+IlbLkxFBx5WOSCP5b&#10;lNKkxVQ+T9IIrCFc75GVxlwC2Z5UsHy36wamO6jOWAALfR85w9c1Jrlhzj8xi42DxHAY/CMuUgE+&#10;AoNFyQHsz7+dh3jUE72UtNiIJXU/jswKStQ3jUrPsvE4dG7cjCe3OW7stWd37dHHZgXIHNXE7KIZ&#10;4r26mNJC84Izswyvootpjm+X1F/Mle/HA2eOi+UyBmGvGuY3emt4gA6VDhI8dy/MmkGn0CwPcGlZ&#10;VryTq48NNzUsjx5kHbUMBe6rOtQd+zx2wzCTYZCu9zHq7c+x+AUAAP//AwBQSwMEFAAGAAgAAAAh&#10;AL2yGULhAAAACQEAAA8AAABkcnMvZG93bnJldi54bWxMj0tPwzAQhO9I/Q/WVuKCWqcJtCiNUyHE&#10;Q+JGw0Pc3HibRMTrKHaT8O/ZnuC2uzOa/SbbTbYVA/a+caRgtYxAIJXONFQpeCseF7cgfNBkdOsI&#10;Ffygh10+u8h0atxIrzjsQyU4hHyqFdQhdKmUvqzRar90HRJrR9dbHXjtK2l6PXK4bWUcRWtpdUP8&#10;odYd3tdYfu9PVsHXVfX54qen9zG5SbqH56HYfJhCqcv5dLcFEXAKf2Y44zM65Mx0cCcyXrQKuEhQ&#10;sFjHCYizHG2u+XTgKVnFIPNM/m+Q/wIAAP//AwBQSwECLQAUAAYACAAAACEAtoM4kv4AAADhAQAA&#10;EwAAAAAAAAAAAAAAAAAAAAAAW0NvbnRlbnRfVHlwZXNdLnhtbFBLAQItABQABgAIAAAAIQA4/SH/&#10;1gAAAJQBAAALAAAAAAAAAAAAAAAAAC8BAABfcmVscy8ucmVsc1BLAQItABQABgAIAAAAIQB+ZB6G&#10;RgIAAIEEAAAOAAAAAAAAAAAAAAAAAC4CAABkcnMvZTJvRG9jLnhtbFBLAQItABQABgAIAAAAIQC9&#10;shlC4QAAAAkBAAAPAAAAAAAAAAAAAAAAAKAEAABkcnMvZG93bnJldi54bWxQSwUGAAAAAAQABADz&#10;AAAArgUAAAAA&#10;" fillcolor="white [3201]" stroked="f" strokeweight=".5pt">
                <v:textbox>
                  <w:txbxContent>
                    <w:p w14:paraId="1BADACB8" w14:textId="61B6AC46" w:rsidR="004F65C9" w:rsidRPr="004F65C9" w:rsidRDefault="004F65C9" w:rsidP="004F65C9">
                      <w:pPr>
                        <w:rPr>
                          <w:rFonts w:ascii="KG Defying Gravity Bounce" w:hAnsi="KG Defying Gravity Bounce" w:cs="Arial"/>
                          <w:b/>
                          <w:bCs/>
                          <w:color w:val="0070C0"/>
                          <w:sz w:val="96"/>
                          <w:szCs w:val="96"/>
                        </w:rPr>
                      </w:pPr>
                      <w:r w:rsidRPr="004F65C9">
                        <w:rPr>
                          <w:rFonts w:ascii="KG Defying Gravity Bounce" w:hAnsi="KG Defying Gravity Bounce" w:cs="Arial"/>
                          <w:b/>
                          <w:bCs/>
                          <w:color w:val="0070C0"/>
                          <w:sz w:val="96"/>
                          <w:szCs w:val="96"/>
                        </w:rPr>
                        <w:t>TEXTOS Y PARATEXTOS EN LOS LIBROS INFANTILES (2parte)</w:t>
                      </w:r>
                    </w:p>
                    <w:p w14:paraId="5FC0C437" w14:textId="77777777" w:rsidR="004F65C9" w:rsidRDefault="004F65C9"/>
                  </w:txbxContent>
                </v:textbox>
                <w10:wrap anchorx="margin"/>
              </v:shape>
            </w:pict>
          </mc:Fallback>
        </mc:AlternateContent>
      </w:r>
    </w:p>
    <w:p w14:paraId="0D440514" w14:textId="05838C23" w:rsidR="004F65C9" w:rsidRPr="004F65C9" w:rsidRDefault="004F65C9" w:rsidP="004F65C9"/>
    <w:p w14:paraId="45AE41D1" w14:textId="37FBD72A" w:rsidR="004F65C9" w:rsidRDefault="004F65C9" w:rsidP="004F65C9"/>
    <w:p w14:paraId="46BC5100" w14:textId="4D912901" w:rsidR="004F65C9" w:rsidRPr="00332B7A"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14:paraId="2033691F" w14:textId="7440E663" w:rsidR="0021080A" w:rsidRDefault="0021080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1. Número de páginas: porque no le podemos leer un libro de 100 páginas ya que el niño se va a aburrir y se le pierde muy rápido su interés de este. </w:t>
      </w:r>
    </w:p>
    <w:p w14:paraId="34C2668D" w14:textId="42EBE829" w:rsidR="0021080A" w:rsidRDefault="0021080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2. Tipografía: porque la letra debe de estar grande con enunciados muy cortos</w:t>
      </w:r>
      <w:r w:rsidR="00332B7A">
        <w:rPr>
          <w:rFonts w:eastAsia="Times New Roman" w:cs="Times New Roman"/>
          <w:color w:val="000000"/>
          <w:kern w:val="0"/>
          <w:sz w:val="24"/>
          <w:szCs w:val="24"/>
          <w:lang w:val="es-MX" w:eastAsia="es-MX"/>
          <w14:ligatures w14:val="none"/>
        </w:rPr>
        <w:t xml:space="preserve"> para que no se sature de palabras y sea mas ilustraciones. </w:t>
      </w:r>
    </w:p>
    <w:p w14:paraId="4D88101E" w14:textId="631280F3" w:rsidR="0021080A" w:rsidRDefault="0021080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3. </w:t>
      </w:r>
      <w:r w:rsidR="00332B7A">
        <w:rPr>
          <w:rFonts w:eastAsia="Times New Roman" w:cs="Times New Roman"/>
          <w:color w:val="000000"/>
          <w:kern w:val="0"/>
          <w:sz w:val="24"/>
          <w:szCs w:val="24"/>
          <w:lang w:val="es-MX" w:eastAsia="es-MX"/>
          <w14:ligatures w14:val="none"/>
        </w:rPr>
        <w:t>Formato del libro: en preescolar el formato del libro suele ser cuadrado y grande con el fin que los niños puedan ver bien las ilustraciones.</w:t>
      </w:r>
    </w:p>
    <w:p w14:paraId="57E9C696" w14:textId="77777777" w:rsidR="00332B7A" w:rsidRPr="004F65C9" w:rsidRDefault="00332B7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p>
    <w:p w14:paraId="417C56B9" w14:textId="77777777" w:rsidR="004F65C9" w:rsidRPr="004F65C9" w:rsidRDefault="004F65C9" w:rsidP="004F65C9">
      <w:pPr>
        <w:shd w:val="clear" w:color="auto" w:fill="FFFFFF"/>
        <w:spacing w:before="100" w:beforeAutospacing="1" w:after="120" w:line="240" w:lineRule="auto"/>
        <w:rPr>
          <w:rFonts w:eastAsia="Times New Roman" w:cs="Times New Roman"/>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6.- Describe las características que deben tener los libros infantiles en los siguientes paratextos:</w:t>
      </w:r>
    </w:p>
    <w:p w14:paraId="4AF12CE7" w14:textId="5AAA578B" w:rsidR="00332B7A" w:rsidRDefault="004F65C9" w:rsidP="004F65C9">
      <w:pPr>
        <w:shd w:val="clear" w:color="auto" w:fill="FFFFFF"/>
        <w:spacing w:before="100" w:beforeAutospacing="1" w:after="120" w:line="240" w:lineRule="auto"/>
        <w:ind w:hanging="360"/>
        <w:rPr>
          <w:rFonts w:ascii="Arial" w:eastAsia="Times New Roman" w:hAnsi="Arial" w:cs="Arial"/>
          <w:color w:val="000000"/>
          <w:kern w:val="0"/>
          <w:sz w:val="24"/>
          <w:szCs w:val="24"/>
          <w:lang w:val="es-MX" w:eastAsia="es-MX"/>
          <w14:ligatures w14:val="none"/>
        </w:rPr>
      </w:pPr>
      <w:r w:rsidRPr="004F65C9">
        <w:rPr>
          <w:rFonts w:ascii="Symbol" w:eastAsia="Times New Roman" w:hAnsi="Symbol" w:cs="Times New Roman"/>
          <w:color w:val="000000"/>
          <w:kern w:val="0"/>
          <w:sz w:val="24"/>
          <w:szCs w:val="24"/>
          <w:lang w:val="es-MX" w:eastAsia="es-MX"/>
          <w14:ligatures w14:val="none"/>
        </w:rPr>
        <w:t>·</w:t>
      </w:r>
      <w:r w:rsidRPr="004F65C9">
        <w:rPr>
          <w:rFonts w:ascii="Times New Roman" w:eastAsia="Times New Roman" w:hAnsi="Times New Roman" w:cs="Times New Roman"/>
          <w:color w:val="000000"/>
          <w:kern w:val="0"/>
          <w:sz w:val="14"/>
          <w:szCs w:val="14"/>
          <w:lang w:val="es-MX" w:eastAsia="es-MX"/>
          <w14:ligatures w14:val="none"/>
        </w:rPr>
        <w:t>         </w:t>
      </w:r>
      <w:r w:rsidRPr="004F65C9">
        <w:rPr>
          <w:rFonts w:ascii="Arial" w:eastAsia="Times New Roman" w:hAnsi="Arial" w:cs="Arial"/>
          <w:color w:val="000000"/>
          <w:kern w:val="0"/>
          <w:sz w:val="24"/>
          <w:szCs w:val="24"/>
          <w:lang w:val="es-MX" w:eastAsia="es-MX"/>
          <w14:ligatures w14:val="none"/>
        </w:rPr>
        <w:t>Número de páginas:</w:t>
      </w:r>
      <w:r w:rsidR="00332B7A">
        <w:rPr>
          <w:rFonts w:ascii="Arial" w:eastAsia="Times New Roman" w:hAnsi="Arial" w:cs="Arial"/>
          <w:color w:val="000000"/>
          <w:kern w:val="0"/>
          <w:sz w:val="24"/>
          <w:szCs w:val="24"/>
          <w:lang w:val="es-MX" w:eastAsia="es-MX"/>
          <w14:ligatures w14:val="none"/>
        </w:rPr>
        <w:t xml:space="preserve"> a menudo los libros de una misma colección mantienen un número similar de páginas, como los dirigidos a los niños, que son entre 16 y 22 páginas. </w:t>
      </w:r>
    </w:p>
    <w:p w14:paraId="606D9780" w14:textId="3E74604E" w:rsidR="004F65C9" w:rsidRDefault="004F65C9" w:rsidP="004F65C9">
      <w:pPr>
        <w:shd w:val="clear" w:color="auto" w:fill="FFFFFF"/>
        <w:spacing w:before="100" w:beforeAutospacing="1" w:after="120" w:line="240" w:lineRule="auto"/>
        <w:ind w:hanging="360"/>
        <w:rPr>
          <w:rFonts w:ascii="Arial" w:eastAsia="Times New Roman" w:hAnsi="Arial" w:cs="Arial"/>
          <w:color w:val="000000"/>
          <w:kern w:val="0"/>
          <w:sz w:val="24"/>
          <w:szCs w:val="24"/>
          <w:lang w:val="es-MX" w:eastAsia="es-MX"/>
          <w14:ligatures w14:val="none"/>
        </w:rPr>
      </w:pPr>
      <w:r w:rsidRPr="004F65C9">
        <w:rPr>
          <w:rFonts w:ascii="Symbol" w:eastAsia="Times New Roman" w:hAnsi="Symbol" w:cs="Times New Roman"/>
          <w:color w:val="000000"/>
          <w:kern w:val="0"/>
          <w:sz w:val="24"/>
          <w:szCs w:val="24"/>
          <w:lang w:val="es-MX" w:eastAsia="es-MX"/>
          <w14:ligatures w14:val="none"/>
        </w:rPr>
        <w:t>·</w:t>
      </w:r>
      <w:r w:rsidRPr="004F65C9">
        <w:rPr>
          <w:rFonts w:ascii="Times New Roman" w:eastAsia="Times New Roman" w:hAnsi="Times New Roman" w:cs="Times New Roman"/>
          <w:color w:val="000000"/>
          <w:kern w:val="0"/>
          <w:sz w:val="14"/>
          <w:szCs w:val="14"/>
          <w:lang w:val="es-MX" w:eastAsia="es-MX"/>
          <w14:ligatures w14:val="none"/>
        </w:rPr>
        <w:t>         </w:t>
      </w:r>
      <w:r w:rsidRPr="004F65C9">
        <w:rPr>
          <w:rFonts w:ascii="Arial" w:eastAsia="Times New Roman" w:hAnsi="Arial" w:cs="Arial"/>
          <w:color w:val="000000"/>
          <w:kern w:val="0"/>
          <w:sz w:val="24"/>
          <w:szCs w:val="24"/>
          <w:lang w:val="es-MX" w:eastAsia="es-MX"/>
          <w14:ligatures w14:val="none"/>
        </w:rPr>
        <w:t>Tipografía:</w:t>
      </w:r>
      <w:r w:rsidR="00332B7A">
        <w:rPr>
          <w:rFonts w:ascii="Arial" w:eastAsia="Times New Roman" w:hAnsi="Arial" w:cs="Arial"/>
          <w:color w:val="000000"/>
          <w:kern w:val="0"/>
          <w:sz w:val="24"/>
          <w:szCs w:val="24"/>
          <w:lang w:val="es-MX" w:eastAsia="es-MX"/>
          <w14:ligatures w14:val="none"/>
        </w:rPr>
        <w:t xml:space="preserve"> elegir el tipo de letra o disposición de las letras del texto de acuerdo con nuestros alumnos. También mantener una oración completa en una página, para mantener un mismo campo visual toda la unidad de sentido oracional. </w:t>
      </w:r>
    </w:p>
    <w:p w14:paraId="119F54D3" w14:textId="77777777" w:rsidR="00332B7A" w:rsidRPr="004F65C9" w:rsidRDefault="00332B7A" w:rsidP="004F65C9">
      <w:pPr>
        <w:shd w:val="clear" w:color="auto" w:fill="FFFFFF"/>
        <w:spacing w:before="100" w:beforeAutospacing="1" w:after="120" w:line="240" w:lineRule="auto"/>
        <w:ind w:hanging="360"/>
        <w:rPr>
          <w:rFonts w:eastAsia="Times New Roman" w:cs="Times New Roman"/>
          <w:b/>
          <w:bCs/>
          <w:color w:val="000000"/>
          <w:kern w:val="0"/>
          <w:sz w:val="24"/>
          <w:szCs w:val="24"/>
          <w:lang w:val="es-MX" w:eastAsia="es-MX"/>
          <w14:ligatures w14:val="none"/>
        </w:rPr>
      </w:pPr>
    </w:p>
    <w:p w14:paraId="675A00C9" w14:textId="3AFC4128" w:rsidR="004F65C9" w:rsidRPr="00332B7A"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7.- El título del libro cumple tres diferentes funciones. Descríbelas:</w:t>
      </w:r>
    </w:p>
    <w:p w14:paraId="7A5C778A" w14:textId="4646104B" w:rsidR="00332B7A" w:rsidRDefault="00332B7A"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Identificación: la obra adquiere identidad a partir del título. </w:t>
      </w:r>
    </w:p>
    <w:p w14:paraId="7347E784" w14:textId="74489E43" w:rsidR="00332B7A" w:rsidRDefault="00CA3564"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Descripción: cuando aporta información sobre la temática o el género del texto. </w:t>
      </w:r>
    </w:p>
    <w:p w14:paraId="20EC6EAC" w14:textId="2E0280DB" w:rsidR="00CA3564" w:rsidRDefault="00CA3564"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Connotativa: cuando pretende seducir al comprador. </w:t>
      </w:r>
    </w:p>
    <w:p w14:paraId="3191405E" w14:textId="77777777" w:rsidR="00332B7A" w:rsidRPr="004F65C9" w:rsidRDefault="00332B7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p>
    <w:p w14:paraId="02DCFF75" w14:textId="3960C72D" w:rsidR="004F65C9" w:rsidRPr="00CA3564"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lastRenderedPageBreak/>
        <w:t>8.- Consulta y escribe el significado de connotativa.</w:t>
      </w:r>
      <w:r w:rsidR="00CA3564" w:rsidRPr="00CA3564">
        <w:rPr>
          <w:rFonts w:ascii="Arial" w:eastAsia="Times New Roman" w:hAnsi="Arial" w:cs="Arial"/>
          <w:b/>
          <w:bCs/>
          <w:color w:val="000000"/>
          <w:kern w:val="0"/>
          <w:sz w:val="24"/>
          <w:szCs w:val="24"/>
          <w:lang w:val="es-MX" w:eastAsia="es-MX"/>
          <w14:ligatures w14:val="none"/>
        </w:rPr>
        <w:t xml:space="preserve"> </w:t>
      </w:r>
    </w:p>
    <w:p w14:paraId="50C5E955" w14:textId="71DD08EE" w:rsidR="00CA3564" w:rsidRDefault="00CA3564"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De connotar que significa sugerir. Es aquel que funciona en base al “doble sentido” o a la metáfora, es decir, a la asociación cultural o social que se superpone al significado objetivo. </w:t>
      </w:r>
    </w:p>
    <w:p w14:paraId="5A425445" w14:textId="77777777" w:rsidR="00332B7A" w:rsidRPr="004F65C9" w:rsidRDefault="00332B7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p>
    <w:p w14:paraId="7340D636" w14:textId="47AC7A03" w:rsidR="004F65C9" w:rsidRPr="00CA3564"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9.- ¿Cuál es la importancia que tienen los </w:t>
      </w:r>
      <w:r w:rsidRPr="004F65C9">
        <w:rPr>
          <w:rFonts w:ascii="Arial" w:eastAsia="Times New Roman" w:hAnsi="Arial" w:cs="Arial"/>
          <w:b/>
          <w:bCs/>
          <w:i/>
          <w:iCs/>
          <w:color w:val="000000"/>
          <w:kern w:val="0"/>
          <w:sz w:val="24"/>
          <w:szCs w:val="24"/>
          <w:lang w:val="es-MX" w:eastAsia="es-MX"/>
          <w14:ligatures w14:val="none"/>
        </w:rPr>
        <w:t>títulos de capítulo</w:t>
      </w:r>
      <w:r w:rsidRPr="004F65C9">
        <w:rPr>
          <w:rFonts w:ascii="Arial" w:eastAsia="Times New Roman" w:hAnsi="Arial" w:cs="Arial"/>
          <w:b/>
          <w:bCs/>
          <w:color w:val="000000"/>
          <w:kern w:val="0"/>
          <w:sz w:val="24"/>
          <w:szCs w:val="24"/>
          <w:lang w:val="es-MX" w:eastAsia="es-MX"/>
          <w14:ligatures w14:val="none"/>
        </w:rPr>
        <w:t> en la literatura infantil?</w:t>
      </w:r>
    </w:p>
    <w:p w14:paraId="3ED1A021" w14:textId="3CE8BD8C" w:rsidR="00CA3564" w:rsidRDefault="00CA3564"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Para efectuar hipótesis interpretativas sobre al argumento porque pueden funcionar como frases temáticas que resuma ese argumento o que pueda avanzar hechos importantes de la acción narrada. </w:t>
      </w:r>
    </w:p>
    <w:p w14:paraId="69F00A9E" w14:textId="77777777" w:rsidR="00332B7A" w:rsidRPr="004F65C9" w:rsidRDefault="00332B7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p>
    <w:p w14:paraId="1966C3FE" w14:textId="47BC6FD6" w:rsidR="004F65C9" w:rsidRPr="001618AA"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10.- La ilustración es uno de los paratextos más importantes (sobre todo en la infantil) para…</w:t>
      </w:r>
    </w:p>
    <w:p w14:paraId="421BAE58" w14:textId="7D7EA0C5" w:rsidR="00332B7A" w:rsidRPr="004F65C9" w:rsidRDefault="00CA3564" w:rsidP="004F65C9">
      <w:pPr>
        <w:shd w:val="clear" w:color="auto" w:fill="FFFFFF"/>
        <w:spacing w:before="100" w:beforeAutospacing="1" w:after="120"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La captación y comprensión de las ideas en un texto, dado su condición de discurso visual capaz de comunicar a través de imágenes. </w:t>
      </w:r>
      <w:r w:rsidR="001618AA">
        <w:rPr>
          <w:rFonts w:ascii="Arial" w:eastAsia="Times New Roman" w:hAnsi="Arial" w:cs="Arial"/>
          <w:color w:val="000000"/>
          <w:kern w:val="0"/>
          <w:sz w:val="24"/>
          <w:szCs w:val="24"/>
          <w:lang w:val="es-MX" w:eastAsia="es-MX"/>
          <w14:ligatures w14:val="none"/>
        </w:rPr>
        <w:t xml:space="preserve">También hace posible la unificación de criterios en cuanto al mundo que se le requiere mostrar a este. </w:t>
      </w:r>
    </w:p>
    <w:p w14:paraId="1679A0BF" w14:textId="7DEA90A3" w:rsidR="004F65C9" w:rsidRPr="00C87ABF" w:rsidRDefault="004F65C9" w:rsidP="004F65C9">
      <w:pPr>
        <w:shd w:val="clear" w:color="auto" w:fill="FFFFFF"/>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F65C9">
        <w:rPr>
          <w:rFonts w:ascii="Arial" w:eastAsia="Times New Roman" w:hAnsi="Arial" w:cs="Arial"/>
          <w:b/>
          <w:bCs/>
          <w:color w:val="000000"/>
          <w:kern w:val="0"/>
          <w:sz w:val="24"/>
          <w:szCs w:val="24"/>
          <w:lang w:val="es-MX" w:eastAsia="es-MX"/>
          <w14:ligatures w14:val="none"/>
        </w:rPr>
        <w:t>11.- Sintetiza las conclusiones sobre el estudio de los paratextos.</w:t>
      </w:r>
    </w:p>
    <w:p w14:paraId="2ABBB853" w14:textId="146FD9D9" w:rsidR="001618AA" w:rsidRPr="004F65C9" w:rsidRDefault="001618AA" w:rsidP="004F65C9">
      <w:pPr>
        <w:shd w:val="clear" w:color="auto" w:fill="FFFFFF"/>
        <w:spacing w:before="100" w:beforeAutospacing="1" w:after="120" w:line="240" w:lineRule="auto"/>
        <w:rPr>
          <w:rFonts w:eastAsia="Times New Roman" w:cs="Times New Roman"/>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Los paratextos son importantes en la literatura infantil, ya que un lector con competencia en plena fase formativa puede realizar hipótesis interpretativas sobre el texto literario a partir de la información que le facilitan. Cuando más información tenemos sobre el libro mayores posibilidades hay de elegir uno que nos gustara y se nos facilitara la comprensión. Es imprescindible desarrollar actividades para enseñar a leerlos y que autores y editoriales los cuiden para poder aprovechar estos elementos. </w:t>
      </w:r>
    </w:p>
    <w:p w14:paraId="34858E7E" w14:textId="77777777" w:rsidR="004F65C9" w:rsidRPr="004F65C9" w:rsidRDefault="004F65C9" w:rsidP="004F65C9"/>
    <w:sectPr w:rsidR="004F65C9" w:rsidRPr="004F65C9" w:rsidSect="00AA218E">
      <w:pgSz w:w="12240" w:h="15840"/>
      <w:pgMar w:top="1418" w:right="1701" w:bottom="1418" w:left="1701"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G Defying Gravity Bounce">
    <w:panose1 w:val="02000000000000000000"/>
    <w:charset w:val="00"/>
    <w:family w:val="auto"/>
    <w:pitch w:val="variable"/>
    <w:sig w:usb0="A000002F"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8324A"/>
    <w:multiLevelType w:val="hybridMultilevel"/>
    <w:tmpl w:val="0EDED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8E"/>
    <w:rsid w:val="001618AA"/>
    <w:rsid w:val="0021080A"/>
    <w:rsid w:val="00332B7A"/>
    <w:rsid w:val="004F65C9"/>
    <w:rsid w:val="00AA218E"/>
    <w:rsid w:val="00B70FC3"/>
    <w:rsid w:val="00C87ABF"/>
    <w:rsid w:val="00CA3564"/>
    <w:rsid w:val="00CF18AE"/>
    <w:rsid w:val="00CF3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396"/>
  <w15:chartTrackingRefBased/>
  <w15:docId w15:val="{CBAC5876-4707-4EA1-86F2-AF2A8427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8E"/>
    <w:pPr>
      <w:spacing w:line="276" w:lineRule="auto"/>
    </w:pPr>
    <w:rPr>
      <w:rFonts w:ascii="Verdana" w:hAnsi="Verdana"/>
      <w:color w:val="262626" w:themeColor="text1" w:themeTint="D9"/>
      <w:kern w:val="2"/>
      <w:lang w:val="es-ES" w:eastAsia="ja-JP"/>
      <w14:ligatures w14:val="standar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18E"/>
    <w:pPr>
      <w:ind w:left="720"/>
      <w:contextualSpacing/>
    </w:pPr>
  </w:style>
  <w:style w:type="character" w:styleId="Refdecomentario">
    <w:name w:val="annotation reference"/>
    <w:basedOn w:val="Fuentedeprrafopredeter"/>
    <w:uiPriority w:val="99"/>
    <w:semiHidden/>
    <w:unhideWhenUsed/>
    <w:rsid w:val="00332B7A"/>
    <w:rPr>
      <w:sz w:val="16"/>
      <w:szCs w:val="16"/>
    </w:rPr>
  </w:style>
  <w:style w:type="paragraph" w:styleId="Textocomentario">
    <w:name w:val="annotation text"/>
    <w:basedOn w:val="Normal"/>
    <w:link w:val="TextocomentarioCar"/>
    <w:uiPriority w:val="99"/>
    <w:semiHidden/>
    <w:unhideWhenUsed/>
    <w:rsid w:val="00332B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2B7A"/>
    <w:rPr>
      <w:rFonts w:ascii="Verdana" w:hAnsi="Verdana"/>
      <w:color w:val="262626" w:themeColor="text1" w:themeTint="D9"/>
      <w:kern w:val="2"/>
      <w:sz w:val="20"/>
      <w:szCs w:val="20"/>
      <w:lang w:val="es-ES" w:eastAsia="ja-JP"/>
      <w14:ligatures w14:val="standard"/>
    </w:rPr>
  </w:style>
  <w:style w:type="paragraph" w:styleId="Asuntodelcomentario">
    <w:name w:val="annotation subject"/>
    <w:basedOn w:val="Textocomentario"/>
    <w:next w:val="Textocomentario"/>
    <w:link w:val="AsuntodelcomentarioCar"/>
    <w:uiPriority w:val="99"/>
    <w:semiHidden/>
    <w:unhideWhenUsed/>
    <w:rsid w:val="00332B7A"/>
    <w:rPr>
      <w:b/>
      <w:bCs/>
    </w:rPr>
  </w:style>
  <w:style w:type="character" w:customStyle="1" w:styleId="AsuntodelcomentarioCar">
    <w:name w:val="Asunto del comentario Car"/>
    <w:basedOn w:val="TextocomentarioCar"/>
    <w:link w:val="Asuntodelcomentario"/>
    <w:uiPriority w:val="99"/>
    <w:semiHidden/>
    <w:rsid w:val="00332B7A"/>
    <w:rPr>
      <w:rFonts w:ascii="Verdana" w:hAnsi="Verdana"/>
      <w:b/>
      <w:bCs/>
      <w:color w:val="262626" w:themeColor="text1" w:themeTint="D9"/>
      <w:kern w:val="2"/>
      <w:sz w:val="20"/>
      <w:szCs w:val="20"/>
      <w:lang w:val="es-E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2021-05-29T00:32:00Z</dcterms:created>
  <dcterms:modified xsi:type="dcterms:W3CDTF">2021-05-29T01:36:00Z</dcterms:modified>
</cp:coreProperties>
</file>