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AA" w:rsidRPr="0046226C" w:rsidRDefault="00AA3DAA" w:rsidP="00AA3DAA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3CCC02DD" wp14:editId="7996B857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L DE EDUCACIÓN PREESCOLAR</w:t>
      </w: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AA3DAA" w:rsidRPr="00F46230" w:rsidRDefault="00AA3DAA" w:rsidP="00AA3DAA">
      <w:pPr>
        <w:jc w:val="center"/>
        <w:rPr>
          <w:rFonts w:ascii="Arial" w:hAnsi="Arial" w:cs="Arial"/>
          <w:sz w:val="24"/>
        </w:rPr>
      </w:pP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2</w:t>
      </w:r>
      <w:r w:rsidR="00E1753E">
        <w:rPr>
          <w:rFonts w:ascii="Arial" w:hAnsi="Arial" w:cs="Arial"/>
          <w:b/>
          <w:sz w:val="28"/>
        </w:rPr>
        <w:t>9</w:t>
      </w:r>
      <w:r>
        <w:rPr>
          <w:rFonts w:ascii="Arial" w:hAnsi="Arial" w:cs="Arial"/>
          <w:b/>
          <w:sz w:val="28"/>
        </w:rPr>
        <w:t>. TEXTOS Y PARATE</w:t>
      </w:r>
      <w:r w:rsidR="00E1753E">
        <w:rPr>
          <w:rFonts w:ascii="Arial" w:hAnsi="Arial" w:cs="Arial"/>
          <w:b/>
          <w:sz w:val="28"/>
        </w:rPr>
        <w:t>XTOS EN LOS LIBROS INFANTILES (2</w:t>
      </w:r>
      <w:r>
        <w:rPr>
          <w:rFonts w:ascii="Arial" w:hAnsi="Arial" w:cs="Arial"/>
          <w:b/>
          <w:sz w:val="28"/>
        </w:rPr>
        <w:t>° parte).</w:t>
      </w: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AA3DAA" w:rsidRDefault="00AA3DAA" w:rsidP="00AA3DAA">
      <w:pPr>
        <w:jc w:val="center"/>
        <w:rPr>
          <w:rFonts w:ascii="Arial" w:hAnsi="Arial" w:cs="Arial"/>
          <w:b/>
          <w:sz w:val="24"/>
        </w:rPr>
      </w:pPr>
    </w:p>
    <w:p w:rsidR="00AA3DAA" w:rsidRDefault="00AA3DAA" w:rsidP="00AA3DAA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AA3DAA" w:rsidRDefault="00AA3DAA" w:rsidP="00AF4649">
      <w:pPr>
        <w:rPr>
          <w:rFonts w:ascii="Arial" w:hAnsi="Arial" w:cs="Arial"/>
          <w:b/>
          <w:sz w:val="24"/>
        </w:rPr>
      </w:pPr>
    </w:p>
    <w:p w:rsidR="00AA3DAA" w:rsidRDefault="00AA3DAA" w:rsidP="00AA3DAA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E</w:t>
      </w:r>
      <w:r w:rsidRPr="001549CC">
        <w:rPr>
          <w:rFonts w:ascii="Arial" w:hAnsi="Arial" w:cs="Arial"/>
          <w:sz w:val="24"/>
        </w:rPr>
        <w:t>l lector ante los textos.</w:t>
      </w:r>
    </w:p>
    <w:p w:rsidR="00AF4649" w:rsidRPr="00A422A4" w:rsidRDefault="00AF4649" w:rsidP="00AA3DAA">
      <w:pPr>
        <w:ind w:left="708" w:hanging="708"/>
        <w:jc w:val="center"/>
        <w:rPr>
          <w:rFonts w:ascii="Arial" w:hAnsi="Arial" w:cs="Arial"/>
          <w:sz w:val="24"/>
        </w:rPr>
      </w:pPr>
    </w:p>
    <w:p w:rsidR="00AA3DAA" w:rsidRPr="007B7FC0" w:rsidRDefault="00AA3DAA" w:rsidP="00AA3DAA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AA3DAA" w:rsidRPr="00401EB4" w:rsidRDefault="00AA3DAA" w:rsidP="00AA3DAA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AA3DAA" w:rsidRPr="00D32660" w:rsidRDefault="00AA3DAA" w:rsidP="00AA3DAA">
      <w:pPr>
        <w:pStyle w:val="Prrafodelista"/>
        <w:numPr>
          <w:ilvl w:val="0"/>
          <w:numId w:val="1"/>
        </w:numPr>
        <w:spacing w:after="240" w:line="259" w:lineRule="auto"/>
        <w:rPr>
          <w:rFonts w:ascii="Arial" w:hAnsi="Arial" w:cs="Arial"/>
          <w:sz w:val="24"/>
        </w:rPr>
      </w:pPr>
      <w:r w:rsidRPr="006E7AF5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AA3DAA" w:rsidRDefault="00AA3DAA" w:rsidP="00AA3DAA">
      <w:pPr>
        <w:rPr>
          <w:rFonts w:ascii="Arial" w:hAnsi="Arial" w:cs="Arial"/>
          <w:sz w:val="24"/>
        </w:rPr>
      </w:pPr>
    </w:p>
    <w:p w:rsidR="00AA3DAA" w:rsidRDefault="00AA3DAA" w:rsidP="00AA3DAA">
      <w:pPr>
        <w:rPr>
          <w:rFonts w:ascii="Arial" w:hAnsi="Arial" w:cs="Arial"/>
          <w:sz w:val="24"/>
        </w:rPr>
      </w:pPr>
    </w:p>
    <w:p w:rsidR="00AA3DAA" w:rsidRDefault="00AA3D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6149E6" w:rsidRPr="006149E6" w:rsidRDefault="00AA3DAA" w:rsidP="006149E6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 w:rsidR="006149E6" w:rsidRPr="006149E6">
        <w:rPr>
          <w:rFonts w:ascii="Arial" w:hAnsi="Arial" w:cs="Arial"/>
          <w:b/>
          <w:sz w:val="24"/>
        </w:rPr>
        <w:lastRenderedPageBreak/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:rsidR="006149E6" w:rsidRPr="00817FF2" w:rsidRDefault="00573379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El número de páginas por libro, porque no se les puede leer a los niños un libro que tenga muchas páginas, ya que si duras mucho leyéndoles pierdes su atención. </w:t>
      </w:r>
      <w:r w:rsidR="00827191">
        <w:rPr>
          <w:rFonts w:ascii="Arial" w:hAnsi="Arial" w:cs="Arial"/>
          <w:sz w:val="24"/>
          <w:u w:val="single"/>
        </w:rPr>
        <w:t xml:space="preserve">Los indicadores de la edad del lector del libro, </w:t>
      </w:r>
      <w:r w:rsidR="00716FCA">
        <w:rPr>
          <w:rFonts w:ascii="Arial" w:hAnsi="Arial" w:cs="Arial"/>
          <w:sz w:val="24"/>
          <w:u w:val="single"/>
        </w:rPr>
        <w:t xml:space="preserve">como su nombre lo dice nos ayuda a saber el rango de edad del libro. </w:t>
      </w:r>
      <w:r w:rsidR="00754EF7">
        <w:rPr>
          <w:rFonts w:ascii="Arial" w:hAnsi="Arial" w:cs="Arial"/>
          <w:sz w:val="24"/>
          <w:u w:val="single"/>
        </w:rPr>
        <w:t xml:space="preserve">La tipografía, porque tendría que ser una tipografía que los niños de preescolar que ya saben leer o </w:t>
      </w:r>
      <w:r w:rsidR="00FF52EA">
        <w:rPr>
          <w:rFonts w:ascii="Arial" w:hAnsi="Arial" w:cs="Arial"/>
          <w:sz w:val="24"/>
          <w:u w:val="single"/>
        </w:rPr>
        <w:t xml:space="preserve">identificar algunas letras o palabras, puedan </w:t>
      </w:r>
      <w:r w:rsidR="00817DDE">
        <w:rPr>
          <w:rFonts w:ascii="Arial" w:hAnsi="Arial" w:cs="Arial"/>
          <w:sz w:val="24"/>
          <w:u w:val="single"/>
        </w:rPr>
        <w:t>ser legibles para ellos.</w:t>
      </w:r>
    </w:p>
    <w:p w:rsidR="006149E6" w:rsidRPr="00D42FCE" w:rsidRDefault="006149E6" w:rsidP="006149E6">
      <w:pPr>
        <w:spacing w:after="240" w:line="360" w:lineRule="auto"/>
        <w:rPr>
          <w:rFonts w:ascii="Arial" w:hAnsi="Arial" w:cs="Arial"/>
          <w:b/>
          <w:sz w:val="24"/>
        </w:rPr>
      </w:pPr>
      <w:r w:rsidRPr="00D42FCE">
        <w:rPr>
          <w:rFonts w:ascii="Arial" w:hAnsi="Arial" w:cs="Arial"/>
          <w:b/>
          <w:sz w:val="24"/>
        </w:rPr>
        <w:t>6.- Describe las características que deben tener los libros infantile</w:t>
      </w:r>
      <w:r w:rsidR="00D42FCE">
        <w:rPr>
          <w:rFonts w:ascii="Arial" w:hAnsi="Arial" w:cs="Arial"/>
          <w:b/>
          <w:sz w:val="24"/>
        </w:rPr>
        <w:t>s en los siguientes paratextos:</w:t>
      </w:r>
    </w:p>
    <w:p w:rsidR="006149E6" w:rsidRPr="00313317" w:rsidRDefault="00D42FCE" w:rsidP="00343CC1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343CC1">
        <w:rPr>
          <w:rFonts w:ascii="Arial" w:hAnsi="Arial" w:cs="Arial"/>
          <w:b/>
          <w:sz w:val="24"/>
        </w:rPr>
        <w:t xml:space="preserve">Número de páginas: </w:t>
      </w:r>
      <w:r w:rsidR="00313317">
        <w:rPr>
          <w:rFonts w:ascii="Arial" w:hAnsi="Arial" w:cs="Arial"/>
          <w:sz w:val="24"/>
          <w:u w:val="single"/>
        </w:rPr>
        <w:t>Los libros de una misma colección mantienen un número similar de páginas, los dirigidos a los más pequeños (son entre las 16 y las 22 páginas), y los dirigidos al público juvenil no superan las 100 páginas</w:t>
      </w:r>
      <w:r w:rsidR="00E72B83">
        <w:rPr>
          <w:rFonts w:ascii="Arial" w:hAnsi="Arial" w:cs="Arial"/>
          <w:sz w:val="24"/>
          <w:u w:val="single"/>
        </w:rPr>
        <w:t>.</w:t>
      </w:r>
    </w:p>
    <w:p w:rsidR="006149E6" w:rsidRPr="00C0799A" w:rsidRDefault="006149E6" w:rsidP="00343CC1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343CC1">
        <w:rPr>
          <w:rFonts w:ascii="Arial" w:hAnsi="Arial" w:cs="Arial"/>
          <w:b/>
          <w:sz w:val="24"/>
        </w:rPr>
        <w:t>Tipogr</w:t>
      </w:r>
      <w:r w:rsidR="00D42FCE" w:rsidRPr="00343CC1">
        <w:rPr>
          <w:rFonts w:ascii="Arial" w:hAnsi="Arial" w:cs="Arial"/>
          <w:b/>
          <w:sz w:val="24"/>
        </w:rPr>
        <w:t xml:space="preserve">afía: </w:t>
      </w:r>
      <w:r w:rsidR="00BA5FCA">
        <w:rPr>
          <w:rFonts w:ascii="Arial" w:hAnsi="Arial" w:cs="Arial"/>
          <w:sz w:val="24"/>
          <w:u w:val="single"/>
        </w:rPr>
        <w:t>La elección del tipo de letra es fundamental en los libros dirigi</w:t>
      </w:r>
      <w:r w:rsidR="00B67873">
        <w:rPr>
          <w:rFonts w:ascii="Arial" w:hAnsi="Arial" w:cs="Arial"/>
          <w:sz w:val="24"/>
          <w:u w:val="single"/>
        </w:rPr>
        <w:t>dos a los lectores más pequeños.</w:t>
      </w:r>
      <w:r w:rsidR="008163E3">
        <w:rPr>
          <w:rFonts w:ascii="Arial" w:hAnsi="Arial" w:cs="Arial"/>
          <w:sz w:val="24"/>
          <w:u w:val="single"/>
        </w:rPr>
        <w:t xml:space="preserve"> </w:t>
      </w:r>
    </w:p>
    <w:p w:rsidR="006149E6" w:rsidRPr="00F946D3" w:rsidRDefault="006149E6" w:rsidP="006149E6">
      <w:pPr>
        <w:spacing w:after="240" w:line="360" w:lineRule="auto"/>
        <w:rPr>
          <w:rFonts w:ascii="Arial" w:hAnsi="Arial" w:cs="Arial"/>
          <w:b/>
          <w:sz w:val="24"/>
        </w:rPr>
      </w:pPr>
      <w:r w:rsidRPr="00F946D3">
        <w:rPr>
          <w:rFonts w:ascii="Arial" w:hAnsi="Arial" w:cs="Arial"/>
          <w:b/>
          <w:sz w:val="24"/>
        </w:rPr>
        <w:t>7.- El título del libro cumple tres diferentes funciones. Descríbelas:</w:t>
      </w:r>
    </w:p>
    <w:p w:rsidR="006149E6" w:rsidRPr="006068F7" w:rsidRDefault="00343CC1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343CC1">
        <w:rPr>
          <w:rFonts w:ascii="Arial" w:hAnsi="Arial" w:cs="Arial"/>
          <w:b/>
          <w:sz w:val="24"/>
        </w:rPr>
        <w:t xml:space="preserve">Identificación: </w:t>
      </w:r>
      <w:r w:rsidR="00840CA9">
        <w:rPr>
          <w:rFonts w:ascii="Arial" w:hAnsi="Arial" w:cs="Arial"/>
          <w:sz w:val="24"/>
          <w:u w:val="single"/>
        </w:rPr>
        <w:t>porque la obra adquiere identidad a partir del título.</w:t>
      </w:r>
    </w:p>
    <w:p w:rsidR="00343CC1" w:rsidRPr="00840CA9" w:rsidRDefault="00343CC1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343CC1">
        <w:rPr>
          <w:rFonts w:ascii="Arial" w:hAnsi="Arial" w:cs="Arial"/>
          <w:b/>
          <w:sz w:val="24"/>
        </w:rPr>
        <w:t xml:space="preserve">Descripción: </w:t>
      </w:r>
      <w:r w:rsidR="001748B0">
        <w:rPr>
          <w:rFonts w:ascii="Arial" w:hAnsi="Arial" w:cs="Arial"/>
          <w:sz w:val="24"/>
          <w:u w:val="single"/>
        </w:rPr>
        <w:t>aporta información sobre la temática o el género del texto.</w:t>
      </w:r>
    </w:p>
    <w:p w:rsidR="00343CC1" w:rsidRPr="001748B0" w:rsidRDefault="00343CC1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343CC1">
        <w:rPr>
          <w:rFonts w:ascii="Arial" w:hAnsi="Arial" w:cs="Arial"/>
          <w:b/>
          <w:sz w:val="24"/>
        </w:rPr>
        <w:t xml:space="preserve">Connotativa: </w:t>
      </w:r>
      <w:r w:rsidR="00F03771">
        <w:rPr>
          <w:rFonts w:ascii="Arial" w:hAnsi="Arial" w:cs="Arial"/>
          <w:sz w:val="24"/>
          <w:u w:val="single"/>
        </w:rPr>
        <w:t>pretende seducir al comprador.</w:t>
      </w:r>
    </w:p>
    <w:p w:rsidR="006149E6" w:rsidRPr="001A69B1" w:rsidRDefault="006149E6" w:rsidP="006149E6">
      <w:pPr>
        <w:spacing w:after="240" w:line="360" w:lineRule="auto"/>
        <w:rPr>
          <w:rFonts w:ascii="Arial" w:hAnsi="Arial" w:cs="Arial"/>
          <w:b/>
          <w:sz w:val="24"/>
        </w:rPr>
      </w:pPr>
      <w:r w:rsidRPr="001A69B1">
        <w:rPr>
          <w:rFonts w:ascii="Arial" w:hAnsi="Arial" w:cs="Arial"/>
          <w:b/>
          <w:sz w:val="24"/>
        </w:rPr>
        <w:t xml:space="preserve">8.- Consulta y escribe el significado de </w:t>
      </w:r>
      <w:r w:rsidRPr="008957A2">
        <w:rPr>
          <w:rFonts w:ascii="Arial" w:hAnsi="Arial" w:cs="Arial"/>
          <w:b/>
          <w:i/>
          <w:sz w:val="24"/>
        </w:rPr>
        <w:t>connotativa</w:t>
      </w:r>
      <w:r w:rsidRPr="001A69B1">
        <w:rPr>
          <w:rFonts w:ascii="Arial" w:hAnsi="Arial" w:cs="Arial"/>
          <w:b/>
          <w:sz w:val="24"/>
        </w:rPr>
        <w:t>.</w:t>
      </w:r>
    </w:p>
    <w:p w:rsidR="006149E6" w:rsidRPr="008957A2" w:rsidRDefault="00A2617E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E</w:t>
      </w:r>
      <w:r w:rsidRPr="00A2617E">
        <w:rPr>
          <w:rFonts w:ascii="Arial" w:hAnsi="Arial" w:cs="Arial"/>
          <w:sz w:val="24"/>
          <w:u w:val="single"/>
        </w:rPr>
        <w:t>s un tipo de lenguaje que sugiere un sentido distinto al mensaje principal, llevando una carga subjetiva o emotiva que asocia la palabra literal con otra significación culturalmente aceptada por la sociedad.</w:t>
      </w:r>
    </w:p>
    <w:p w:rsidR="006149E6" w:rsidRPr="008957A2" w:rsidRDefault="006149E6" w:rsidP="006149E6">
      <w:pPr>
        <w:spacing w:after="240" w:line="360" w:lineRule="auto"/>
        <w:rPr>
          <w:rFonts w:ascii="Arial" w:hAnsi="Arial" w:cs="Arial"/>
          <w:b/>
          <w:sz w:val="24"/>
        </w:rPr>
      </w:pPr>
      <w:r w:rsidRPr="008957A2">
        <w:rPr>
          <w:rFonts w:ascii="Arial" w:hAnsi="Arial" w:cs="Arial"/>
          <w:b/>
          <w:sz w:val="24"/>
        </w:rPr>
        <w:lastRenderedPageBreak/>
        <w:t xml:space="preserve">9.- ¿Cuál es la importancia que tienen los </w:t>
      </w:r>
      <w:r w:rsidRPr="008957A2">
        <w:rPr>
          <w:rFonts w:ascii="Arial" w:hAnsi="Arial" w:cs="Arial"/>
          <w:b/>
          <w:i/>
          <w:sz w:val="24"/>
        </w:rPr>
        <w:t>títulos de capítulo</w:t>
      </w:r>
      <w:r w:rsidRPr="008957A2">
        <w:rPr>
          <w:rFonts w:ascii="Arial" w:hAnsi="Arial" w:cs="Arial"/>
          <w:b/>
          <w:sz w:val="24"/>
        </w:rPr>
        <w:t xml:space="preserve"> en la literatura infantil?</w:t>
      </w:r>
    </w:p>
    <w:p w:rsidR="006149E6" w:rsidRPr="008957A2" w:rsidRDefault="004D7C98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Porque es una herramienta fundamental para efectuar hipótesis interpretativas sobre el argumento, porque pueden funcionar como grases temáticas que resuman esa parte del argumento.</w:t>
      </w:r>
    </w:p>
    <w:p w:rsidR="006149E6" w:rsidRPr="00D02A87" w:rsidRDefault="006149E6" w:rsidP="006149E6">
      <w:pPr>
        <w:spacing w:after="240" w:line="360" w:lineRule="auto"/>
        <w:rPr>
          <w:rFonts w:ascii="Arial" w:hAnsi="Arial" w:cs="Arial"/>
          <w:b/>
          <w:sz w:val="24"/>
        </w:rPr>
      </w:pPr>
      <w:r w:rsidRPr="00D02A87">
        <w:rPr>
          <w:rFonts w:ascii="Arial" w:hAnsi="Arial" w:cs="Arial"/>
          <w:b/>
          <w:sz w:val="24"/>
        </w:rPr>
        <w:t>10.- La ilustración es uno de los paratextos más importantes (sobre todo en la infantil) para…</w:t>
      </w:r>
    </w:p>
    <w:p w:rsidR="006149E6" w:rsidRPr="00D02A87" w:rsidRDefault="00DA3C60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Existe la necesidad de ilustrar para el niño un texto con imágenes ya que hace posible la unificación de criterios en cuanto al mundo </w:t>
      </w:r>
      <w:r w:rsidR="00A65122">
        <w:rPr>
          <w:rFonts w:ascii="Arial" w:hAnsi="Arial" w:cs="Arial"/>
          <w:sz w:val="24"/>
          <w:u w:val="single"/>
        </w:rPr>
        <w:t>que se le quiere mostrar a éste, y el cual recibirá abiertamente, por su condición natural de ser fácilmente moldeable.</w:t>
      </w:r>
    </w:p>
    <w:p w:rsidR="004B043C" w:rsidRDefault="006149E6" w:rsidP="006149E6">
      <w:pPr>
        <w:spacing w:after="240" w:line="360" w:lineRule="auto"/>
        <w:rPr>
          <w:rFonts w:ascii="Arial" w:hAnsi="Arial" w:cs="Arial"/>
          <w:b/>
          <w:sz w:val="24"/>
        </w:rPr>
      </w:pPr>
      <w:r w:rsidRPr="00276293">
        <w:rPr>
          <w:rFonts w:ascii="Arial" w:hAnsi="Arial" w:cs="Arial"/>
          <w:b/>
          <w:sz w:val="24"/>
        </w:rPr>
        <w:t>11.- Sintetiza las conclusiones sobre el estudio de los paratextos.</w:t>
      </w:r>
    </w:p>
    <w:p w:rsidR="00276293" w:rsidRDefault="00D21219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Los paratextos son muy importantes en la literatura </w:t>
      </w:r>
      <w:r w:rsidR="00D55BD4">
        <w:rPr>
          <w:rFonts w:ascii="Arial" w:hAnsi="Arial" w:cs="Arial"/>
          <w:sz w:val="24"/>
          <w:u w:val="single"/>
        </w:rPr>
        <w:t>in</w:t>
      </w:r>
      <w:r w:rsidR="008674FA">
        <w:rPr>
          <w:rFonts w:ascii="Arial" w:hAnsi="Arial" w:cs="Arial"/>
          <w:sz w:val="24"/>
          <w:u w:val="single"/>
        </w:rPr>
        <w:t>f</w:t>
      </w:r>
      <w:r w:rsidR="00D55BD4">
        <w:rPr>
          <w:rFonts w:ascii="Arial" w:hAnsi="Arial" w:cs="Arial"/>
          <w:sz w:val="24"/>
          <w:u w:val="single"/>
        </w:rPr>
        <w:t xml:space="preserve">antil </w:t>
      </w:r>
      <w:r w:rsidR="008674FA">
        <w:rPr>
          <w:rFonts w:ascii="Arial" w:hAnsi="Arial" w:cs="Arial"/>
          <w:sz w:val="24"/>
          <w:u w:val="single"/>
        </w:rPr>
        <w:t>porque un lector con competencia</w:t>
      </w:r>
      <w:r w:rsidR="009A14D6">
        <w:rPr>
          <w:rFonts w:ascii="Arial" w:hAnsi="Arial" w:cs="Arial"/>
          <w:sz w:val="24"/>
          <w:u w:val="single"/>
        </w:rPr>
        <w:t xml:space="preserve"> puede realizar hipótesis a través de</w:t>
      </w:r>
      <w:r w:rsidR="00B201BD">
        <w:rPr>
          <w:rFonts w:ascii="Arial" w:hAnsi="Arial" w:cs="Arial"/>
          <w:sz w:val="24"/>
          <w:u w:val="single"/>
        </w:rPr>
        <w:t xml:space="preserve"> su desarrollo formativo, </w:t>
      </w:r>
      <w:r w:rsidR="00F830C7">
        <w:rPr>
          <w:rFonts w:ascii="Arial" w:hAnsi="Arial" w:cs="Arial"/>
          <w:sz w:val="24"/>
          <w:u w:val="single"/>
        </w:rPr>
        <w:t>esto sobre el texto literario con la información que se le proporciona.</w:t>
      </w:r>
    </w:p>
    <w:p w:rsidR="00F830C7" w:rsidRDefault="000A1955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También esto nos ayudará a tener una buena comprensión </w:t>
      </w:r>
      <w:r w:rsidR="005C4CB5">
        <w:rPr>
          <w:rFonts w:ascii="Arial" w:hAnsi="Arial" w:cs="Arial"/>
          <w:sz w:val="24"/>
          <w:u w:val="single"/>
        </w:rPr>
        <w:t xml:space="preserve">del texto, ya que podrá plantearnos un futuro </w:t>
      </w:r>
      <w:r w:rsidR="00677C0E">
        <w:rPr>
          <w:rFonts w:ascii="Arial" w:hAnsi="Arial" w:cs="Arial"/>
          <w:sz w:val="24"/>
          <w:u w:val="single"/>
        </w:rPr>
        <w:t>del libro, así como se podrá elegir más adecuadamente el título.</w:t>
      </w:r>
    </w:p>
    <w:p w:rsidR="00276293" w:rsidRPr="00276293" w:rsidRDefault="00276293" w:rsidP="006149E6">
      <w:pPr>
        <w:spacing w:after="240" w:line="360" w:lineRule="auto"/>
        <w:rPr>
          <w:rFonts w:ascii="Arial" w:hAnsi="Arial" w:cs="Arial"/>
          <w:sz w:val="24"/>
          <w:u w:val="single"/>
        </w:rPr>
      </w:pPr>
    </w:p>
    <w:sectPr w:rsidR="00276293" w:rsidRPr="00276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001B"/>
    <w:multiLevelType w:val="hybridMultilevel"/>
    <w:tmpl w:val="71900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AA"/>
    <w:rsid w:val="000A1955"/>
    <w:rsid w:val="001748B0"/>
    <w:rsid w:val="001A69B1"/>
    <w:rsid w:val="00276293"/>
    <w:rsid w:val="00313317"/>
    <w:rsid w:val="00343CC1"/>
    <w:rsid w:val="003F74E0"/>
    <w:rsid w:val="004B043C"/>
    <w:rsid w:val="004D7C98"/>
    <w:rsid w:val="00573379"/>
    <w:rsid w:val="005C4CB5"/>
    <w:rsid w:val="006068F7"/>
    <w:rsid w:val="006149E6"/>
    <w:rsid w:val="00677C0E"/>
    <w:rsid w:val="00716FCA"/>
    <w:rsid w:val="00754EF7"/>
    <w:rsid w:val="008163E3"/>
    <w:rsid w:val="00817DDE"/>
    <w:rsid w:val="00817FF2"/>
    <w:rsid w:val="00827191"/>
    <w:rsid w:val="00840CA9"/>
    <w:rsid w:val="008674FA"/>
    <w:rsid w:val="008957A2"/>
    <w:rsid w:val="008C6812"/>
    <w:rsid w:val="009A14D6"/>
    <w:rsid w:val="00A2617E"/>
    <w:rsid w:val="00A65122"/>
    <w:rsid w:val="00AA3DAA"/>
    <w:rsid w:val="00AD2990"/>
    <w:rsid w:val="00AF4649"/>
    <w:rsid w:val="00B201BD"/>
    <w:rsid w:val="00B67873"/>
    <w:rsid w:val="00B86AA1"/>
    <w:rsid w:val="00BA5FCA"/>
    <w:rsid w:val="00C0799A"/>
    <w:rsid w:val="00C4713A"/>
    <w:rsid w:val="00D02A87"/>
    <w:rsid w:val="00D21219"/>
    <w:rsid w:val="00D42FCE"/>
    <w:rsid w:val="00D55BD4"/>
    <w:rsid w:val="00DA3C60"/>
    <w:rsid w:val="00E1753E"/>
    <w:rsid w:val="00E72B83"/>
    <w:rsid w:val="00F03771"/>
    <w:rsid w:val="00F830C7"/>
    <w:rsid w:val="00F946D3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46</cp:revision>
  <dcterms:created xsi:type="dcterms:W3CDTF">2021-05-28T04:42:00Z</dcterms:created>
  <dcterms:modified xsi:type="dcterms:W3CDTF">2021-05-28T06:31:00Z</dcterms:modified>
</cp:coreProperties>
</file>