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0F56" w14:textId="00FA0EEB" w:rsidR="00050ACD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141AF05E" w14:textId="6DA8940A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774435D2" w14:textId="60C878A8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5C9A013" wp14:editId="03348B38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DB6E6" w14:textId="75866EAD" w:rsidR="0045087B" w:rsidRPr="00334463" w:rsidRDefault="00663379" w:rsidP="0033446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34463">
        <w:rPr>
          <w:rFonts w:ascii="Arial" w:hAnsi="Arial" w:cs="Arial"/>
          <w:b/>
          <w:bCs/>
          <w:sz w:val="28"/>
          <w:szCs w:val="28"/>
        </w:rPr>
        <w:t>“</w:t>
      </w:r>
      <w:r w:rsidR="00334463" w:rsidRPr="00334463">
        <w:rPr>
          <w:rFonts w:ascii="Arial" w:hAnsi="Arial" w:cs="Arial"/>
          <w:b/>
          <w:bCs/>
          <w:color w:val="000000"/>
          <w:sz w:val="28"/>
          <w:szCs w:val="28"/>
        </w:rPr>
        <w:t>Escuelas y construcción de acervos: libros de calidad para la primera infancia”</w:t>
      </w:r>
    </w:p>
    <w:p w14:paraId="133BF7FD" w14:textId="5F7AA23D" w:rsidR="00663379" w:rsidRDefault="00663379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Unidad 2; el lector ante los textos</w:t>
      </w:r>
      <w:r w:rsidR="00953C85">
        <w:rPr>
          <w:rFonts w:ascii="Arial" w:hAnsi="Arial" w:cs="Arial"/>
          <w:b/>
          <w:bCs/>
          <w:sz w:val="28"/>
          <w:szCs w:val="28"/>
        </w:rPr>
        <w:t>.</w:t>
      </w:r>
    </w:p>
    <w:p w14:paraId="0D4E071D" w14:textId="6D42E0EF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Desarrollo de las competencias lectoras</w:t>
      </w:r>
    </w:p>
    <w:p w14:paraId="1FA4EF8C" w14:textId="52A385C1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 Humberto Valdez Sanchez</w:t>
      </w:r>
    </w:p>
    <w:p w14:paraId="664F28C9" w14:textId="28670DE3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148C92A9" w14:textId="6EC52F49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1DB4036D" w14:textId="4150EC1E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7F0BBF" w14:textId="1CF277DB" w:rsidR="00334463" w:rsidRDefault="00334463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ECBB64" w14:textId="40DDB2F6" w:rsidR="00334463" w:rsidRDefault="00334463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2753B9" w14:textId="43C39734" w:rsidR="00334463" w:rsidRDefault="00334463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8C8C2B" w14:textId="47EA2523" w:rsidR="00334463" w:rsidRDefault="00334463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C9F8F8B" w14:textId="1052D3EA" w:rsidR="00334463" w:rsidRDefault="00334463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987AC5" w14:textId="78AAAB55" w:rsidR="00334463" w:rsidRDefault="00334463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DAE3FA" w14:textId="001F187F" w:rsidR="00334463" w:rsidRDefault="00334463" w:rsidP="00334463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34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1.- Son dos las razones para argumentar la importancia de nutrir los entornos infantiles con buenos libros que los niños usarán.</w:t>
      </w:r>
    </w:p>
    <w:p w14:paraId="43FB5DA9" w14:textId="37F64BD3" w:rsidR="00334463" w:rsidRPr="00334463" w:rsidRDefault="00334463" w:rsidP="00334463">
      <w:pPr>
        <w:pStyle w:val="Prrafodelista"/>
        <w:numPr>
          <w:ilvl w:val="0"/>
          <w:numId w:val="23"/>
        </w:numPr>
        <w:spacing w:after="120"/>
        <w:rPr>
          <w:rFonts w:ascii="Verdana" w:hAnsi="Verdana"/>
          <w:b/>
          <w:bCs/>
          <w:color w:val="000000"/>
        </w:rPr>
      </w:pPr>
      <w:r>
        <w:rPr>
          <w:rFonts w:ascii="Arial" w:hAnsi="Arial" w:cs="Arial"/>
          <w:color w:val="000000"/>
        </w:rPr>
        <w:t>La primera es que nos permitirá observar a los niños en actuación y reconocer intereses y gustos.</w:t>
      </w:r>
    </w:p>
    <w:p w14:paraId="7EC7C1FA" w14:textId="1A2C3401" w:rsidR="00334463" w:rsidRPr="00334463" w:rsidRDefault="00334463" w:rsidP="00334463">
      <w:pPr>
        <w:pStyle w:val="Prrafodelista"/>
        <w:numPr>
          <w:ilvl w:val="0"/>
          <w:numId w:val="23"/>
        </w:numPr>
        <w:spacing w:after="120"/>
        <w:rPr>
          <w:rFonts w:ascii="Verdana" w:hAnsi="Verdana"/>
          <w:b/>
          <w:bCs/>
          <w:color w:val="000000"/>
        </w:rPr>
      </w:pPr>
      <w:r>
        <w:rPr>
          <w:rFonts w:ascii="Arial" w:hAnsi="Arial" w:cs="Arial"/>
          <w:color w:val="000000"/>
        </w:rPr>
        <w:t>La segunda es ofrecer encuentros y conversaciones para el desarrollo del lenguaje y el pensamiento.</w:t>
      </w:r>
    </w:p>
    <w:p w14:paraId="1768E136" w14:textId="5140BD1F" w:rsidR="00334463" w:rsidRDefault="00334463" w:rsidP="0033446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4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3BA43E6E" w14:textId="08B6B61A" w:rsidR="00334463" w:rsidRPr="00334463" w:rsidRDefault="00334463" w:rsidP="00334463">
      <w:pPr>
        <w:pStyle w:val="Prrafodelista"/>
        <w:numPr>
          <w:ilvl w:val="0"/>
          <w:numId w:val="24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Aprendan a reconocer al libro como objeto cultural</w:t>
      </w:r>
    </w:p>
    <w:p w14:paraId="6474BE56" w14:textId="19C06BBC" w:rsidR="00334463" w:rsidRPr="00334463" w:rsidRDefault="00334463" w:rsidP="00334463">
      <w:pPr>
        <w:pStyle w:val="Prrafodelista"/>
        <w:numPr>
          <w:ilvl w:val="0"/>
          <w:numId w:val="24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Prueben sus distintos usos</w:t>
      </w:r>
    </w:p>
    <w:p w14:paraId="05F1D195" w14:textId="1FB5A2B4" w:rsidR="00334463" w:rsidRPr="00334463" w:rsidRDefault="00334463" w:rsidP="00334463">
      <w:pPr>
        <w:pStyle w:val="Prrafodelista"/>
        <w:numPr>
          <w:ilvl w:val="0"/>
          <w:numId w:val="24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Reconozcan el uso que otras personas les dan</w:t>
      </w:r>
    </w:p>
    <w:p w14:paraId="162FA5BD" w14:textId="339929A4" w:rsidR="00334463" w:rsidRPr="00334463" w:rsidRDefault="00334463" w:rsidP="00334463">
      <w:pPr>
        <w:pStyle w:val="Prrafodelista"/>
        <w:numPr>
          <w:ilvl w:val="0"/>
          <w:numId w:val="24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Realicen acciones como “leer”, comentar, reaccionar frente a un libro</w:t>
      </w:r>
    </w:p>
    <w:p w14:paraId="73408738" w14:textId="2CF7A59C" w:rsidR="00334463" w:rsidRPr="00334463" w:rsidRDefault="00334463" w:rsidP="00334463">
      <w:pPr>
        <w:pStyle w:val="Prrafodelista"/>
        <w:numPr>
          <w:ilvl w:val="0"/>
          <w:numId w:val="24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Aprendan a reconocer estados emocionales a través de los contenidos de los libros</w:t>
      </w:r>
    </w:p>
    <w:p w14:paraId="2D94A3F8" w14:textId="2F141677" w:rsidR="00334463" w:rsidRDefault="00334463" w:rsidP="0033446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4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30AE9817" w14:textId="68342359" w:rsidR="00334463" w:rsidRPr="00334463" w:rsidRDefault="00334463" w:rsidP="00334463">
      <w:pPr>
        <w:pStyle w:val="Prrafodelista"/>
        <w:numPr>
          <w:ilvl w:val="0"/>
          <w:numId w:val="25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La atención integral a las personas en sus primeros años de vida puede incidir de manera significativa en su calidad de vida futura.</w:t>
      </w:r>
    </w:p>
    <w:p w14:paraId="333D0419" w14:textId="33233A6E" w:rsidR="00334463" w:rsidRPr="001C0950" w:rsidRDefault="001C0950" w:rsidP="00334463">
      <w:pPr>
        <w:pStyle w:val="Prrafodelista"/>
        <w:numPr>
          <w:ilvl w:val="0"/>
          <w:numId w:val="25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La preparación a través de procesos educativos formales y no formales incide de manera crucial en el éxito o fracaso escolar posterior.</w:t>
      </w:r>
    </w:p>
    <w:p w14:paraId="698567B9" w14:textId="1CC305F4" w:rsidR="001C0950" w:rsidRPr="00334463" w:rsidRDefault="001C0950" w:rsidP="00334463">
      <w:pPr>
        <w:pStyle w:val="Prrafodelista"/>
        <w:numPr>
          <w:ilvl w:val="0"/>
          <w:numId w:val="25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Mas acceso a oportunidades desde los primeros años de edad significa mayores oportunidades futuras inserción laboral y por ende </w:t>
      </w:r>
      <w:r w:rsidR="0089189D">
        <w:rPr>
          <w:rFonts w:ascii="Arial" w:hAnsi="Arial" w:cs="Arial"/>
          <w:color w:val="000000"/>
        </w:rPr>
        <w:t>más</w:t>
      </w:r>
      <w:r>
        <w:rPr>
          <w:rFonts w:ascii="Arial" w:hAnsi="Arial" w:cs="Arial"/>
          <w:color w:val="000000"/>
        </w:rPr>
        <w:t xml:space="preserve"> ingresos y mejor calidad de vida.</w:t>
      </w:r>
    </w:p>
    <w:p w14:paraId="3A632248" w14:textId="262E7169" w:rsidR="00334463" w:rsidRPr="00334463" w:rsidRDefault="00334463" w:rsidP="0033446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34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</w:t>
      </w:r>
      <w:r w:rsidR="001C0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C09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los libros y la lectura y también con los adultos que les leen y acompañan.</w:t>
      </w:r>
    </w:p>
    <w:p w14:paraId="0826FF0C" w14:textId="32DE44CB" w:rsidR="00334463" w:rsidRPr="00334463" w:rsidRDefault="00334463" w:rsidP="0033446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34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En las etapas iniciales, al ofrecer oportunidades culturales a los niños, también las estamos ofreciendo a los padres</w:t>
      </w:r>
      <w:r w:rsidR="001C0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C09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los niños les ofrecemos oportunidades para enriquecer los intercambios de lenguaje y abonamos el desarrollo del lenguaje infantil; al sentarse a compartir un buen libro con un niño pequeño les permite a los adultos mejorar cualitativamente los encuentros conversacionales con los pequeños.</w:t>
      </w:r>
    </w:p>
    <w:p w14:paraId="5B132F7F" w14:textId="3611960A" w:rsidR="00334463" w:rsidRPr="00334463" w:rsidRDefault="00334463" w:rsidP="0033446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34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Las buenas historias les ofrecen a los niños la oportunidad de aprender a ser empáticos</w:t>
      </w:r>
      <w:r w:rsidR="001C0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, </w:t>
      </w:r>
      <w:r w:rsidR="001C09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colocarse en el lugar de otras personas, en otros lugares y de aprender a descubrir el significado de comprometerse emocionalmente a dejar su egocentrismo.</w:t>
      </w:r>
    </w:p>
    <w:p w14:paraId="0A120790" w14:textId="5B9BD0E6" w:rsidR="00334463" w:rsidRPr="00334463" w:rsidRDefault="00334463" w:rsidP="00334463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34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7.- Los libros informativos o libros “de no ficción” tienen como propósito principal</w:t>
      </w:r>
      <w:r w:rsidR="001C0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C09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servir como fuentes de conocimiento sobre temas variados.</w:t>
      </w:r>
    </w:p>
    <w:p w14:paraId="70B8CC6B" w14:textId="1B991B20" w:rsidR="00334463" w:rsidRPr="00334463" w:rsidRDefault="00334463" w:rsidP="0033446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34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  <w:r w:rsidR="001C0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C09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el propósito fundamental de los primeros es transmitir conocimiento y los libros de cuento se </w:t>
      </w:r>
      <w:r w:rsidR="0089189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basan</w:t>
      </w:r>
      <w:r w:rsidR="001C09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presentar una narrativa que describe a personajes y sus acciones.</w:t>
      </w:r>
    </w:p>
    <w:p w14:paraId="7C870C0B" w14:textId="052F0764" w:rsidR="00334463" w:rsidRPr="00334463" w:rsidRDefault="00334463" w:rsidP="0033446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34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¿Cuáles son algunas ventajas para los niños de presentarles textos informativos?</w:t>
      </w:r>
      <w:r w:rsidR="001C0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C09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les puede dar la oportunidad de hallar respuestas a sus preguntas y conocer mas profundamente temas ya conocidos, otros textos informativos ayudan a los niños a extender el conocimiento directo que ya tienen.</w:t>
      </w:r>
    </w:p>
    <w:p w14:paraId="63E606D8" w14:textId="14E9AFE3" w:rsidR="00334463" w:rsidRDefault="00334463" w:rsidP="0033446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4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¿Cuáles son los factores a considerar para elegir libros informativos?:</w:t>
      </w:r>
      <w:r w:rsidR="001C0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640D5F05" w14:textId="6A13AE4C" w:rsidR="001C0950" w:rsidRPr="001C0950" w:rsidRDefault="001C0950" w:rsidP="001C0950">
      <w:pPr>
        <w:pStyle w:val="Prrafodelista"/>
        <w:numPr>
          <w:ilvl w:val="0"/>
          <w:numId w:val="26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Considerar la edad y la etapa de desarrollo de los niños.</w:t>
      </w:r>
    </w:p>
    <w:p w14:paraId="10129625" w14:textId="48C446E3" w:rsidR="001C0950" w:rsidRPr="0089189D" w:rsidRDefault="0089189D" w:rsidP="001C0950">
      <w:pPr>
        <w:pStyle w:val="Prrafodelista"/>
        <w:numPr>
          <w:ilvl w:val="0"/>
          <w:numId w:val="26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Pensar en las propias metas y escoger libros informativos que las apoyen.</w:t>
      </w:r>
    </w:p>
    <w:p w14:paraId="2CE04197" w14:textId="344055E3" w:rsidR="0089189D" w:rsidRPr="001C0950" w:rsidRDefault="0089189D" w:rsidP="001C0950">
      <w:pPr>
        <w:pStyle w:val="Prrafodelista"/>
        <w:numPr>
          <w:ilvl w:val="0"/>
          <w:numId w:val="26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Tomar en cuenta lo que les interesa actualmente a los niños.</w:t>
      </w:r>
    </w:p>
    <w:p w14:paraId="0AA16842" w14:textId="4D590C26" w:rsidR="00334463" w:rsidRDefault="00334463" w:rsidP="00334463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34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¿Qué estrategias debería usar al introducir libros informativos a los niños?</w:t>
      </w:r>
      <w:r w:rsidR="00891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6C33DBA7" w14:textId="4CEFFBC7" w:rsidR="0089189D" w:rsidRPr="0089189D" w:rsidRDefault="0089189D" w:rsidP="0089189D">
      <w:pPr>
        <w:pStyle w:val="Prrafodelista"/>
        <w:numPr>
          <w:ilvl w:val="0"/>
          <w:numId w:val="27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Lea el libro usted mismo antes de compartirlo</w:t>
      </w:r>
    </w:p>
    <w:p w14:paraId="2D9ACDF2" w14:textId="182ABA98" w:rsidR="0089189D" w:rsidRPr="0089189D" w:rsidRDefault="0089189D" w:rsidP="0089189D">
      <w:pPr>
        <w:pStyle w:val="Prrafodelista"/>
        <w:numPr>
          <w:ilvl w:val="0"/>
          <w:numId w:val="27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Al repasar los textos, considere cuales partes va a leer en voz alta con los niños</w:t>
      </w:r>
    </w:p>
    <w:p w14:paraId="3A451CA8" w14:textId="31BCD6BD" w:rsidR="0089189D" w:rsidRPr="0089189D" w:rsidRDefault="0089189D" w:rsidP="0089189D">
      <w:pPr>
        <w:pStyle w:val="Prrafodelista"/>
        <w:numPr>
          <w:ilvl w:val="0"/>
          <w:numId w:val="27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Piense sobre los tipos de preguntas que podría hacerles a los niños</w:t>
      </w:r>
    </w:p>
    <w:p w14:paraId="00D412C4" w14:textId="2ADF22D8" w:rsidR="0089189D" w:rsidRPr="0089189D" w:rsidRDefault="0089189D" w:rsidP="0089189D">
      <w:pPr>
        <w:pStyle w:val="Prrafodelista"/>
        <w:numPr>
          <w:ilvl w:val="0"/>
          <w:numId w:val="27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Piense en las láminas que podrían llamarles la atención </w:t>
      </w:r>
    </w:p>
    <w:p w14:paraId="22C75D41" w14:textId="6612CF1F" w:rsidR="0089189D" w:rsidRPr="0089189D" w:rsidRDefault="0089189D" w:rsidP="0089189D">
      <w:pPr>
        <w:pStyle w:val="Prrafodelista"/>
        <w:numPr>
          <w:ilvl w:val="0"/>
          <w:numId w:val="27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Disponga libros informativos en lugares donde típicamente los utilizaría</w:t>
      </w:r>
    </w:p>
    <w:p w14:paraId="6D297302" w14:textId="5B63F00A" w:rsidR="00334463" w:rsidRPr="00334463" w:rsidRDefault="00334463" w:rsidP="0033446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34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  <w:r w:rsidR="00891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89189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su principal intención es contar algo fuera de lo común.</w:t>
      </w:r>
    </w:p>
    <w:p w14:paraId="2D887238" w14:textId="4F410803" w:rsidR="0089189D" w:rsidRPr="00334463" w:rsidRDefault="00334463" w:rsidP="0033446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44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13.- La diferencia entre un libro ilustrado y un libro álbum se establece en relación a sus textos e imágenes</w:t>
      </w:r>
      <w:r w:rsidR="00891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89189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radica en el código usado para el desarrollo de la narración; el libro ilustrado se vale únicamente del lenguaje textual para narrar mientras que la narración del libro álbum se sirve de la interacción entre el lenguaje textual y de la visual.</w:t>
      </w:r>
    </w:p>
    <w:p w14:paraId="59E89201" w14:textId="77777777" w:rsidR="0045087B" w:rsidRPr="000949D1" w:rsidRDefault="0045087B" w:rsidP="00F74129">
      <w:pPr>
        <w:rPr>
          <w:rFonts w:ascii="Arial" w:hAnsi="Arial" w:cs="Arial"/>
          <w:b/>
          <w:bCs/>
          <w:sz w:val="28"/>
          <w:szCs w:val="28"/>
        </w:rPr>
      </w:pPr>
    </w:p>
    <w:sectPr w:rsidR="0045087B" w:rsidRPr="00094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0E68"/>
    <w:multiLevelType w:val="hybridMultilevel"/>
    <w:tmpl w:val="DCDA1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8D5"/>
    <w:multiLevelType w:val="hybridMultilevel"/>
    <w:tmpl w:val="E4925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584"/>
    <w:multiLevelType w:val="hybridMultilevel"/>
    <w:tmpl w:val="95160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10A9"/>
    <w:multiLevelType w:val="hybridMultilevel"/>
    <w:tmpl w:val="B492F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022"/>
    <w:multiLevelType w:val="hybridMultilevel"/>
    <w:tmpl w:val="3E48C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00BF"/>
    <w:multiLevelType w:val="hybridMultilevel"/>
    <w:tmpl w:val="AB0C8EC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65A1D4D"/>
    <w:multiLevelType w:val="hybridMultilevel"/>
    <w:tmpl w:val="79D45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3DB2"/>
    <w:multiLevelType w:val="hybridMultilevel"/>
    <w:tmpl w:val="32F8A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47728"/>
    <w:multiLevelType w:val="hybridMultilevel"/>
    <w:tmpl w:val="FD3EC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42A2"/>
    <w:multiLevelType w:val="hybridMultilevel"/>
    <w:tmpl w:val="FA228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B26B0"/>
    <w:multiLevelType w:val="hybridMultilevel"/>
    <w:tmpl w:val="B7F02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2756C"/>
    <w:multiLevelType w:val="hybridMultilevel"/>
    <w:tmpl w:val="0F28E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542D"/>
    <w:multiLevelType w:val="hybridMultilevel"/>
    <w:tmpl w:val="01A21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44AFE"/>
    <w:multiLevelType w:val="hybridMultilevel"/>
    <w:tmpl w:val="513C0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D49D1"/>
    <w:multiLevelType w:val="hybridMultilevel"/>
    <w:tmpl w:val="2D7EA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D622A"/>
    <w:multiLevelType w:val="hybridMultilevel"/>
    <w:tmpl w:val="46548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41C29"/>
    <w:multiLevelType w:val="hybridMultilevel"/>
    <w:tmpl w:val="320AF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74B82"/>
    <w:multiLevelType w:val="hybridMultilevel"/>
    <w:tmpl w:val="148A4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079DF"/>
    <w:multiLevelType w:val="hybridMultilevel"/>
    <w:tmpl w:val="470AC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35072"/>
    <w:multiLevelType w:val="hybridMultilevel"/>
    <w:tmpl w:val="EA988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74EE6"/>
    <w:multiLevelType w:val="hybridMultilevel"/>
    <w:tmpl w:val="27404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84F17"/>
    <w:multiLevelType w:val="hybridMultilevel"/>
    <w:tmpl w:val="D7D48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2529F"/>
    <w:multiLevelType w:val="hybridMultilevel"/>
    <w:tmpl w:val="DAF45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E196E"/>
    <w:multiLevelType w:val="hybridMultilevel"/>
    <w:tmpl w:val="7A880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2451D"/>
    <w:multiLevelType w:val="hybridMultilevel"/>
    <w:tmpl w:val="6304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A635A"/>
    <w:multiLevelType w:val="hybridMultilevel"/>
    <w:tmpl w:val="809A3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56046"/>
    <w:multiLevelType w:val="hybridMultilevel"/>
    <w:tmpl w:val="692E7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2"/>
  </w:num>
  <w:num w:numId="5">
    <w:abstractNumId w:val="21"/>
  </w:num>
  <w:num w:numId="6">
    <w:abstractNumId w:val="16"/>
  </w:num>
  <w:num w:numId="7">
    <w:abstractNumId w:val="25"/>
  </w:num>
  <w:num w:numId="8">
    <w:abstractNumId w:val="1"/>
  </w:num>
  <w:num w:numId="9">
    <w:abstractNumId w:val="22"/>
  </w:num>
  <w:num w:numId="10">
    <w:abstractNumId w:val="11"/>
  </w:num>
  <w:num w:numId="11">
    <w:abstractNumId w:val="3"/>
  </w:num>
  <w:num w:numId="12">
    <w:abstractNumId w:val="19"/>
  </w:num>
  <w:num w:numId="13">
    <w:abstractNumId w:val="6"/>
  </w:num>
  <w:num w:numId="14">
    <w:abstractNumId w:val="9"/>
  </w:num>
  <w:num w:numId="15">
    <w:abstractNumId w:val="14"/>
  </w:num>
  <w:num w:numId="16">
    <w:abstractNumId w:val="18"/>
  </w:num>
  <w:num w:numId="17">
    <w:abstractNumId w:val="5"/>
  </w:num>
  <w:num w:numId="18">
    <w:abstractNumId w:val="4"/>
  </w:num>
  <w:num w:numId="19">
    <w:abstractNumId w:val="13"/>
  </w:num>
  <w:num w:numId="20">
    <w:abstractNumId w:val="20"/>
  </w:num>
  <w:num w:numId="21">
    <w:abstractNumId w:val="26"/>
  </w:num>
  <w:num w:numId="22">
    <w:abstractNumId w:val="23"/>
  </w:num>
  <w:num w:numId="23">
    <w:abstractNumId w:val="8"/>
  </w:num>
  <w:num w:numId="24">
    <w:abstractNumId w:val="10"/>
  </w:num>
  <w:num w:numId="25">
    <w:abstractNumId w:val="15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D1"/>
    <w:rsid w:val="000266F2"/>
    <w:rsid w:val="00050ACD"/>
    <w:rsid w:val="000767FA"/>
    <w:rsid w:val="000949D1"/>
    <w:rsid w:val="0016644A"/>
    <w:rsid w:val="001C0950"/>
    <w:rsid w:val="001F0048"/>
    <w:rsid w:val="002A0C1C"/>
    <w:rsid w:val="002A1E8E"/>
    <w:rsid w:val="002E6127"/>
    <w:rsid w:val="002F3951"/>
    <w:rsid w:val="00334463"/>
    <w:rsid w:val="00383B9D"/>
    <w:rsid w:val="0045087B"/>
    <w:rsid w:val="004C0027"/>
    <w:rsid w:val="004C66B2"/>
    <w:rsid w:val="004F0152"/>
    <w:rsid w:val="004F3D79"/>
    <w:rsid w:val="0050111C"/>
    <w:rsid w:val="00663379"/>
    <w:rsid w:val="006C52DE"/>
    <w:rsid w:val="006D5ED4"/>
    <w:rsid w:val="00807008"/>
    <w:rsid w:val="0089189D"/>
    <w:rsid w:val="00891A1C"/>
    <w:rsid w:val="008A4717"/>
    <w:rsid w:val="008A6E34"/>
    <w:rsid w:val="00913BE3"/>
    <w:rsid w:val="00951C2C"/>
    <w:rsid w:val="00953C85"/>
    <w:rsid w:val="00977466"/>
    <w:rsid w:val="009D26A0"/>
    <w:rsid w:val="00AE4BAD"/>
    <w:rsid w:val="00B06D1F"/>
    <w:rsid w:val="00C52845"/>
    <w:rsid w:val="00D2062D"/>
    <w:rsid w:val="00E76B5F"/>
    <w:rsid w:val="00ED67FE"/>
    <w:rsid w:val="00F40C06"/>
    <w:rsid w:val="00F74129"/>
    <w:rsid w:val="00FA5FE3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ECFD"/>
  <w15:chartTrackingRefBased/>
  <w15:docId w15:val="{379CC6CB-7655-4613-9AA6-A5527CE1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F74129"/>
  </w:style>
  <w:style w:type="paragraph" w:styleId="Piedepgina">
    <w:name w:val="footer"/>
    <w:basedOn w:val="Normal"/>
    <w:link w:val="PiedepginaCar"/>
    <w:uiPriority w:val="99"/>
    <w:semiHidden/>
    <w:unhideWhenUsed/>
    <w:rsid w:val="002F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3951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3C85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7EDF-627A-4A90-BC30-35E636AD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3</cp:revision>
  <dcterms:created xsi:type="dcterms:W3CDTF">2021-05-29T02:44:00Z</dcterms:created>
  <dcterms:modified xsi:type="dcterms:W3CDTF">2021-05-29T02:44:00Z</dcterms:modified>
</cp:coreProperties>
</file>