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C9DC0" w14:textId="77777777" w:rsidR="00D10776" w:rsidRDefault="00D10776" w:rsidP="00D1077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EDUCACIÓN PREESCOLAR</w:t>
      </w:r>
    </w:p>
    <w:p w14:paraId="0D3C806E" w14:textId="77777777" w:rsidR="00D10776" w:rsidRDefault="00D10776" w:rsidP="00D10776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6517BFD8" w14:textId="77777777" w:rsidR="00D10776" w:rsidRDefault="00D10776" w:rsidP="00D10776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65DB1C" wp14:editId="2C9386DB">
            <wp:simplePos x="0" y="0"/>
            <wp:positionH relativeFrom="margin">
              <wp:align>center</wp:align>
            </wp:positionH>
            <wp:positionV relativeFrom="page">
              <wp:posOffset>1771650</wp:posOffset>
            </wp:positionV>
            <wp:extent cx="1219200" cy="906533"/>
            <wp:effectExtent l="0" t="0" r="0" b="825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6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5B27B109" w14:textId="77777777" w:rsidR="00D10776" w:rsidRDefault="00D10776" w:rsidP="00D10776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1CBF91DE" w14:textId="77777777" w:rsidR="00D10776" w:rsidRDefault="00D10776" w:rsidP="00D10776">
      <w:pPr>
        <w:rPr>
          <w:rFonts w:ascii="Modern Love Grunge" w:hAnsi="Modern Love Grunge" w:cs="Arial"/>
          <w:sz w:val="32"/>
          <w:szCs w:val="32"/>
        </w:rPr>
      </w:pPr>
    </w:p>
    <w:p w14:paraId="7C4BC531" w14:textId="77777777" w:rsidR="00D10776" w:rsidRDefault="00D10776" w:rsidP="00D10776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01D8D6F3" w14:textId="77777777" w:rsidR="00D10776" w:rsidRDefault="00D10776" w:rsidP="00D1077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76BADC59" w14:textId="20DE81A3" w:rsidR="00D10776" w:rsidRDefault="00D10776" w:rsidP="00D107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ESCUELAS Y CONSTRUCCIÓN DE ACERVOS</w:t>
      </w:r>
    </w:p>
    <w:p w14:paraId="4F316B81" w14:textId="77777777" w:rsidR="00D10776" w:rsidRDefault="00D10776" w:rsidP="00D10776">
      <w:pPr>
        <w:jc w:val="center"/>
        <w:rPr>
          <w:rFonts w:ascii="Arial" w:hAnsi="Arial" w:cs="Arial"/>
          <w:sz w:val="24"/>
          <w:szCs w:val="24"/>
        </w:rPr>
      </w:pPr>
    </w:p>
    <w:p w14:paraId="2EFAFA9D" w14:textId="13200A22" w:rsidR="00D10776" w:rsidRPr="00064DA5" w:rsidRDefault="00D10776" w:rsidP="00D107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Unidad de aprendizaje II. </w:t>
      </w:r>
      <w:r>
        <w:rPr>
          <w:rFonts w:ascii="Arial" w:hAnsi="Arial" w:cs="Arial"/>
          <w:sz w:val="24"/>
          <w:szCs w:val="24"/>
        </w:rPr>
        <w:t xml:space="preserve">El lector ante los textos </w:t>
      </w:r>
    </w:p>
    <w:p w14:paraId="6D6D283B" w14:textId="77777777" w:rsidR="00D10776" w:rsidRDefault="00D10776" w:rsidP="00D10776">
      <w:pPr>
        <w:rPr>
          <w:rFonts w:ascii="Arial" w:hAnsi="Arial" w:cs="Arial"/>
          <w:sz w:val="24"/>
          <w:szCs w:val="24"/>
        </w:rPr>
      </w:pPr>
    </w:p>
    <w:p w14:paraId="0FAD5F6A" w14:textId="77777777" w:rsidR="00D10776" w:rsidRDefault="00D10776" w:rsidP="00D10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09322247" w14:textId="77777777" w:rsidR="00D10776" w:rsidRDefault="00D10776" w:rsidP="00D10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6359BD2E" w14:textId="77777777" w:rsidR="00D10776" w:rsidRDefault="00D10776" w:rsidP="00D107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Plantea las necesidades formativas de los alumnos de acuerdo con los procesos cognitivos implícitos en el desarrollo de la competencia lectora y con base en los nuevos enfoques pedagógicos </w:t>
      </w:r>
    </w:p>
    <w:p w14:paraId="04BB812E" w14:textId="77777777" w:rsidR="00D10776" w:rsidRPr="00064DA5" w:rsidRDefault="00D10776" w:rsidP="00D10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064DA5">
        <w:rPr>
          <w:rFonts w:ascii="Arial" w:hAnsi="Arial" w:cs="Arial"/>
          <w:sz w:val="24"/>
          <w:szCs w:val="24"/>
        </w:rPr>
        <w:t xml:space="preserve">. </w:t>
      </w:r>
    </w:p>
    <w:p w14:paraId="285771AB" w14:textId="77777777" w:rsidR="00D10776" w:rsidRDefault="00D10776" w:rsidP="00D107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3DB06A30" w14:textId="77777777" w:rsidR="00D10776" w:rsidRDefault="00D10776" w:rsidP="00D10776">
      <w:pPr>
        <w:rPr>
          <w:rFonts w:ascii="Arial" w:hAnsi="Arial" w:cs="Arial"/>
          <w:sz w:val="24"/>
          <w:szCs w:val="24"/>
        </w:rPr>
      </w:pPr>
    </w:p>
    <w:p w14:paraId="33E68EB4" w14:textId="77777777" w:rsidR="00D10776" w:rsidRDefault="00D10776" w:rsidP="00D10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</w:rPr>
        <w:t>Nataly</w:t>
      </w:r>
      <w:proofErr w:type="spellEnd"/>
      <w:r>
        <w:rPr>
          <w:rFonts w:ascii="Arial" w:hAnsi="Arial" w:cs="Arial"/>
          <w:sz w:val="24"/>
          <w:szCs w:val="24"/>
        </w:rPr>
        <w:t xml:space="preserve"> Guardiola Álvarez #8</w:t>
      </w:r>
    </w:p>
    <w:p w14:paraId="2EFD4C02" w14:textId="77777777" w:rsidR="00D10776" w:rsidRDefault="00D10776" w:rsidP="00D10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semestre Sección “D”</w:t>
      </w:r>
    </w:p>
    <w:p w14:paraId="4659C08B" w14:textId="77777777" w:rsidR="00D10776" w:rsidRDefault="00D10776" w:rsidP="00D1077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</w:t>
      </w:r>
    </w:p>
    <w:p w14:paraId="7C3C69D6" w14:textId="77777777" w:rsidR="00D10776" w:rsidRDefault="00D10776" w:rsidP="00D1077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 2021</w:t>
      </w:r>
    </w:p>
    <w:p w14:paraId="34B532AD" w14:textId="77777777" w:rsidR="00D10776" w:rsidRDefault="00D10776" w:rsidP="00D10776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C6B89B0" w14:textId="16736930" w:rsidR="00D10776" w:rsidRPr="00DE3388" w:rsidRDefault="00D10776" w:rsidP="00D1077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1.- Son dos las razones para argumentar la importancia de nutrir los entornos infantiles con buenos libros que los niños usarán.</w:t>
      </w:r>
    </w:p>
    <w:p w14:paraId="64971D51" w14:textId="3B6F372A" w:rsidR="00DE3388" w:rsidRPr="00DE3388" w:rsidRDefault="00DE3388" w:rsidP="00DE3388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E33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 observar a los niños actuación del reconocimiento de sus enteres y gustos</w:t>
      </w:r>
    </w:p>
    <w:p w14:paraId="34A42618" w14:textId="310BDBA9" w:rsidR="00DE3388" w:rsidRPr="00DE3388" w:rsidRDefault="00DE3388" w:rsidP="00DE3388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E33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Ofrece encuentros y conversaciones para el desarrollo del lenguaje y del pensamiento</w:t>
      </w:r>
    </w:p>
    <w:p w14:paraId="048E0A2B" w14:textId="2EF6A35C" w:rsidR="00D10776" w:rsidRPr="00DE3388" w:rsidRDefault="00D10776" w:rsidP="00D1077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</w:t>
      </w:r>
      <w:r w:rsidRPr="00D107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46E5C668" w14:textId="20A20CE7" w:rsidR="00DE3388" w:rsidRPr="00DE3388" w:rsidRDefault="00DE3388" w:rsidP="00DE3388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E33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Reconozcan un libro como objeto cultural </w:t>
      </w:r>
    </w:p>
    <w:p w14:paraId="03D5C24D" w14:textId="74D81B9D" w:rsidR="00DE3388" w:rsidRPr="00DE3388" w:rsidRDefault="00DE3388" w:rsidP="00DE3388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E33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Prueban sus distintos usos</w:t>
      </w:r>
    </w:p>
    <w:p w14:paraId="0BA9C88A" w14:textId="3C08F5F6" w:rsidR="00DE3388" w:rsidRPr="00DE3388" w:rsidRDefault="00DE3388" w:rsidP="00DE3388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E33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Reconocen el uso que otros les dan </w:t>
      </w:r>
    </w:p>
    <w:p w14:paraId="3ED0C46B" w14:textId="6B18D93A" w:rsidR="00DE3388" w:rsidRPr="00DE3388" w:rsidRDefault="00DE3388" w:rsidP="00DE3388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E33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Hacen acciones de leer, comentar o reaccionar a un libro</w:t>
      </w:r>
    </w:p>
    <w:p w14:paraId="33526A67" w14:textId="7C440AD1" w:rsidR="00DE3388" w:rsidRPr="00DE3388" w:rsidRDefault="00DE3388" w:rsidP="00DE3388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E33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Aprenden a reconocer emociones mediante libros </w:t>
      </w:r>
    </w:p>
    <w:p w14:paraId="5828D64E" w14:textId="631E64B4" w:rsidR="00D10776" w:rsidRPr="00DE3388" w:rsidRDefault="00D10776" w:rsidP="00D1077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Construir estos entornos ricos es una inversión cultural que favorece el desarrollo e impacta positivamente en la escolaridad. Está demostrado que:</w:t>
      </w:r>
    </w:p>
    <w:p w14:paraId="200A2FEC" w14:textId="67F12298" w:rsidR="00DE3388" w:rsidRPr="00DE3388" w:rsidRDefault="00DE3388" w:rsidP="00DE3388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E33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atención integral a los primeros años de vida cambia considerablemente la calidad de vida de las personas</w:t>
      </w:r>
    </w:p>
    <w:p w14:paraId="6B9DAF24" w14:textId="42AB00A7" w:rsidR="00DE3388" w:rsidRPr="00DE3388" w:rsidRDefault="00DE3388" w:rsidP="00DE3388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E33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preparación en los procesos formales o informales influye en el fracaso o éxito escolar </w:t>
      </w:r>
    </w:p>
    <w:p w14:paraId="3544E83A" w14:textId="0C87E3B3" w:rsidR="00DE3388" w:rsidRPr="00DE3388" w:rsidRDefault="00DE3388" w:rsidP="00DE3388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E33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 acceso a oportunidades en las primeras edades será igual a mayores oportunidades laborales</w:t>
      </w:r>
    </w:p>
    <w:p w14:paraId="31B26180" w14:textId="28C916B5" w:rsidR="00D10776" w:rsidRPr="00DE3388" w:rsidRDefault="00D10776" w:rsidP="00D1077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La intervención cultural en materia de lectura con los más pequeños sirve para la construcción de vínculos afectivos de los niños: </w:t>
      </w:r>
    </w:p>
    <w:p w14:paraId="4578F066" w14:textId="794920BF" w:rsidR="00DE3388" w:rsidRPr="00DE3388" w:rsidRDefault="00DE3388" w:rsidP="00DE3388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E33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 los libros y la lectura </w:t>
      </w:r>
    </w:p>
    <w:p w14:paraId="057A3D6C" w14:textId="108E7F3C" w:rsidR="00DE3388" w:rsidRPr="00DE3388" w:rsidRDefault="00DE3388" w:rsidP="00DE3388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E33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también con los adultos que les leen y acompañan</w:t>
      </w:r>
    </w:p>
    <w:p w14:paraId="23534C4F" w14:textId="550A9CDF" w:rsidR="00D10776" w:rsidRPr="00DE3388" w:rsidRDefault="00D10776" w:rsidP="00D1077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En las etapas iniciales, al ofrecer oportunidades culturales a los niños, también las estamos ofreciendo a los padres.</w:t>
      </w:r>
    </w:p>
    <w:p w14:paraId="133106A8" w14:textId="0D9B6ABF" w:rsidR="00DE3388" w:rsidRPr="00DE3388" w:rsidRDefault="00DE3388" w:rsidP="00DE3388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E33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los niños se les ofrece a enriquecer los cambios de lenguaje </w:t>
      </w:r>
    </w:p>
    <w:p w14:paraId="1E5AE340" w14:textId="62FB5D8F" w:rsidR="00DE3388" w:rsidRPr="00DE3388" w:rsidRDefault="00DE3388" w:rsidP="00DE3388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E338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los padres de familia a mejorar los encuentros conversacionales con los niños</w:t>
      </w:r>
    </w:p>
    <w:p w14:paraId="4DA34040" w14:textId="0BFECF63" w:rsidR="00D10776" w:rsidRPr="00E02347" w:rsidRDefault="00D10776" w:rsidP="00D1077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Las buenas historias les ofrecen a los niños la oportunidad de aprender a ser empáticos:</w:t>
      </w:r>
    </w:p>
    <w:p w14:paraId="4966B240" w14:textId="1BD232FC" w:rsidR="00E02347" w:rsidRPr="00D10776" w:rsidRDefault="00E02347" w:rsidP="00D1077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A dejar el egocentrismo y colocarse en el lugar de otras personas o situaciones y aprender de ello</w:t>
      </w:r>
    </w:p>
    <w:p w14:paraId="0AE4B105" w14:textId="69FAA524" w:rsidR="00D10776" w:rsidRPr="00E02347" w:rsidRDefault="00D10776" w:rsidP="00D10776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Los libros informativos o libros “de no ficción” tienen como propósito principal…</w:t>
      </w:r>
    </w:p>
    <w:p w14:paraId="4F9E4DBD" w14:textId="730C3C2F" w:rsidR="00E02347" w:rsidRPr="00D10776" w:rsidRDefault="00E02347" w:rsidP="00D10776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Sirven como fuentes de conocimiento para trasmitirlo </w:t>
      </w:r>
    </w:p>
    <w:p w14:paraId="0267B129" w14:textId="376DCCCA" w:rsidR="00D10776" w:rsidRPr="00E02347" w:rsidRDefault="00D10776" w:rsidP="00D1077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¿Cuáles son las dos grandes diferencias entre los libros informativos y los libros de cuentos?</w:t>
      </w:r>
    </w:p>
    <w:p w14:paraId="0A5622A6" w14:textId="7BBE560C" w:rsidR="00E02347" w:rsidRPr="00E02347" w:rsidRDefault="00E02347" w:rsidP="00E02347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023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libros informativos son variados y no siguen una secuencia. Narran la información de un tema especifico </w:t>
      </w:r>
    </w:p>
    <w:p w14:paraId="4FF8076A" w14:textId="62B81535" w:rsidR="00E02347" w:rsidRPr="00E02347" w:rsidRDefault="00E02347" w:rsidP="00E02347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023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Mientras que los libros de cuentos se centran en narrar descripciones de personajes y sus acciones, y siguen una secuencia de inicio y final </w:t>
      </w:r>
    </w:p>
    <w:p w14:paraId="5F04290A" w14:textId="44D230B0" w:rsidR="00D10776" w:rsidRPr="00E02347" w:rsidRDefault="00D10776" w:rsidP="00D1077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¿Cuáles son algunas ventajas para los niños de presentarles textos informativos?</w:t>
      </w:r>
    </w:p>
    <w:p w14:paraId="4EA2B743" w14:textId="626F8D66" w:rsidR="00E02347" w:rsidRPr="00E02347" w:rsidRDefault="00E02347" w:rsidP="00E02347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023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Tienen la oportunidad de portar nuevos vocablos, conceptos y temas </w:t>
      </w:r>
    </w:p>
    <w:p w14:paraId="6C907A63" w14:textId="6F0E0DF4" w:rsidR="00E02347" w:rsidRPr="00E02347" w:rsidRDefault="00E02347" w:rsidP="00E02347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023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Hay temas que se entienden directamente </w:t>
      </w:r>
    </w:p>
    <w:p w14:paraId="093A3790" w14:textId="53057D4A" w:rsidR="00E02347" w:rsidRPr="00E02347" w:rsidRDefault="00E02347" w:rsidP="00E02347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023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Encuentran las respuestas a sus preguntas y aprenden un poco más sobre temas conocidos </w:t>
      </w:r>
    </w:p>
    <w:p w14:paraId="14A45049" w14:textId="7652CF86" w:rsidR="00E02347" w:rsidRPr="00E02347" w:rsidRDefault="00E02347" w:rsidP="00E02347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023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Su conocimiento directo se extiende </w:t>
      </w:r>
    </w:p>
    <w:p w14:paraId="0F754910" w14:textId="4263091D" w:rsidR="00E02347" w:rsidRPr="00E02347" w:rsidRDefault="00D10776" w:rsidP="00D1077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10.- ¿Cuáles son </w:t>
      </w:r>
      <w:proofErr w:type="gramStart"/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los factores a considerar</w:t>
      </w:r>
      <w:proofErr w:type="gramEnd"/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para elegir libros informativos?:</w:t>
      </w:r>
    </w:p>
    <w:p w14:paraId="6C61726D" w14:textId="6789D253" w:rsidR="00E02347" w:rsidRPr="00E02347" w:rsidRDefault="00E02347" w:rsidP="00E02347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023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Considerar la edad y la etapa de desarrollo de los niños </w:t>
      </w:r>
    </w:p>
    <w:p w14:paraId="2D56A78D" w14:textId="700C4C57" w:rsidR="00E02347" w:rsidRPr="00E02347" w:rsidRDefault="00E02347" w:rsidP="00E02347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023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Pensar en temas que aporten a los niños información que necesitan </w:t>
      </w:r>
    </w:p>
    <w:p w14:paraId="22D9A715" w14:textId="7F1DC8CB" w:rsidR="00E02347" w:rsidRPr="00E02347" w:rsidRDefault="00E02347" w:rsidP="00E02347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023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Tomar en cuenta los nuevos intereses de los niños </w:t>
      </w:r>
    </w:p>
    <w:p w14:paraId="5808631C" w14:textId="1D155E3B" w:rsidR="00D10776" w:rsidRPr="00E02347" w:rsidRDefault="00D10776" w:rsidP="00D1077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¿Qué estrategias debería usar al introducir libros informativos a los niños?</w:t>
      </w:r>
    </w:p>
    <w:p w14:paraId="57CCB002" w14:textId="217F08DC" w:rsidR="00E02347" w:rsidRPr="00E02347" w:rsidRDefault="00E02347" w:rsidP="00E02347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023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Leer el libro antes de compartirlo a la clase </w:t>
      </w:r>
    </w:p>
    <w:p w14:paraId="53F550AB" w14:textId="65CA942B" w:rsidR="00E02347" w:rsidRPr="00E02347" w:rsidRDefault="00E02347" w:rsidP="00E02347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E023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Considerar</w:t>
      </w:r>
      <w:proofErr w:type="gramEnd"/>
      <w:r w:rsidRPr="00E023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partes se van a leer en voz alta </w:t>
      </w:r>
    </w:p>
    <w:p w14:paraId="27A31322" w14:textId="0B1421FC" w:rsidR="00E02347" w:rsidRPr="00E02347" w:rsidRDefault="00E02347" w:rsidP="00E02347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023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Pensar en las preguntas que se le pueden hacer a los niños</w:t>
      </w:r>
    </w:p>
    <w:p w14:paraId="1E6877B2" w14:textId="2E90A439" w:rsidR="00E02347" w:rsidRPr="00E02347" w:rsidRDefault="00E02347" w:rsidP="00E02347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023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Considerar las preguntas que pueden hacer los niños </w:t>
      </w:r>
    </w:p>
    <w:p w14:paraId="7DF8EF40" w14:textId="1F47037B" w:rsidR="00E02347" w:rsidRPr="00E02347" w:rsidRDefault="00E02347" w:rsidP="00E02347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023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Pensar en las laminas que llamen su atención </w:t>
      </w:r>
    </w:p>
    <w:p w14:paraId="025D4873" w14:textId="076E8A7E" w:rsidR="00E02347" w:rsidRPr="00E02347" w:rsidRDefault="00E02347" w:rsidP="00E02347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023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Tener libros informativos en lugares que se dispongan </w:t>
      </w:r>
    </w:p>
    <w:p w14:paraId="54CF00B0" w14:textId="61F28F22" w:rsidR="00D10776" w:rsidRPr="00E02347" w:rsidRDefault="00D10776" w:rsidP="00D1077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14:paraId="316A02A3" w14:textId="698FAB07" w:rsidR="00E02347" w:rsidRPr="00D10776" w:rsidRDefault="00E02347" w:rsidP="00D1077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Porque cuentan historias que conforme las personales los lean toman vida y crecen de acuerdo con la perspectiva </w:t>
      </w:r>
    </w:p>
    <w:p w14:paraId="2157F5CA" w14:textId="79199DA9" w:rsidR="00E02347" w:rsidRPr="001F2AB5" w:rsidRDefault="00D10776" w:rsidP="00E02347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13.- La diferencia entre un libro ilustrado y un libro álbum se establece </w:t>
      </w:r>
      <w:proofErr w:type="gramStart"/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 relación a</w:t>
      </w:r>
      <w:proofErr w:type="gramEnd"/>
      <w:r w:rsidRPr="00D10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sus textos e imágenes</w:t>
      </w:r>
      <w:r w:rsidR="00E02347" w:rsidRPr="001F2A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</w:p>
    <w:p w14:paraId="66C24990" w14:textId="788E883E" w:rsidR="00E02347" w:rsidRPr="001F2AB5" w:rsidRDefault="00E02347" w:rsidP="00E0234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1F2AB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En un libro de</w:t>
      </w:r>
      <w:r w:rsidR="001F2AB5" w:rsidRPr="001F2AB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álbum: </w:t>
      </w:r>
    </w:p>
    <w:p w14:paraId="0F0DAAF0" w14:textId="1214C83E" w:rsidR="001F2AB5" w:rsidRPr="001F2AB5" w:rsidRDefault="001F2AB5" w:rsidP="001F2AB5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2A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Establece interacción entre texto e imagen. Ambos se complementan </w:t>
      </w:r>
    </w:p>
    <w:p w14:paraId="368161A9" w14:textId="05A0C2F8" w:rsidR="001F2AB5" w:rsidRPr="001F2AB5" w:rsidRDefault="001F2AB5" w:rsidP="001F2AB5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2A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Tienen la finalidad de comunicar visualmente </w:t>
      </w:r>
    </w:p>
    <w:p w14:paraId="03644CA2" w14:textId="6743189D" w:rsidR="001F2AB5" w:rsidRPr="001F2AB5" w:rsidRDefault="001F2AB5" w:rsidP="00E0234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1F2AB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En un libro ilustrado: </w:t>
      </w:r>
    </w:p>
    <w:p w14:paraId="14142D55" w14:textId="5E0D2DD1" w:rsidR="001F2AB5" w:rsidRPr="001F2AB5" w:rsidRDefault="001F2AB5" w:rsidP="001F2AB5">
      <w:pPr>
        <w:pStyle w:val="Prrafodelista"/>
        <w:numPr>
          <w:ilvl w:val="0"/>
          <w:numId w:val="1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2A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imágenes son un apoyo, pero el texto siempre prevalece y tiene autonomía </w:t>
      </w:r>
    </w:p>
    <w:p w14:paraId="3AA39E64" w14:textId="50994E82" w:rsidR="001F2AB5" w:rsidRPr="001F2AB5" w:rsidRDefault="001F2AB5" w:rsidP="001F2AB5">
      <w:pPr>
        <w:pStyle w:val="Prrafodelista"/>
        <w:numPr>
          <w:ilvl w:val="0"/>
          <w:numId w:val="1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F2A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Funciona y se entiende con o sin imágenes </w:t>
      </w:r>
    </w:p>
    <w:sectPr w:rsidR="001F2AB5" w:rsidRPr="001F2AB5" w:rsidSect="00F67252">
      <w:pgSz w:w="12240" w:h="15840"/>
      <w:pgMar w:top="1417" w:right="1701" w:bottom="1417" w:left="1701" w:header="708" w:footer="708" w:gutter="0"/>
      <w:pgBorders w:offsetFrom="page">
        <w:top w:val="double" w:sz="18" w:space="24" w:color="D60093"/>
        <w:left w:val="double" w:sz="18" w:space="24" w:color="D60093"/>
        <w:bottom w:val="double" w:sz="18" w:space="24" w:color="D60093"/>
        <w:right w:val="double" w:sz="18" w:space="24" w:color="D6009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547"/>
    <w:multiLevelType w:val="hybridMultilevel"/>
    <w:tmpl w:val="B554F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85276"/>
    <w:multiLevelType w:val="hybridMultilevel"/>
    <w:tmpl w:val="78E8F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56F28"/>
    <w:multiLevelType w:val="hybridMultilevel"/>
    <w:tmpl w:val="34A63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C7018"/>
    <w:multiLevelType w:val="hybridMultilevel"/>
    <w:tmpl w:val="40EE79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30C6B"/>
    <w:multiLevelType w:val="hybridMultilevel"/>
    <w:tmpl w:val="176A8E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31F89"/>
    <w:multiLevelType w:val="hybridMultilevel"/>
    <w:tmpl w:val="1BD65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121AB"/>
    <w:multiLevelType w:val="hybridMultilevel"/>
    <w:tmpl w:val="C14C08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61E0C"/>
    <w:multiLevelType w:val="hybridMultilevel"/>
    <w:tmpl w:val="D7489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04038"/>
    <w:multiLevelType w:val="hybridMultilevel"/>
    <w:tmpl w:val="A908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F5A9C"/>
    <w:multiLevelType w:val="hybridMultilevel"/>
    <w:tmpl w:val="DE12DF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0158F"/>
    <w:multiLevelType w:val="hybridMultilevel"/>
    <w:tmpl w:val="67884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76"/>
    <w:rsid w:val="001F2AB5"/>
    <w:rsid w:val="006B4D0F"/>
    <w:rsid w:val="00D10776"/>
    <w:rsid w:val="00DE3388"/>
    <w:rsid w:val="00E02347"/>
    <w:rsid w:val="00F6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F151"/>
  <w15:chartTrackingRefBased/>
  <w15:docId w15:val="{64F9AA11-C362-40E3-9CC6-B1CD627B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7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4</cp:revision>
  <dcterms:created xsi:type="dcterms:W3CDTF">2021-05-27T23:32:00Z</dcterms:created>
  <dcterms:modified xsi:type="dcterms:W3CDTF">2021-05-27T23:54:00Z</dcterms:modified>
</cp:coreProperties>
</file>