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1764" w14:textId="77777777" w:rsidR="008236A9" w:rsidRDefault="008236A9" w:rsidP="008236A9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SESIÓN 30. ESCUELAS Y CONSTRUCCIÓN DE ACERVOS: LIBROS DE CALIDAD PARA LA PRIMERA INFANCIA</w:t>
      </w:r>
    </w:p>
    <w:p w14:paraId="713058E0" w14:textId="77777777" w:rsidR="008236A9" w:rsidRDefault="008236A9" w:rsidP="008236A9">
      <w:pPr>
        <w:rPr>
          <w:rFonts w:ascii="Arial" w:hAnsi="Arial" w:cs="Arial"/>
          <w:sz w:val="24"/>
          <w:szCs w:val="24"/>
        </w:rPr>
      </w:pPr>
      <w:r w:rsidRPr="00B07581">
        <w:rPr>
          <w:rFonts w:ascii="Arial" w:hAnsi="Arial" w:cs="Arial"/>
          <w:sz w:val="24"/>
          <w:szCs w:val="24"/>
        </w:rPr>
        <w:t>Ana Cecilia Villanueva García #20</w:t>
      </w:r>
    </w:p>
    <w:p w14:paraId="66CE8BD3" w14:textId="77777777" w:rsidR="008236A9" w:rsidRDefault="008236A9" w:rsidP="008236A9">
      <w:pPr>
        <w:rPr>
          <w:rFonts w:ascii="Arial" w:hAnsi="Arial" w:cs="Arial"/>
          <w:sz w:val="24"/>
          <w:szCs w:val="24"/>
        </w:rPr>
      </w:pPr>
    </w:p>
    <w:p w14:paraId="1CD700A3" w14:textId="77777777" w:rsidR="008236A9" w:rsidRPr="005B04E5" w:rsidRDefault="008236A9" w:rsidP="008236A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B04E5">
        <w:rPr>
          <w:rFonts w:ascii="Arial" w:hAnsi="Arial" w:cs="Arial"/>
          <w:b/>
          <w:bCs/>
          <w:sz w:val="24"/>
          <w:szCs w:val="24"/>
        </w:rPr>
        <w:t>Son dos las razones para argumentar la importancia de nutrir los entornos infantiles con buenos libros que los niños usarán.</w:t>
      </w:r>
    </w:p>
    <w:p w14:paraId="7F401EAA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primera es que nos permitirá observar a los niños en actuación y reconocer intereses y gustos; esto alimentará una revisión permanente de la intervención cultural que en materia de cultura escrita nos planteamos.</w:t>
      </w:r>
    </w:p>
    <w:p w14:paraId="59E55B77" w14:textId="77777777" w:rsidR="008236A9" w:rsidRPr="005B04E5" w:rsidRDefault="008236A9" w:rsidP="008236A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B04E5">
        <w:rPr>
          <w:rFonts w:ascii="Arial" w:hAnsi="Arial" w:cs="Arial"/>
          <w:b/>
          <w:bCs/>
          <w:sz w:val="24"/>
          <w:szCs w:val="24"/>
        </w:rPr>
        <w:t>Es importante construir entornos ricos que les ofrezcan un espectro de posibilidades de actuación y la posibilidad de observar leyendo a otras personas a las que desean imitar. Un ambiente rico contribuye para que los más pequeños:</w:t>
      </w:r>
    </w:p>
    <w:p w14:paraId="4EF2B9DF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Aprendan a reconocer al libro como objeto cultural.</w:t>
      </w:r>
    </w:p>
    <w:p w14:paraId="50D19174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Prueben sus distintos usos.</w:t>
      </w:r>
    </w:p>
    <w:p w14:paraId="12C5E922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Reconozcan el uso que otras personas les dan.</w:t>
      </w:r>
    </w:p>
    <w:p w14:paraId="4D8D7699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Realicen acciones como “leer”, comentar, reaccionar frente a un libro.</w:t>
      </w:r>
    </w:p>
    <w:p w14:paraId="470B9CBB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Aprendan a reconocer estados emocionales a través de los contenidos de los libros.</w:t>
      </w:r>
    </w:p>
    <w:p w14:paraId="238880E9" w14:textId="77777777" w:rsidR="008236A9" w:rsidRPr="005B04E5" w:rsidRDefault="008236A9" w:rsidP="008236A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B04E5">
        <w:rPr>
          <w:rFonts w:ascii="Arial" w:hAnsi="Arial" w:cs="Arial"/>
          <w:b/>
          <w:bCs/>
          <w:sz w:val="24"/>
          <w:szCs w:val="24"/>
        </w:rPr>
        <w:t>Construir estos entornos ricos es una inversión cultural que favorece el desarrollo e impacta positivamente en la escolaridad. Está demostrando que:</w:t>
      </w:r>
    </w:p>
    <w:p w14:paraId="46C62F5B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atención integral a las personas en sus primeros años de vida (salud, nutrición, protección y cuidados)</w:t>
      </w:r>
      <w:r w:rsidRPr="005B04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puede incidir de manera significativa en su calidad de vida futura.</w:t>
      </w:r>
    </w:p>
    <w:p w14:paraId="3C137F30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preparación a través de procesos educativos formales y no formales incide de manera crucial en el éxito o fracaso escolar posterior.</w:t>
      </w:r>
    </w:p>
    <w:p w14:paraId="53033911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Más acceso a oportunidades desde los primeros años de edad significa mayores oportunidades futuras de inserción laboral y, por ende, más ingresos y mejor calidad de vida.</w:t>
      </w:r>
    </w:p>
    <w:p w14:paraId="3DB118D8" w14:textId="77777777" w:rsidR="008236A9" w:rsidRPr="006B399E" w:rsidRDefault="008236A9" w:rsidP="008236A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B399E">
        <w:rPr>
          <w:rFonts w:ascii="Arial" w:hAnsi="Arial" w:cs="Arial"/>
          <w:b/>
          <w:bCs/>
          <w:sz w:val="24"/>
          <w:szCs w:val="24"/>
        </w:rPr>
        <w:t xml:space="preserve">La intervención cultural en materia de la lectura con los más pequeños sirve para la construcción de vínculos afectivos de los niños: </w:t>
      </w:r>
    </w:p>
    <w:p w14:paraId="4E12DDE0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 niños con los libros y la lectura.</w:t>
      </w:r>
    </w:p>
    <w:p w14:paraId="44D6B82F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con los adultos que les leen y acompañan.</w:t>
      </w:r>
    </w:p>
    <w:p w14:paraId="7C64CCCB" w14:textId="77777777" w:rsidR="008236A9" w:rsidRPr="006B399E" w:rsidRDefault="008236A9" w:rsidP="008236A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B399E">
        <w:rPr>
          <w:rFonts w:ascii="Arial" w:hAnsi="Arial" w:cs="Arial"/>
          <w:b/>
          <w:bCs/>
          <w:sz w:val="24"/>
          <w:szCs w:val="24"/>
        </w:rPr>
        <w:lastRenderedPageBreak/>
        <w:t>En las etapas iniciales, al ofrecer oportunidades culturales a los niños, también las estamos ofreciendo a los padres.</w:t>
      </w:r>
    </w:p>
    <w:p w14:paraId="42119343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los niños les ofrecemos oportunidades para enriquecer los intercambios de lenguaje y abandonamos el desarrollo del lenguaje infantil.</w:t>
      </w:r>
    </w:p>
    <w:p w14:paraId="374B5392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sentarse a compartir un buen libro con un niño pequeño les permite a los adultos mejorar cualitativamente los encuentros conversacionales con los pequeños.</w:t>
      </w:r>
    </w:p>
    <w:p w14:paraId="5FD1E6E6" w14:textId="77777777" w:rsidR="008236A9" w:rsidRPr="006B399E" w:rsidRDefault="008236A9" w:rsidP="008236A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B399E">
        <w:rPr>
          <w:rFonts w:ascii="Arial" w:hAnsi="Arial" w:cs="Arial"/>
          <w:b/>
          <w:bCs/>
          <w:sz w:val="24"/>
          <w:szCs w:val="24"/>
        </w:rPr>
        <w:t>Las buenas historias les ofrecen a los niños la oportunidad de ser empáticos:</w:t>
      </w:r>
    </w:p>
    <w:p w14:paraId="1293DDC0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colocarse en el lugar de otras personas, en otros lugares y de aprender a descubrir el significado de comprometerse emocionalmente al dejar su egocentrismo. </w:t>
      </w:r>
      <w:r w:rsidRPr="006B399E">
        <w:rPr>
          <w:rFonts w:ascii="Arial" w:hAnsi="Arial" w:cs="Arial"/>
          <w:sz w:val="24"/>
          <w:szCs w:val="24"/>
        </w:rPr>
        <w:t xml:space="preserve"> </w:t>
      </w:r>
    </w:p>
    <w:p w14:paraId="4DAEBA35" w14:textId="77777777" w:rsidR="008236A9" w:rsidRPr="008456F6" w:rsidRDefault="008236A9" w:rsidP="008236A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456F6">
        <w:rPr>
          <w:rFonts w:ascii="Arial" w:hAnsi="Arial" w:cs="Arial"/>
          <w:b/>
          <w:bCs/>
          <w:sz w:val="24"/>
          <w:szCs w:val="24"/>
        </w:rPr>
        <w:t>Los libros informativos o libros “de no ficción” tienen como propósito principal…</w:t>
      </w:r>
    </w:p>
    <w:p w14:paraId="432A6A95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servir como fuentes de conocimiento sobre temas variados.</w:t>
      </w:r>
    </w:p>
    <w:p w14:paraId="4D479C1D" w14:textId="77777777" w:rsidR="008236A9" w:rsidRPr="008456F6" w:rsidRDefault="008236A9" w:rsidP="008236A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456F6">
        <w:rPr>
          <w:rFonts w:ascii="Arial" w:hAnsi="Arial" w:cs="Arial"/>
          <w:b/>
          <w:bCs/>
          <w:sz w:val="24"/>
          <w:szCs w:val="24"/>
        </w:rPr>
        <w:t>¿Cuáles son las dos grandes diferencias entre los libros informativos y los libros de cuentos?</w:t>
      </w:r>
    </w:p>
    <w:p w14:paraId="4F3CD109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libros informativos: su propósito fundamental es transmitir conocimiento.</w:t>
      </w:r>
    </w:p>
    <w:p w14:paraId="6B2C3191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libros de cuentos: tienen el propósito central de presentar una narrativa que describe a personajes y sus acciones.</w:t>
      </w:r>
    </w:p>
    <w:p w14:paraId="197665B7" w14:textId="77777777" w:rsidR="008236A9" w:rsidRPr="00257B40" w:rsidRDefault="008236A9" w:rsidP="008236A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7B40">
        <w:rPr>
          <w:rFonts w:ascii="Arial" w:hAnsi="Arial" w:cs="Arial"/>
          <w:b/>
          <w:bCs/>
          <w:sz w:val="24"/>
          <w:szCs w:val="24"/>
        </w:rPr>
        <w:t>¿Cuáles son algunas ventajas para los niños de presentarles textos informativos?</w:t>
      </w:r>
    </w:p>
    <w:p w14:paraId="6E28CF75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Aporta la oportunidad de presentar a los niños nuevos vocablos, conceptos y temas.</w:t>
      </w:r>
    </w:p>
    <w:p w14:paraId="2EAB9B43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les puede dar la oportunidad de hallar las respuestas de sus preguntas y conocer más profundamente temas ya conocidos.</w:t>
      </w:r>
    </w:p>
    <w:p w14:paraId="08703894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niños a extender el conocimiento directo que ya tienen.</w:t>
      </w:r>
    </w:p>
    <w:p w14:paraId="54373412" w14:textId="77777777" w:rsidR="008236A9" w:rsidRPr="00257B40" w:rsidRDefault="008236A9" w:rsidP="008236A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7B40">
        <w:rPr>
          <w:rFonts w:ascii="Arial" w:hAnsi="Arial" w:cs="Arial"/>
          <w:b/>
          <w:bCs/>
          <w:sz w:val="24"/>
          <w:szCs w:val="24"/>
        </w:rPr>
        <w:t>¿Cuáles son los factores a considerar para elegir libros informativos?</w:t>
      </w:r>
    </w:p>
    <w:p w14:paraId="64D57A1E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Considere la edad y la etapa del desarrollo de los niños.</w:t>
      </w:r>
    </w:p>
    <w:p w14:paraId="6CBABA18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Piense en sus propias metas y escoja libros informativos que las apoyen.</w:t>
      </w:r>
    </w:p>
    <w:p w14:paraId="52822BD2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Tome en cuenta lo que les interesa actualmente a los niños.</w:t>
      </w:r>
    </w:p>
    <w:p w14:paraId="66D7EFED" w14:textId="77777777" w:rsidR="008236A9" w:rsidRPr="00E742E7" w:rsidRDefault="008236A9" w:rsidP="008236A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42E7">
        <w:rPr>
          <w:rFonts w:ascii="Arial" w:hAnsi="Arial" w:cs="Arial"/>
          <w:b/>
          <w:bCs/>
          <w:sz w:val="24"/>
          <w:szCs w:val="24"/>
        </w:rPr>
        <w:t>¿Qué estrategias debería usar al introducir libros informativos a los niños?</w:t>
      </w:r>
    </w:p>
    <w:p w14:paraId="051C52BC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Lea el libro usted mismo antes de compartirlo con la clase.</w:t>
      </w:r>
    </w:p>
    <w:p w14:paraId="2A9E9E89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repasar los textos, considere cuáles partes va a leer en voz alta a los niños.</w:t>
      </w:r>
    </w:p>
    <w:p w14:paraId="2234B601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Piense sobre los tipos de preguntas que podría hacer a los niños mientras leen el texto juntos.</w:t>
      </w:r>
    </w:p>
    <w:p w14:paraId="5B36FBBC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Considere qué tipo de preguntas podrían hacer los niños.</w:t>
      </w:r>
    </w:p>
    <w:p w14:paraId="67643E0D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Piense en las láminas que podrían llamarles la atención o invitar la curiosidad.</w:t>
      </w:r>
    </w:p>
    <w:p w14:paraId="0BAD6200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Disponga libros informativos en lugares donde típicamente los utilizaría.</w:t>
      </w:r>
    </w:p>
    <w:p w14:paraId="15955559" w14:textId="77777777" w:rsidR="008236A9" w:rsidRPr="00E742E7" w:rsidRDefault="008236A9" w:rsidP="008236A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42E7">
        <w:rPr>
          <w:rFonts w:ascii="Arial" w:hAnsi="Arial" w:cs="Arial"/>
          <w:b/>
          <w:bCs/>
          <w:sz w:val="24"/>
          <w:szCs w:val="24"/>
        </w:rPr>
        <w:t>La principal intención de un libro literario es contar. Una buena historia siempre está viva, siempre cambia y crece conforme va encontrando a alguien que la escucha o la lea. ¿Por qué se les llama libros de ficción?</w:t>
      </w:r>
    </w:p>
    <w:p w14:paraId="1CF7E56A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cuentan una historia acompañada de ilustraciones.</w:t>
      </w:r>
    </w:p>
    <w:p w14:paraId="6D28E22E" w14:textId="77777777" w:rsidR="008236A9" w:rsidRPr="00B7669B" w:rsidRDefault="008236A9" w:rsidP="008236A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7669B">
        <w:rPr>
          <w:rFonts w:ascii="Arial" w:hAnsi="Arial" w:cs="Arial"/>
          <w:b/>
          <w:bCs/>
          <w:sz w:val="24"/>
          <w:szCs w:val="24"/>
        </w:rPr>
        <w:t>La diferencia entre un libro ilustrado y un libro álbum se establece en relación a sus textos e imágenes.</w:t>
      </w:r>
    </w:p>
    <w:p w14:paraId="5479F446" w14:textId="77777777" w:rsidR="008236A9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libro álbum: Se caracteriza por establecer un diálogo entre texto e imagen, de manera que ambos lenguajes se complementan y relacionan; la imagen no se entiende sin el texto y el texto no se entiende sin la imagen.</w:t>
      </w:r>
    </w:p>
    <w:p w14:paraId="659CFB1E" w14:textId="77777777" w:rsidR="008236A9" w:rsidRPr="00B7669B" w:rsidRDefault="008236A9" w:rsidP="008236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libro ilustrado: Es el texto el que cumple la función narrativa, de forma que las imágenes acompañan al texto, lo apoyan y se supeditan a él.</w:t>
      </w:r>
    </w:p>
    <w:p w14:paraId="0A84ED14" w14:textId="77777777" w:rsidR="00310085" w:rsidRDefault="008236A9"/>
    <w:sectPr w:rsidR="00310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D2A66"/>
    <w:multiLevelType w:val="hybridMultilevel"/>
    <w:tmpl w:val="CEAAFC04"/>
    <w:lvl w:ilvl="0" w:tplc="AF98E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A9"/>
    <w:rsid w:val="000F7989"/>
    <w:rsid w:val="008236A9"/>
    <w:rsid w:val="009867C3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E13B"/>
  <w15:chartTrackingRefBased/>
  <w15:docId w15:val="{15568F0A-A798-449D-A22A-1E33A660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6A9"/>
  </w:style>
  <w:style w:type="paragraph" w:styleId="Ttulo2">
    <w:name w:val="heading 2"/>
    <w:basedOn w:val="Normal"/>
    <w:link w:val="Ttulo2Car"/>
    <w:uiPriority w:val="9"/>
    <w:qFormat/>
    <w:rsid w:val="008236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236A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823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1</cp:revision>
  <dcterms:created xsi:type="dcterms:W3CDTF">2021-05-27T23:49:00Z</dcterms:created>
  <dcterms:modified xsi:type="dcterms:W3CDTF">2021-05-27T23:49:00Z</dcterms:modified>
</cp:coreProperties>
</file>