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61396" w14:textId="191CF97E" w:rsidR="00324A95" w:rsidRDefault="00324A95" w:rsidP="00140CA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Escuela Normal de Educación Preescolar</w:t>
      </w:r>
    </w:p>
    <w:p w14:paraId="079C150B" w14:textId="59C34AB1" w:rsidR="00324A95" w:rsidRDefault="00324A95" w:rsidP="00140CA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Licenciatura en Educación Preescolar</w:t>
      </w:r>
    </w:p>
    <w:p w14:paraId="34153F98" w14:textId="3B963883" w:rsidR="00324A95" w:rsidRDefault="00324A95" w:rsidP="00140CA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9CCFF69" wp14:editId="2C7FBD84">
            <wp:extent cx="1828800" cy="1581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6FF4D" w14:textId="48724497" w:rsidR="00324A95" w:rsidRDefault="00324A95" w:rsidP="00324A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Evidencia unidad 1. Cuadro de doble entrada</w:t>
      </w:r>
    </w:p>
    <w:p w14:paraId="62BE2819" w14:textId="294C4A0C" w:rsidR="00324A95" w:rsidRDefault="00324A95" w:rsidP="00324A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1. Entender, orientar y dirigir la educación: entre la tradición y la innovación.</w:t>
      </w:r>
    </w:p>
    <w:p w14:paraId="4490B446" w14:textId="6EC17AEF" w:rsidR="00324A95" w:rsidRDefault="00324A95" w:rsidP="00140CA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Modelos pedagógicos</w:t>
      </w:r>
    </w:p>
    <w:p w14:paraId="0F961518" w14:textId="0F2BF5A9" w:rsidR="00324A95" w:rsidRDefault="00324A95" w:rsidP="00140CA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Profesora Roxana Janet Sanchez Suarez</w:t>
      </w:r>
    </w:p>
    <w:p w14:paraId="247C1F8D" w14:textId="2A230451" w:rsidR="00324A95" w:rsidRDefault="00324A95" w:rsidP="00140CA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Luz Estefania Monsivais Garza </w:t>
      </w:r>
    </w:p>
    <w:p w14:paraId="1C695CE3" w14:textId="7DDF170C" w:rsidR="00324A95" w:rsidRDefault="00324A95" w:rsidP="00140CA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#13 2°C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83"/>
      </w:tblGrid>
      <w:tr w:rsidR="00324A95" w:rsidRPr="00324A95" w14:paraId="4A0EE894" w14:textId="77777777" w:rsidTr="00324A95">
        <w:trPr>
          <w:tblCellSpacing w:w="15" w:type="dxa"/>
        </w:trPr>
        <w:tc>
          <w:tcPr>
            <w:tcW w:w="0" w:type="auto"/>
            <w:hideMark/>
          </w:tcPr>
          <w:p w14:paraId="1EFC2472" w14:textId="77777777" w:rsidR="00324A95" w:rsidRPr="00324A95" w:rsidRDefault="00324A95" w:rsidP="00324A9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24A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38FD5453" w14:textId="77777777" w:rsidR="00324A95" w:rsidRPr="00324A95" w:rsidRDefault="00324A95" w:rsidP="00324A95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2925"/>
      </w:tblGrid>
      <w:tr w:rsidR="00324A95" w:rsidRPr="00324A95" w14:paraId="09D99E68" w14:textId="77777777" w:rsidTr="00324A95">
        <w:trPr>
          <w:tblCellSpacing w:w="15" w:type="dxa"/>
        </w:trPr>
        <w:tc>
          <w:tcPr>
            <w:tcW w:w="0" w:type="auto"/>
            <w:hideMark/>
          </w:tcPr>
          <w:p w14:paraId="6998D6D5" w14:textId="22DAFF94" w:rsidR="00324A95" w:rsidRPr="00324A95" w:rsidRDefault="00324A95" w:rsidP="00324A9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27768BB0" w14:textId="77777777" w:rsidR="00324A95" w:rsidRPr="00324A95" w:rsidRDefault="00324A95" w:rsidP="00324A9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24A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7C9EA97C" w14:textId="77777777" w:rsidR="00324A95" w:rsidRPr="00324A95" w:rsidRDefault="00324A95" w:rsidP="00324A95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2925"/>
      </w:tblGrid>
      <w:tr w:rsidR="00324A95" w:rsidRPr="00324A95" w14:paraId="4BA6F839" w14:textId="77777777" w:rsidTr="00324A95">
        <w:trPr>
          <w:tblCellSpacing w:w="15" w:type="dxa"/>
        </w:trPr>
        <w:tc>
          <w:tcPr>
            <w:tcW w:w="0" w:type="auto"/>
            <w:hideMark/>
          </w:tcPr>
          <w:p w14:paraId="6DD8F29B" w14:textId="468BA3F0" w:rsidR="00324A95" w:rsidRPr="00324A95" w:rsidRDefault="00324A95" w:rsidP="00324A9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36E00830" w14:textId="77777777" w:rsidR="00324A95" w:rsidRPr="00324A95" w:rsidRDefault="00324A95" w:rsidP="00324A9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24A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5F8D73ED" w14:textId="77777777" w:rsidR="00324A95" w:rsidRPr="00324A95" w:rsidRDefault="00324A95" w:rsidP="00324A95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1469"/>
      </w:tblGrid>
      <w:tr w:rsidR="00324A95" w:rsidRPr="00324A95" w14:paraId="795A0303" w14:textId="77777777" w:rsidTr="00324A95">
        <w:trPr>
          <w:tblCellSpacing w:w="15" w:type="dxa"/>
        </w:trPr>
        <w:tc>
          <w:tcPr>
            <w:tcW w:w="0" w:type="auto"/>
            <w:hideMark/>
          </w:tcPr>
          <w:p w14:paraId="50A54767" w14:textId="761CF97D" w:rsidR="00324A95" w:rsidRPr="00324A95" w:rsidRDefault="00324A95" w:rsidP="00324A9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6FB1215E" w14:textId="48A1D55F" w:rsidR="00324A95" w:rsidRPr="00324A95" w:rsidRDefault="00324A95" w:rsidP="00324A9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24A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Actúa de manera ética ante la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324A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diversidad de situaciones que se presentan en la práctica profesional.</w:t>
            </w:r>
          </w:p>
        </w:tc>
      </w:tr>
    </w:tbl>
    <w:p w14:paraId="0BCA5D81" w14:textId="03836E4A" w:rsidR="00140CA9" w:rsidRPr="00140CA9" w:rsidRDefault="00140CA9" w:rsidP="00140CA9">
      <w:pPr>
        <w:jc w:val="center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20"/>
        <w:gridCol w:w="3486"/>
        <w:gridCol w:w="3349"/>
        <w:gridCol w:w="3441"/>
      </w:tblGrid>
      <w:tr w:rsidR="0072061F" w:rsidRPr="00324A95" w14:paraId="3DE60D5E" w14:textId="77777777" w:rsidTr="00751131">
        <w:trPr>
          <w:jc w:val="center"/>
        </w:trPr>
        <w:tc>
          <w:tcPr>
            <w:tcW w:w="2720" w:type="dxa"/>
            <w:shd w:val="clear" w:color="auto" w:fill="DB9DCB"/>
            <w:vAlign w:val="center"/>
          </w:tcPr>
          <w:p w14:paraId="6D71C2A7" w14:textId="77777777" w:rsidR="0072061F" w:rsidRPr="00324A95" w:rsidRDefault="0072061F" w:rsidP="00751131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4A9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REFORMA EDUCATIVA </w:t>
            </w:r>
          </w:p>
          <w:p w14:paraId="404561A0" w14:textId="77777777" w:rsidR="0072061F" w:rsidRPr="00324A95" w:rsidRDefault="0072061F" w:rsidP="00751131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  <w:shd w:val="clear" w:color="auto" w:fill="ECCCE4"/>
            <w:vAlign w:val="center"/>
          </w:tcPr>
          <w:p w14:paraId="40BF12C3" w14:textId="77777777" w:rsidR="0072061F" w:rsidRPr="00324A95" w:rsidRDefault="0072061F" w:rsidP="00751131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4A95">
              <w:rPr>
                <w:rFonts w:ascii="Arial" w:hAnsi="Arial" w:cs="Arial"/>
                <w:b/>
                <w:bCs/>
                <w:sz w:val="24"/>
                <w:szCs w:val="24"/>
              </w:rPr>
              <w:t>CONCEPTUALIZACIÓN MODELO PEDAGÓGICO DE LAS DIFERENTES REFORMAS EDUCATIVAS</w:t>
            </w:r>
          </w:p>
        </w:tc>
        <w:tc>
          <w:tcPr>
            <w:tcW w:w="3349" w:type="dxa"/>
            <w:shd w:val="clear" w:color="auto" w:fill="ECCCE4"/>
            <w:vAlign w:val="center"/>
          </w:tcPr>
          <w:p w14:paraId="7D3FA24C" w14:textId="77777777" w:rsidR="0072061F" w:rsidRPr="00324A95" w:rsidRDefault="0072061F" w:rsidP="00751131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4A95">
              <w:rPr>
                <w:rFonts w:ascii="Arial" w:hAnsi="Arial" w:cs="Arial"/>
                <w:b/>
                <w:bCs/>
                <w:sz w:val="24"/>
                <w:szCs w:val="24"/>
              </w:rPr>
              <w:t>MODELOS PEDAGÓGICOS. CARACTERÍSTICAS PRINCIPALES.</w:t>
            </w:r>
          </w:p>
        </w:tc>
        <w:tc>
          <w:tcPr>
            <w:tcW w:w="3441" w:type="dxa"/>
            <w:shd w:val="clear" w:color="auto" w:fill="ECCCE4"/>
            <w:vAlign w:val="center"/>
          </w:tcPr>
          <w:p w14:paraId="0D422730" w14:textId="49E82987" w:rsidR="0072061F" w:rsidRPr="00324A95" w:rsidRDefault="0072061F" w:rsidP="00751131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4A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INNOVACIONES, </w:t>
            </w:r>
            <w:r w:rsidR="00324A95" w:rsidRPr="00324A95">
              <w:rPr>
                <w:rFonts w:ascii="Arial" w:hAnsi="Arial" w:cs="Arial"/>
                <w:b/>
                <w:bCs/>
                <w:sz w:val="24"/>
                <w:szCs w:val="24"/>
              </w:rPr>
              <w:t>CONTINUACIONES Y</w:t>
            </w:r>
            <w:r w:rsidRPr="00324A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CONTRAPOSICIONES QUE EL ALUMNO IDENTIFICA DEL MODELO PEDAGÓGICO</w:t>
            </w:r>
          </w:p>
        </w:tc>
      </w:tr>
      <w:tr w:rsidR="0072061F" w:rsidRPr="00324A95" w14:paraId="080C10B8" w14:textId="77777777" w:rsidTr="00751131">
        <w:trPr>
          <w:jc w:val="center"/>
        </w:trPr>
        <w:tc>
          <w:tcPr>
            <w:tcW w:w="2720" w:type="dxa"/>
            <w:shd w:val="clear" w:color="auto" w:fill="DB9DCB"/>
          </w:tcPr>
          <w:p w14:paraId="3D9B9A14" w14:textId="77777777" w:rsidR="0072061F" w:rsidRPr="00324A95" w:rsidRDefault="0072061F" w:rsidP="00751131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4A95">
              <w:rPr>
                <w:rFonts w:ascii="Arial" w:hAnsi="Arial" w:cs="Arial"/>
                <w:b/>
                <w:bCs/>
                <w:sz w:val="24"/>
                <w:szCs w:val="24"/>
              </w:rPr>
              <w:t>Secretaría de Educación Pública (1993). Plan y programas de estudio 1993.</w:t>
            </w:r>
          </w:p>
          <w:p w14:paraId="1572BD52" w14:textId="77777777" w:rsidR="0072061F" w:rsidRPr="00324A95" w:rsidRDefault="0072061F" w:rsidP="00751131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  <w:shd w:val="clear" w:color="auto" w:fill="E7E6E6" w:themeFill="background2"/>
          </w:tcPr>
          <w:p w14:paraId="6DD5B446" w14:textId="313E9745" w:rsidR="0072061F" w:rsidRPr="00B81187" w:rsidRDefault="00B81187" w:rsidP="007511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Esta reforma se relaciona con el modelo pedagógico </w:t>
            </w:r>
            <w:r w:rsidR="00203966">
              <w:rPr>
                <w:rFonts w:ascii="Arial" w:hAnsi="Arial" w:cs="Arial"/>
                <w:sz w:val="24"/>
                <w:szCs w:val="24"/>
              </w:rPr>
              <w:t>romántico.</w:t>
            </w:r>
          </w:p>
        </w:tc>
        <w:tc>
          <w:tcPr>
            <w:tcW w:w="3349" w:type="dxa"/>
            <w:shd w:val="clear" w:color="auto" w:fill="E7E6E6" w:themeFill="background2"/>
          </w:tcPr>
          <w:p w14:paraId="3A71D831" w14:textId="38A06060" w:rsidR="0072061F" w:rsidRPr="00203966" w:rsidRDefault="00203966" w:rsidP="007511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Tienen similitudes en que tanto el modelo como la reforma, buscaban que el alumno pudiera desarrollar su individualidad, siendo capaz de cultivar su talento </w:t>
            </w:r>
            <w:r w:rsidR="00250088">
              <w:rPr>
                <w:rFonts w:ascii="Arial" w:hAnsi="Arial" w:cs="Arial"/>
                <w:sz w:val="24"/>
                <w:szCs w:val="24"/>
              </w:rPr>
              <w:t>y permitiendo una libertad de expresión en los alumnos.</w:t>
            </w:r>
          </w:p>
        </w:tc>
        <w:tc>
          <w:tcPr>
            <w:tcW w:w="3441" w:type="dxa"/>
            <w:shd w:val="clear" w:color="auto" w:fill="E7E6E6" w:themeFill="background2"/>
          </w:tcPr>
          <w:p w14:paraId="3C7FA5E5" w14:textId="4BCBB6E3" w:rsidR="0072061F" w:rsidRPr="00250088" w:rsidRDefault="00250088" w:rsidP="007511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cambio que se tuvo es que en la reforma se incluía que la educación </w:t>
            </w:r>
            <w:r w:rsidR="00751131">
              <w:rPr>
                <w:rFonts w:ascii="Arial" w:hAnsi="Arial" w:cs="Arial"/>
                <w:sz w:val="24"/>
                <w:szCs w:val="24"/>
              </w:rPr>
              <w:t>debía</w:t>
            </w:r>
            <w:r>
              <w:rPr>
                <w:rFonts w:ascii="Arial" w:hAnsi="Arial" w:cs="Arial"/>
                <w:sz w:val="24"/>
                <w:szCs w:val="24"/>
              </w:rPr>
              <w:t xml:space="preserve"> de ser laica y en el caso del modelo pedagógico, se buscaba </w:t>
            </w:r>
            <w:r w:rsidR="00751131">
              <w:rPr>
                <w:rFonts w:ascii="Arial" w:hAnsi="Arial" w:cs="Arial"/>
                <w:sz w:val="24"/>
                <w:szCs w:val="24"/>
              </w:rPr>
              <w:t>más</w:t>
            </w:r>
            <w:r>
              <w:rPr>
                <w:rFonts w:ascii="Arial" w:hAnsi="Arial" w:cs="Arial"/>
                <w:sz w:val="24"/>
                <w:szCs w:val="24"/>
              </w:rPr>
              <w:t xml:space="preserve"> en el </w:t>
            </w:r>
            <w:r w:rsidR="00751131">
              <w:rPr>
                <w:rFonts w:ascii="Arial" w:hAnsi="Arial" w:cs="Arial"/>
                <w:sz w:val="24"/>
                <w:szCs w:val="24"/>
              </w:rPr>
              <w:t>porqué</w:t>
            </w:r>
            <w:r>
              <w:rPr>
                <w:rFonts w:ascii="Arial" w:hAnsi="Arial" w:cs="Arial"/>
                <w:sz w:val="24"/>
                <w:szCs w:val="24"/>
              </w:rPr>
              <w:t xml:space="preserve"> de Dios y como la educación era considerada como un don que el otorgaba.</w:t>
            </w:r>
          </w:p>
        </w:tc>
      </w:tr>
      <w:tr w:rsidR="0072061F" w:rsidRPr="00324A95" w14:paraId="1646518B" w14:textId="77777777" w:rsidTr="00751131">
        <w:trPr>
          <w:jc w:val="center"/>
        </w:trPr>
        <w:tc>
          <w:tcPr>
            <w:tcW w:w="2720" w:type="dxa"/>
            <w:shd w:val="clear" w:color="auto" w:fill="DB9DCB"/>
          </w:tcPr>
          <w:p w14:paraId="51EA241B" w14:textId="77777777" w:rsidR="0072061F" w:rsidRPr="00324A95" w:rsidRDefault="0072061F" w:rsidP="00751131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4A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Secretaría de Educación Pública (2011). Plan de estudios 2011. Educación Básica. </w:t>
            </w:r>
          </w:p>
        </w:tc>
        <w:tc>
          <w:tcPr>
            <w:tcW w:w="3486" w:type="dxa"/>
            <w:shd w:val="clear" w:color="auto" w:fill="E7E6E6" w:themeFill="background2"/>
          </w:tcPr>
          <w:p w14:paraId="1E7801AB" w14:textId="6F4D09C3" w:rsidR="0072061F" w:rsidRPr="00250088" w:rsidRDefault="00250088" w:rsidP="007511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el caso de la reforma del 2011 tiene que ver con el modelo pedagógico de tipo conductista.</w:t>
            </w:r>
          </w:p>
        </w:tc>
        <w:tc>
          <w:tcPr>
            <w:tcW w:w="3349" w:type="dxa"/>
            <w:shd w:val="clear" w:color="auto" w:fill="E7E6E6" w:themeFill="background2"/>
          </w:tcPr>
          <w:p w14:paraId="7CE4B923" w14:textId="7F3D06FF" w:rsidR="0072061F" w:rsidRPr="008137EA" w:rsidRDefault="008137EA" w:rsidP="007511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cambio, estos 2 aspectos, tenían en común que se manejaban enseñanzas de manejo definidas por las conductas para lograr objetivos en común para ayudar a los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alumnos en su trayecto estudiantil. </w:t>
            </w:r>
          </w:p>
        </w:tc>
        <w:tc>
          <w:tcPr>
            <w:tcW w:w="3441" w:type="dxa"/>
            <w:shd w:val="clear" w:color="auto" w:fill="E7E6E6" w:themeFill="background2"/>
          </w:tcPr>
          <w:p w14:paraId="6D9F6082" w14:textId="213EEE76" w:rsidR="0072061F" w:rsidRPr="008137EA" w:rsidRDefault="008137EA" w:rsidP="007511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En el caso de la reforma, se trabajaba más con los saberes previos de los alumnos y no tanto con solo recibir toda la información de parte de los maestros.</w:t>
            </w:r>
          </w:p>
        </w:tc>
      </w:tr>
      <w:tr w:rsidR="0072061F" w:rsidRPr="00324A95" w14:paraId="7CD48481" w14:textId="77777777" w:rsidTr="00751131">
        <w:trPr>
          <w:jc w:val="center"/>
        </w:trPr>
        <w:tc>
          <w:tcPr>
            <w:tcW w:w="2720" w:type="dxa"/>
            <w:shd w:val="clear" w:color="auto" w:fill="DB9DCB"/>
          </w:tcPr>
          <w:p w14:paraId="22B2EDC8" w14:textId="77777777" w:rsidR="0072061F" w:rsidRPr="00324A95" w:rsidRDefault="0072061F" w:rsidP="00751131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4A95">
              <w:rPr>
                <w:rFonts w:ascii="Arial" w:hAnsi="Arial" w:cs="Arial"/>
                <w:b/>
                <w:bCs/>
                <w:sz w:val="24"/>
                <w:szCs w:val="24"/>
              </w:rPr>
              <w:t>Secretaría de Educación Pública (2017). Aprendizajes Clave para la Educación Integral. Nuevos planes y</w:t>
            </w:r>
          </w:p>
          <w:p w14:paraId="1D40F1F1" w14:textId="77777777" w:rsidR="008137EA" w:rsidRDefault="0072061F" w:rsidP="00751131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4A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programas de </w:t>
            </w:r>
          </w:p>
          <w:p w14:paraId="4558D28B" w14:textId="064EEF5A" w:rsidR="0072061F" w:rsidRPr="00324A95" w:rsidRDefault="0072061F" w:rsidP="00751131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4A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estudio 2017. </w:t>
            </w:r>
          </w:p>
        </w:tc>
        <w:tc>
          <w:tcPr>
            <w:tcW w:w="3486" w:type="dxa"/>
            <w:shd w:val="clear" w:color="auto" w:fill="E7E6E6" w:themeFill="background2"/>
          </w:tcPr>
          <w:p w14:paraId="7B9203DF" w14:textId="24C042D7" w:rsidR="0072061F" w:rsidRPr="008137EA" w:rsidRDefault="008137EA" w:rsidP="007511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Por </w:t>
            </w:r>
            <w:r w:rsidR="00751131">
              <w:rPr>
                <w:rFonts w:ascii="Arial" w:hAnsi="Arial" w:cs="Arial"/>
                <w:sz w:val="24"/>
                <w:szCs w:val="24"/>
              </w:rPr>
              <w:t>último</w:t>
            </w:r>
            <w:r>
              <w:rPr>
                <w:rFonts w:ascii="Arial" w:hAnsi="Arial" w:cs="Arial"/>
                <w:sz w:val="24"/>
                <w:szCs w:val="24"/>
              </w:rPr>
              <w:t xml:space="preserve">, esta </w:t>
            </w:r>
            <w:r w:rsidR="00751131">
              <w:rPr>
                <w:rFonts w:ascii="Arial" w:hAnsi="Arial" w:cs="Arial"/>
                <w:sz w:val="24"/>
                <w:szCs w:val="24"/>
              </w:rPr>
              <w:t>última</w:t>
            </w:r>
            <w:r>
              <w:rPr>
                <w:rFonts w:ascii="Arial" w:hAnsi="Arial" w:cs="Arial"/>
                <w:sz w:val="24"/>
                <w:szCs w:val="24"/>
              </w:rPr>
              <w:t xml:space="preserve"> reforma, se relaciona por ciertas ideas con el modelo socialista de 1960.</w:t>
            </w:r>
          </w:p>
        </w:tc>
        <w:tc>
          <w:tcPr>
            <w:tcW w:w="3349" w:type="dxa"/>
            <w:shd w:val="clear" w:color="auto" w:fill="E7E6E6" w:themeFill="background2"/>
          </w:tcPr>
          <w:p w14:paraId="2BAB7900" w14:textId="0F995A43" w:rsidR="0072061F" w:rsidRPr="008137EA" w:rsidRDefault="008137EA" w:rsidP="007511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Como ambos, son los modelos/reformas </w:t>
            </w:r>
            <w:r w:rsidR="00751131">
              <w:rPr>
                <w:rFonts w:ascii="Arial" w:hAnsi="Arial" w:cs="Arial"/>
                <w:sz w:val="24"/>
                <w:szCs w:val="24"/>
              </w:rPr>
              <w:t>más</w:t>
            </w:r>
            <w:r>
              <w:rPr>
                <w:rFonts w:ascii="Arial" w:hAnsi="Arial" w:cs="Arial"/>
                <w:sz w:val="24"/>
                <w:szCs w:val="24"/>
              </w:rPr>
              <w:t xml:space="preserve"> recientes, buscan el poder incluir en los alumnos el poder de ser autónomos, inclusivos </w:t>
            </w:r>
            <w:r w:rsidR="00751131">
              <w:rPr>
                <w:rFonts w:ascii="Arial" w:hAnsi="Arial" w:cs="Arial"/>
                <w:sz w:val="24"/>
                <w:szCs w:val="24"/>
              </w:rPr>
              <w:t>que además de brindarles una educación progresiva y secuencial, también transmitir valores para el bien de la sociedad.</w:t>
            </w:r>
          </w:p>
        </w:tc>
        <w:tc>
          <w:tcPr>
            <w:tcW w:w="3441" w:type="dxa"/>
            <w:shd w:val="clear" w:color="auto" w:fill="E7E6E6" w:themeFill="background2"/>
          </w:tcPr>
          <w:p w14:paraId="6C4DB98F" w14:textId="7570EF74" w:rsidR="0072061F" w:rsidRPr="00751131" w:rsidRDefault="00751131" w:rsidP="007511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este caso, el modelo ha sido modificado ya que no solo se basan los aprendizajes principalmente en las ciencias, </w:t>
            </w:r>
            <w:r w:rsidR="00964D6D">
              <w:rPr>
                <w:rFonts w:ascii="Arial" w:hAnsi="Arial" w:cs="Arial"/>
                <w:sz w:val="24"/>
                <w:szCs w:val="24"/>
              </w:rPr>
              <w:t>sino</w:t>
            </w:r>
            <w:r>
              <w:rPr>
                <w:rFonts w:ascii="Arial" w:hAnsi="Arial" w:cs="Arial"/>
                <w:sz w:val="24"/>
                <w:szCs w:val="24"/>
              </w:rPr>
              <w:t xml:space="preserve"> que se adapta a las necesidades de los alumnos, tomando en cuenta las habilidades sociales y emocionales por el bien del alumno como persona en la sociedad.</w:t>
            </w:r>
          </w:p>
        </w:tc>
      </w:tr>
    </w:tbl>
    <w:p w14:paraId="34FD2835" w14:textId="0AA5C9B7" w:rsidR="00140CA9" w:rsidRDefault="00140CA9" w:rsidP="008137EA">
      <w:pPr>
        <w:rPr>
          <w:sz w:val="36"/>
          <w:szCs w:val="36"/>
        </w:rPr>
      </w:pPr>
    </w:p>
    <w:p w14:paraId="15382748" w14:textId="2647B8AB" w:rsidR="00751131" w:rsidRDefault="00751131" w:rsidP="008137EA">
      <w:pPr>
        <w:rPr>
          <w:sz w:val="36"/>
          <w:szCs w:val="36"/>
        </w:rPr>
      </w:pPr>
    </w:p>
    <w:p w14:paraId="288444D9" w14:textId="755212AB" w:rsidR="00751131" w:rsidRDefault="00751131" w:rsidP="008137EA">
      <w:pPr>
        <w:rPr>
          <w:sz w:val="36"/>
          <w:szCs w:val="36"/>
        </w:rPr>
      </w:pPr>
    </w:p>
    <w:p w14:paraId="68A32227" w14:textId="77777777" w:rsidR="00751131" w:rsidRPr="00494609" w:rsidRDefault="00751131" w:rsidP="008137EA">
      <w:pPr>
        <w:rPr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3"/>
        <w:gridCol w:w="2165"/>
        <w:gridCol w:w="2165"/>
        <w:gridCol w:w="2165"/>
        <w:gridCol w:w="2167"/>
        <w:gridCol w:w="2161"/>
      </w:tblGrid>
      <w:tr w:rsidR="00140CA9" w:rsidRPr="00D214C7" w14:paraId="382C819F" w14:textId="77777777" w:rsidTr="00140CA9">
        <w:trPr>
          <w:trHeight w:val="1125"/>
        </w:trPr>
        <w:tc>
          <w:tcPr>
            <w:tcW w:w="6503" w:type="dxa"/>
            <w:gridSpan w:val="3"/>
          </w:tcPr>
          <w:p w14:paraId="6EFC5543" w14:textId="77777777" w:rsidR="00140CA9" w:rsidRPr="00D214C7" w:rsidRDefault="00140CA9" w:rsidP="00140CA9">
            <w:pPr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lastRenderedPageBreak/>
              <w:t>Competencia:  • Integra recursos de la investigación educativa para enriquecer su práctica profesional, expresando su interés por el conocimiento, la ciencia y la mejora de la educación.</w:t>
            </w:r>
          </w:p>
        </w:tc>
        <w:tc>
          <w:tcPr>
            <w:tcW w:w="6493" w:type="dxa"/>
            <w:gridSpan w:val="3"/>
          </w:tcPr>
          <w:p w14:paraId="615FEDA3" w14:textId="77777777" w:rsidR="00140CA9" w:rsidRPr="00D214C7" w:rsidRDefault="00140CA9" w:rsidP="00140CA9">
            <w:pPr>
              <w:rPr>
                <w:rFonts w:cstheme="minorHAnsi"/>
                <w:sz w:val="18"/>
                <w:szCs w:val="18"/>
              </w:rPr>
            </w:pPr>
            <w:r w:rsidRPr="00D214C7">
              <w:rPr>
                <w:rFonts w:cstheme="minorHAnsi"/>
                <w:sz w:val="18"/>
                <w:szCs w:val="18"/>
              </w:rPr>
              <w:t>Problemática: El alumno debe construir su propia noción de modelo pedagógico a partir de los referentes analizados, identificando los modelos pedagógicos que subyacen en las diferentes reformas educativas en México, explicando sus características y principios que los sostienen, así como identificando en ellos innovaciones, continuidades y contraposiciones de los modelos pedagógicos.</w:t>
            </w:r>
          </w:p>
        </w:tc>
      </w:tr>
      <w:tr w:rsidR="00140CA9" w:rsidRPr="00D214C7" w14:paraId="47A6FE2E" w14:textId="77777777" w:rsidTr="00140CA9">
        <w:tc>
          <w:tcPr>
            <w:tcW w:w="2173" w:type="dxa"/>
          </w:tcPr>
          <w:p w14:paraId="1E7590D2" w14:textId="77777777" w:rsidR="00140CA9" w:rsidRPr="00D214C7" w:rsidRDefault="00140CA9" w:rsidP="00D214C7">
            <w:pPr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Referentes</w:t>
            </w:r>
          </w:p>
        </w:tc>
        <w:tc>
          <w:tcPr>
            <w:tcW w:w="2165" w:type="dxa"/>
          </w:tcPr>
          <w:p w14:paraId="1F419CE3" w14:textId="77777777" w:rsidR="00140CA9" w:rsidRPr="00D214C7" w:rsidRDefault="00140CA9" w:rsidP="00D214C7">
            <w:pPr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Preformal</w:t>
            </w:r>
            <w:r w:rsidR="00E35016">
              <w:rPr>
                <w:sz w:val="18"/>
                <w:szCs w:val="18"/>
              </w:rPr>
              <w:t xml:space="preserve">  (6)</w:t>
            </w:r>
          </w:p>
        </w:tc>
        <w:tc>
          <w:tcPr>
            <w:tcW w:w="2165" w:type="dxa"/>
          </w:tcPr>
          <w:p w14:paraId="332C66B7" w14:textId="77777777" w:rsidR="00140CA9" w:rsidRPr="00D214C7" w:rsidRDefault="00140CA9" w:rsidP="00D214C7">
            <w:pPr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Receptivo</w:t>
            </w:r>
            <w:r w:rsidR="00E35016">
              <w:rPr>
                <w:sz w:val="18"/>
                <w:szCs w:val="18"/>
              </w:rPr>
              <w:t xml:space="preserve"> (7)</w:t>
            </w:r>
          </w:p>
        </w:tc>
        <w:tc>
          <w:tcPr>
            <w:tcW w:w="2165" w:type="dxa"/>
          </w:tcPr>
          <w:p w14:paraId="496D4170" w14:textId="77777777" w:rsidR="00140CA9" w:rsidRPr="00D214C7" w:rsidRDefault="00140CA9" w:rsidP="00D214C7">
            <w:pPr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Resolutivo</w:t>
            </w:r>
            <w:r w:rsidR="00E35016">
              <w:rPr>
                <w:sz w:val="18"/>
                <w:szCs w:val="18"/>
              </w:rPr>
              <w:t xml:space="preserve"> (8)</w:t>
            </w:r>
          </w:p>
        </w:tc>
        <w:tc>
          <w:tcPr>
            <w:tcW w:w="2167" w:type="dxa"/>
          </w:tcPr>
          <w:p w14:paraId="7F74400C" w14:textId="77777777" w:rsidR="00140CA9" w:rsidRPr="00D214C7" w:rsidRDefault="00140CA9" w:rsidP="00D214C7">
            <w:pPr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Autónomo</w:t>
            </w:r>
            <w:r w:rsidR="00E35016">
              <w:rPr>
                <w:sz w:val="18"/>
                <w:szCs w:val="18"/>
              </w:rPr>
              <w:t xml:space="preserve"> (9)</w:t>
            </w:r>
          </w:p>
        </w:tc>
        <w:tc>
          <w:tcPr>
            <w:tcW w:w="2161" w:type="dxa"/>
          </w:tcPr>
          <w:p w14:paraId="29CA0ED0" w14:textId="77777777" w:rsidR="00140CA9" w:rsidRPr="00D214C7" w:rsidRDefault="00140CA9" w:rsidP="00D214C7">
            <w:pPr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Estratégico</w:t>
            </w:r>
            <w:r w:rsidR="00E35016">
              <w:rPr>
                <w:sz w:val="18"/>
                <w:szCs w:val="18"/>
              </w:rPr>
              <w:t xml:space="preserve"> (10)</w:t>
            </w:r>
          </w:p>
        </w:tc>
      </w:tr>
      <w:tr w:rsidR="005C10CA" w:rsidRPr="00D214C7" w14:paraId="2EA5ED6B" w14:textId="77777777" w:rsidTr="00140CA9">
        <w:tc>
          <w:tcPr>
            <w:tcW w:w="2173" w:type="dxa"/>
          </w:tcPr>
          <w:p w14:paraId="6C720286" w14:textId="77777777" w:rsidR="005C10CA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PORTADA</w:t>
            </w:r>
          </w:p>
        </w:tc>
        <w:tc>
          <w:tcPr>
            <w:tcW w:w="2165" w:type="dxa"/>
          </w:tcPr>
          <w:p w14:paraId="6CD7CA62" w14:textId="77777777"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incluye portada</w:t>
            </w:r>
          </w:p>
        </w:tc>
        <w:tc>
          <w:tcPr>
            <w:tcW w:w="2165" w:type="dxa"/>
          </w:tcPr>
          <w:p w14:paraId="2D7C0D9C" w14:textId="77777777"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portada con información sobre el alumno y docente.</w:t>
            </w:r>
          </w:p>
        </w:tc>
        <w:tc>
          <w:tcPr>
            <w:tcW w:w="2165" w:type="dxa"/>
          </w:tcPr>
          <w:p w14:paraId="0B22E4D4" w14:textId="77777777"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portada con información sobre el alumno y docente, así como las competencias del curso.</w:t>
            </w:r>
          </w:p>
        </w:tc>
        <w:tc>
          <w:tcPr>
            <w:tcW w:w="2167" w:type="dxa"/>
          </w:tcPr>
          <w:p w14:paraId="54B1539C" w14:textId="77777777"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portada con información sobre el alumno y docente, así como las competencias del curso.</w:t>
            </w:r>
          </w:p>
        </w:tc>
        <w:tc>
          <w:tcPr>
            <w:tcW w:w="2161" w:type="dxa"/>
          </w:tcPr>
          <w:p w14:paraId="31E16329" w14:textId="77777777"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portada con información sobre el alumno y docente, así como las competencias del curso.</w:t>
            </w:r>
          </w:p>
        </w:tc>
      </w:tr>
      <w:tr w:rsidR="005C10CA" w:rsidRPr="00D214C7" w14:paraId="52965F5D" w14:textId="77777777" w:rsidTr="00140CA9">
        <w:tc>
          <w:tcPr>
            <w:tcW w:w="2173" w:type="dxa"/>
          </w:tcPr>
          <w:p w14:paraId="2E91ED53" w14:textId="77777777" w:rsidR="005C10CA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INTRODUCCION</w:t>
            </w:r>
          </w:p>
        </w:tc>
        <w:tc>
          <w:tcPr>
            <w:tcW w:w="2165" w:type="dxa"/>
          </w:tcPr>
          <w:p w14:paraId="2F4A5F9F" w14:textId="77777777"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brevemente la información contenida en el documento.</w:t>
            </w:r>
          </w:p>
        </w:tc>
        <w:tc>
          <w:tcPr>
            <w:tcW w:w="2165" w:type="dxa"/>
          </w:tcPr>
          <w:p w14:paraId="534321C4" w14:textId="77777777"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la información desarrollada en el documento así como su importancia.</w:t>
            </w:r>
          </w:p>
        </w:tc>
        <w:tc>
          <w:tcPr>
            <w:tcW w:w="2165" w:type="dxa"/>
          </w:tcPr>
          <w:p w14:paraId="51732F39" w14:textId="77777777"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la información desarrollada en el documento así como su importancia en el desarrollo de la educación en México.</w:t>
            </w:r>
          </w:p>
        </w:tc>
        <w:tc>
          <w:tcPr>
            <w:tcW w:w="2167" w:type="dxa"/>
          </w:tcPr>
          <w:p w14:paraId="4AE78170" w14:textId="77777777"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la información desarrollada en el documento así como su importancia en el desarrollo de la educación en México.</w:t>
            </w:r>
          </w:p>
        </w:tc>
        <w:tc>
          <w:tcPr>
            <w:tcW w:w="2161" w:type="dxa"/>
          </w:tcPr>
          <w:p w14:paraId="2E5D7676" w14:textId="77777777"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la información desarrollada en el documento, así como su importancia en el desarrollo de la educación en México. Haciendo mención de los principales referentes teóricos.</w:t>
            </w:r>
          </w:p>
        </w:tc>
      </w:tr>
      <w:tr w:rsidR="005C10CA" w:rsidRPr="00D214C7" w14:paraId="6755725E" w14:textId="77777777" w:rsidTr="00140CA9">
        <w:tc>
          <w:tcPr>
            <w:tcW w:w="2173" w:type="dxa"/>
          </w:tcPr>
          <w:p w14:paraId="6DD54C19" w14:textId="77777777" w:rsidR="005C10CA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Evidencia: </w:t>
            </w:r>
            <w:r w:rsidRPr="00D214C7">
              <w:rPr>
                <w:sz w:val="18"/>
                <w:szCs w:val="18"/>
              </w:rPr>
              <w:t xml:space="preserve">Cuadro comparativo </w:t>
            </w:r>
          </w:p>
          <w:p w14:paraId="2AD548B4" w14:textId="77777777" w:rsidR="005C10CA" w:rsidRPr="00D214C7" w:rsidRDefault="005C10CA" w:rsidP="005C10CA">
            <w:pPr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 xml:space="preserve">Criterio: </w:t>
            </w:r>
            <w:r>
              <w:rPr>
                <w:sz w:val="18"/>
                <w:szCs w:val="18"/>
              </w:rPr>
              <w:t>Incluye los conceptos, características y principales innovaciones de cada uno de los modelos pedagógicos planteados en las reformas educativas.</w:t>
            </w:r>
            <w:r w:rsidRPr="00D214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5" w:type="dxa"/>
          </w:tcPr>
          <w:p w14:paraId="5352F157" w14:textId="77777777" w:rsidR="005C10CA" w:rsidRDefault="005C10CA" w:rsidP="005C10CA">
            <w:pPr>
              <w:rPr>
                <w:sz w:val="18"/>
                <w:szCs w:val="18"/>
              </w:rPr>
            </w:pPr>
            <w:r w:rsidRPr="00C32079">
              <w:rPr>
                <w:sz w:val="18"/>
                <w:szCs w:val="18"/>
              </w:rPr>
              <w:t>Toma como base el referente teórico propuesto en clase.</w:t>
            </w:r>
          </w:p>
          <w:p w14:paraId="3001692E" w14:textId="77777777" w:rsidR="005C10CA" w:rsidRPr="00D214C7" w:rsidRDefault="005C10CA" w:rsidP="005C10CA">
            <w:pPr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 xml:space="preserve">Realiza un cuadro que muestre </w:t>
            </w:r>
            <w:r>
              <w:rPr>
                <w:sz w:val="18"/>
                <w:szCs w:val="18"/>
              </w:rPr>
              <w:t>conceptos preconcebidos anteriormente sin reflexionar en ellos, mencionando alunas de sus características y señala solamente algunas innovaciones entre los modelos.</w:t>
            </w:r>
            <w:r w:rsidRPr="00D214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5" w:type="dxa"/>
          </w:tcPr>
          <w:p w14:paraId="412CC3A1" w14:textId="77777777" w:rsidR="005C10CA" w:rsidRDefault="005C10CA" w:rsidP="005C10CA">
            <w:pPr>
              <w:rPr>
                <w:sz w:val="18"/>
                <w:szCs w:val="18"/>
              </w:rPr>
            </w:pPr>
            <w:r w:rsidRPr="00C32079">
              <w:rPr>
                <w:sz w:val="18"/>
                <w:szCs w:val="18"/>
              </w:rPr>
              <w:t>Toma como base el referente teórico propuesto en clase.</w:t>
            </w:r>
          </w:p>
          <w:p w14:paraId="6D59E0FC" w14:textId="77777777" w:rsidR="005C10CA" w:rsidRPr="00D214C7" w:rsidRDefault="005C10CA" w:rsidP="005C10CA">
            <w:pPr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ealiza un cuadro que muestra reflexión sobre un concepto de la bibliografía analizada, algunas de</w:t>
            </w:r>
            <w:r w:rsidRPr="00D214C7">
              <w:rPr>
                <w:sz w:val="18"/>
                <w:szCs w:val="18"/>
              </w:rPr>
              <w:t xml:space="preserve"> las características del  modelo </w:t>
            </w:r>
            <w:r>
              <w:rPr>
                <w:sz w:val="18"/>
                <w:szCs w:val="18"/>
              </w:rPr>
              <w:t>pedagógico e identifica algunas innovaciones y continuidades, pero no plantea contraposiciones.</w:t>
            </w:r>
          </w:p>
        </w:tc>
        <w:tc>
          <w:tcPr>
            <w:tcW w:w="2165" w:type="dxa"/>
          </w:tcPr>
          <w:p w14:paraId="2C191A29" w14:textId="77777777" w:rsidR="005C10CA" w:rsidRDefault="005C10CA" w:rsidP="005C10CA">
            <w:pPr>
              <w:rPr>
                <w:sz w:val="18"/>
                <w:szCs w:val="18"/>
              </w:rPr>
            </w:pPr>
            <w:r w:rsidRPr="00C32079">
              <w:rPr>
                <w:sz w:val="18"/>
                <w:szCs w:val="18"/>
              </w:rPr>
              <w:t>Toma como base el referente teórico propuesto en clase.</w:t>
            </w:r>
          </w:p>
          <w:p w14:paraId="5A0D5F0D" w14:textId="77777777" w:rsidR="005C10CA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Maneja los conceptos y los reflexiona con la teoría analizada.</w:t>
            </w:r>
          </w:p>
          <w:p w14:paraId="4E044C7D" w14:textId="77777777" w:rsidR="005C10CA" w:rsidRPr="00D214C7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Menciona algunas características y principios de los modelos, identifica algunas innovaciones y continuidades, solamente identifica una contraposición entre las reformas analizadas.</w:t>
            </w:r>
          </w:p>
        </w:tc>
        <w:tc>
          <w:tcPr>
            <w:tcW w:w="2167" w:type="dxa"/>
          </w:tcPr>
          <w:p w14:paraId="15F73E4A" w14:textId="77777777" w:rsidR="005C10CA" w:rsidRDefault="005C10CA" w:rsidP="005C10CA">
            <w:pPr>
              <w:rPr>
                <w:sz w:val="18"/>
                <w:szCs w:val="18"/>
              </w:rPr>
            </w:pPr>
            <w:r w:rsidRPr="00C32079">
              <w:rPr>
                <w:sz w:val="18"/>
                <w:szCs w:val="18"/>
              </w:rPr>
              <w:t>Toma como base el referente teórico propuesto en clase.</w:t>
            </w:r>
          </w:p>
          <w:p w14:paraId="491D5F6B" w14:textId="77777777" w:rsidR="005C10CA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los conceptos y los reflexiona con la teoría analizada.</w:t>
            </w:r>
          </w:p>
          <w:p w14:paraId="06E2711A" w14:textId="77777777" w:rsidR="005C10CA" w:rsidRPr="00D214C7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Integra características y principios de los modelos, identifica algunas innovaciones y continuidades, identifica contraposiciones entre las reformas analizadas.</w:t>
            </w:r>
          </w:p>
        </w:tc>
        <w:tc>
          <w:tcPr>
            <w:tcW w:w="2161" w:type="dxa"/>
          </w:tcPr>
          <w:p w14:paraId="3819B522" w14:textId="77777777" w:rsidR="005C10CA" w:rsidRDefault="005C10CA" w:rsidP="005C10CA">
            <w:pPr>
              <w:rPr>
                <w:sz w:val="18"/>
                <w:szCs w:val="18"/>
              </w:rPr>
            </w:pPr>
            <w:r w:rsidRPr="00C32079">
              <w:rPr>
                <w:sz w:val="18"/>
                <w:szCs w:val="18"/>
              </w:rPr>
              <w:t>Toma como base el referente teórico propuesto en clase.</w:t>
            </w:r>
          </w:p>
          <w:p w14:paraId="4D46A627" w14:textId="77777777" w:rsidR="005C10CA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los conceptos y los relaciona con la teoría analizada.</w:t>
            </w:r>
          </w:p>
          <w:p w14:paraId="2A6106FA" w14:textId="77777777" w:rsidR="005C10CA" w:rsidRPr="00D214C7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Integra características y principios de los modelos, plantea innovaciones y continuidades, identifica contraposiciones entre las reformas analizadas.</w:t>
            </w:r>
          </w:p>
        </w:tc>
      </w:tr>
      <w:tr w:rsidR="005C10CA" w:rsidRPr="00D214C7" w14:paraId="057EF0F6" w14:textId="77777777" w:rsidTr="00140CA9">
        <w:tc>
          <w:tcPr>
            <w:tcW w:w="2173" w:type="dxa"/>
          </w:tcPr>
          <w:p w14:paraId="54118046" w14:textId="77777777" w:rsidR="005C10CA" w:rsidRDefault="00CD52C7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CONCLUSIONES</w:t>
            </w:r>
          </w:p>
        </w:tc>
        <w:tc>
          <w:tcPr>
            <w:tcW w:w="2165" w:type="dxa"/>
          </w:tcPr>
          <w:p w14:paraId="3E72EE7F" w14:textId="77777777" w:rsidR="005C10CA" w:rsidRPr="00C32079" w:rsidRDefault="00CD52C7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incluye conclusiones</w:t>
            </w:r>
          </w:p>
        </w:tc>
        <w:tc>
          <w:tcPr>
            <w:tcW w:w="2165" w:type="dxa"/>
          </w:tcPr>
          <w:p w14:paraId="5A345BA5" w14:textId="77777777" w:rsidR="005C10CA" w:rsidRPr="00C32079" w:rsidRDefault="00CD52C7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Generaliza sobre el trabajo que se realizó.</w:t>
            </w:r>
          </w:p>
        </w:tc>
        <w:tc>
          <w:tcPr>
            <w:tcW w:w="2165" w:type="dxa"/>
          </w:tcPr>
          <w:p w14:paraId="25ACBD28" w14:textId="77777777" w:rsidR="005C10CA" w:rsidRPr="00C32079" w:rsidRDefault="00CD52C7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Reflexiona sobre el trabajo realizado y da un punto de vista en relación a las reformas educativas.</w:t>
            </w:r>
          </w:p>
        </w:tc>
        <w:tc>
          <w:tcPr>
            <w:tcW w:w="2167" w:type="dxa"/>
          </w:tcPr>
          <w:p w14:paraId="6EE176CE" w14:textId="77777777" w:rsidR="005C10CA" w:rsidRPr="00C32079" w:rsidRDefault="00CD52C7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Concretiza una opinión sobre el trabajo realizado resaltando su importancia en el desarrollo de la educación en México.</w:t>
            </w:r>
          </w:p>
        </w:tc>
        <w:tc>
          <w:tcPr>
            <w:tcW w:w="2161" w:type="dxa"/>
          </w:tcPr>
          <w:p w14:paraId="5A979D6B" w14:textId="77777777" w:rsidR="005C10CA" w:rsidRPr="00C32079" w:rsidRDefault="00545DB6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Realiza un análisis sobre el impacto de las reformas en el sistema educativo y los logros que considera se han obtenido en la </w:t>
            </w:r>
            <w:r>
              <w:rPr>
                <w:sz w:val="18"/>
                <w:szCs w:val="18"/>
              </w:rPr>
              <w:lastRenderedPageBreak/>
              <w:t>educación básica de México.</w:t>
            </w:r>
          </w:p>
        </w:tc>
      </w:tr>
      <w:tr w:rsidR="005C10CA" w:rsidRPr="00D214C7" w14:paraId="094D1D87" w14:textId="77777777" w:rsidTr="00140CA9">
        <w:tc>
          <w:tcPr>
            <w:tcW w:w="2173" w:type="dxa"/>
          </w:tcPr>
          <w:p w14:paraId="71EEADBC" w14:textId="77777777" w:rsidR="005C10CA" w:rsidRDefault="00545DB6" w:rsidP="00EF1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Referencias</w:t>
            </w:r>
          </w:p>
        </w:tc>
        <w:tc>
          <w:tcPr>
            <w:tcW w:w="2165" w:type="dxa"/>
          </w:tcPr>
          <w:p w14:paraId="6C8BF11E" w14:textId="77777777" w:rsidR="005C10CA" w:rsidRPr="00C32079" w:rsidRDefault="00545DB6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incluye referencias</w:t>
            </w:r>
          </w:p>
        </w:tc>
        <w:tc>
          <w:tcPr>
            <w:tcW w:w="2165" w:type="dxa"/>
          </w:tcPr>
          <w:p w14:paraId="4FADF46C" w14:textId="77777777" w:rsidR="005C10CA" w:rsidRPr="00C32079" w:rsidRDefault="00545DB6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referencias pero no incluye citas dentro del texto.</w:t>
            </w:r>
          </w:p>
        </w:tc>
        <w:tc>
          <w:tcPr>
            <w:tcW w:w="2165" w:type="dxa"/>
          </w:tcPr>
          <w:p w14:paraId="5F86BC0F" w14:textId="77777777" w:rsidR="005C10CA" w:rsidRPr="00C32079" w:rsidRDefault="00545DB6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citas dentro del texto, pero no realiza una reflexión sobre ellas. También agrega las referencias utilizadas.</w:t>
            </w:r>
          </w:p>
        </w:tc>
        <w:tc>
          <w:tcPr>
            <w:tcW w:w="2167" w:type="dxa"/>
          </w:tcPr>
          <w:p w14:paraId="4EE969B5" w14:textId="77777777" w:rsidR="005C10CA" w:rsidRPr="00C32079" w:rsidRDefault="00545DB6" w:rsidP="00545D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citas dentro del texto realizando una reflexión sobre ellas. También agrega las referencias utilizadas.</w:t>
            </w:r>
          </w:p>
        </w:tc>
        <w:tc>
          <w:tcPr>
            <w:tcW w:w="2161" w:type="dxa"/>
          </w:tcPr>
          <w:p w14:paraId="6B8931EC" w14:textId="77777777" w:rsidR="005C10CA" w:rsidRPr="00C32079" w:rsidRDefault="00545DB6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citas dentro del texto realizando una reflexión sobre ellas. También agrega las referencias utilizadas.</w:t>
            </w:r>
          </w:p>
        </w:tc>
      </w:tr>
    </w:tbl>
    <w:p w14:paraId="6E728202" w14:textId="77777777" w:rsidR="00140CA9" w:rsidRDefault="00140CA9" w:rsidP="00E35016"/>
    <w:p w14:paraId="39F268E2" w14:textId="77777777" w:rsidR="00E35016" w:rsidRDefault="00E35016" w:rsidP="00E35016"/>
    <w:sectPr w:rsidR="00E35016" w:rsidSect="0072061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F362BE"/>
    <w:multiLevelType w:val="hybridMultilevel"/>
    <w:tmpl w:val="CCC88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B15A1"/>
    <w:multiLevelType w:val="hybridMultilevel"/>
    <w:tmpl w:val="E4B8F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61F"/>
    <w:rsid w:val="00140CA9"/>
    <w:rsid w:val="00203966"/>
    <w:rsid w:val="002470CD"/>
    <w:rsid w:val="00250088"/>
    <w:rsid w:val="00324A95"/>
    <w:rsid w:val="00545DB6"/>
    <w:rsid w:val="005C10CA"/>
    <w:rsid w:val="0072061F"/>
    <w:rsid w:val="00751131"/>
    <w:rsid w:val="008137EA"/>
    <w:rsid w:val="00964D6D"/>
    <w:rsid w:val="00A516BE"/>
    <w:rsid w:val="00B81187"/>
    <w:rsid w:val="00C32079"/>
    <w:rsid w:val="00CD52C7"/>
    <w:rsid w:val="00D214C7"/>
    <w:rsid w:val="00D307A5"/>
    <w:rsid w:val="00E35016"/>
    <w:rsid w:val="00EF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100BA"/>
  <w15:chartTrackingRefBased/>
  <w15:docId w15:val="{A686420C-E059-44E3-9005-32C43E22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0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2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40CA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0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1083</Words>
  <Characters>5957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Luz Monsivais Garza</cp:lastModifiedBy>
  <cp:revision>4</cp:revision>
  <dcterms:created xsi:type="dcterms:W3CDTF">2021-04-28T04:10:00Z</dcterms:created>
  <dcterms:modified xsi:type="dcterms:W3CDTF">2021-04-28T23:28:00Z</dcterms:modified>
</cp:coreProperties>
</file>