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150B" w14:textId="77777777" w:rsidR="00CD2BB6" w:rsidRPr="00CD2BB6" w:rsidRDefault="00CD2BB6" w:rsidP="00CD2BB6">
      <w:pPr>
        <w:jc w:val="center"/>
        <w:rPr>
          <w:rFonts w:ascii="Arial" w:hAnsi="Arial" w:cs="Arial"/>
          <w:b/>
        </w:rPr>
      </w:pPr>
      <w:bookmarkStart w:id="0" w:name="_Hlk70535634"/>
      <w:bookmarkEnd w:id="0"/>
      <w:r w:rsidRPr="00CD2BB6">
        <w:rPr>
          <w:rFonts w:ascii="Arial" w:hAnsi="Arial" w:cs="Arial"/>
          <w:b/>
        </w:rPr>
        <w:t xml:space="preserve">ESCUELA NORMAL DE EDUCACIÓN PREESCOLAR </w:t>
      </w:r>
    </w:p>
    <w:p w14:paraId="191AEDED" w14:textId="77777777" w:rsidR="00CD2BB6" w:rsidRPr="00CD2BB6" w:rsidRDefault="00CD2BB6" w:rsidP="00CD2BB6">
      <w:pPr>
        <w:jc w:val="center"/>
        <w:rPr>
          <w:rFonts w:ascii="Arial" w:hAnsi="Arial" w:cs="Arial"/>
          <w:b/>
        </w:rPr>
      </w:pPr>
      <w:r w:rsidRPr="00CD2BB6">
        <w:rPr>
          <w:rFonts w:ascii="Arial" w:hAnsi="Arial" w:cs="Arial"/>
          <w:b/>
        </w:rPr>
        <w:t xml:space="preserve">LICENCIATURA EN EDUCACIÓN PREESCOLAR </w:t>
      </w:r>
    </w:p>
    <w:p w14:paraId="39264B4B" w14:textId="77777777" w:rsidR="00CD2BB6" w:rsidRPr="00CD2BB6" w:rsidRDefault="00CD2BB6" w:rsidP="00CD2BB6">
      <w:pPr>
        <w:jc w:val="center"/>
        <w:rPr>
          <w:rFonts w:ascii="Arial" w:hAnsi="Arial" w:cs="Arial"/>
        </w:rPr>
      </w:pPr>
    </w:p>
    <w:p w14:paraId="4C78B740" w14:textId="0CC5D680" w:rsidR="00CD2BB6" w:rsidRPr="00CD2BB6" w:rsidRDefault="00CD2BB6" w:rsidP="00CD2BB6">
      <w:pPr>
        <w:jc w:val="center"/>
        <w:rPr>
          <w:rFonts w:ascii="Arial" w:hAnsi="Arial" w:cs="Arial"/>
        </w:rPr>
      </w:pPr>
      <w:r w:rsidRPr="00CD2BB6">
        <w:rPr>
          <w:rFonts w:ascii="Arial" w:hAnsi="Arial" w:cs="Arial"/>
          <w:noProof/>
        </w:rPr>
        <w:drawing>
          <wp:inline distT="114300" distB="114300" distL="114300" distR="114300" wp14:anchorId="00F59045" wp14:editId="67AC47BC">
            <wp:extent cx="1219200" cy="1219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1AEC17" w14:textId="77777777" w:rsidR="00CD2BB6" w:rsidRPr="00CD2BB6" w:rsidRDefault="00CD2BB6" w:rsidP="00CD2BB6">
      <w:pPr>
        <w:jc w:val="center"/>
        <w:rPr>
          <w:rFonts w:ascii="Arial" w:hAnsi="Arial" w:cs="Arial"/>
        </w:rPr>
      </w:pPr>
      <w:r w:rsidRPr="00CD2BB6">
        <w:rPr>
          <w:rFonts w:ascii="Arial" w:hAnsi="Arial" w:cs="Arial"/>
          <w:b/>
        </w:rPr>
        <w:t>Materia:</w:t>
      </w:r>
      <w:r w:rsidRPr="00CD2BB6">
        <w:rPr>
          <w:rFonts w:ascii="Arial" w:hAnsi="Arial" w:cs="Arial"/>
        </w:rPr>
        <w:t xml:space="preserve"> Modelos Pedagógicos </w:t>
      </w:r>
    </w:p>
    <w:p w14:paraId="369A54E7" w14:textId="77777777" w:rsidR="00CD2BB6" w:rsidRDefault="00CD2BB6" w:rsidP="00CD2BB6">
      <w:pPr>
        <w:jc w:val="center"/>
        <w:rPr>
          <w:rFonts w:ascii="Arial" w:hAnsi="Arial" w:cs="Arial"/>
        </w:rPr>
      </w:pPr>
      <w:r w:rsidRPr="00CD2BB6">
        <w:rPr>
          <w:rFonts w:ascii="Arial" w:hAnsi="Arial" w:cs="Arial"/>
          <w:b/>
        </w:rPr>
        <w:t>Maestra:</w:t>
      </w:r>
      <w:r w:rsidRPr="00CD2BB6">
        <w:rPr>
          <w:rFonts w:ascii="Arial" w:hAnsi="Arial" w:cs="Arial"/>
        </w:rPr>
        <w:t xml:space="preserve"> Roxana Janet Sánchez Suarez </w:t>
      </w:r>
    </w:p>
    <w:p w14:paraId="101AD021" w14:textId="72A81E2B" w:rsidR="00CD2BB6" w:rsidRPr="00CD2BB6" w:rsidRDefault="00CD2BB6" w:rsidP="00CD2BB6">
      <w:pPr>
        <w:jc w:val="center"/>
        <w:rPr>
          <w:rFonts w:ascii="Arial" w:hAnsi="Arial" w:cs="Arial"/>
        </w:rPr>
      </w:pPr>
      <w:r w:rsidRPr="00CD2BB6">
        <w:rPr>
          <w:rFonts w:ascii="Arial" w:hAnsi="Arial" w:cs="Arial"/>
          <w:b/>
        </w:rPr>
        <w:t>Unidad de aprendizaje I</w:t>
      </w:r>
      <w:r w:rsidRPr="00CD2BB6">
        <w:rPr>
          <w:rFonts w:ascii="Arial" w:hAnsi="Arial" w:cs="Arial"/>
        </w:rPr>
        <w:t>. Entender, orientar y dirigir la educación: entre la tradición y la innovación.</w:t>
      </w:r>
    </w:p>
    <w:p w14:paraId="2E91D431" w14:textId="77777777" w:rsidR="00CD2BB6" w:rsidRPr="00CD2BB6" w:rsidRDefault="00CD2BB6" w:rsidP="00CD2BB6">
      <w:pPr>
        <w:jc w:val="center"/>
        <w:rPr>
          <w:rFonts w:ascii="Arial" w:hAnsi="Arial" w:cs="Arial"/>
          <w:b/>
        </w:rPr>
      </w:pPr>
      <w:r w:rsidRPr="00CD2BB6">
        <w:rPr>
          <w:rFonts w:ascii="Arial" w:hAnsi="Arial" w:cs="Arial"/>
          <w:b/>
        </w:rPr>
        <w:t>Competencias de la unidad:</w:t>
      </w:r>
    </w:p>
    <w:p w14:paraId="2B8616C5" w14:textId="77777777" w:rsidR="00CD2BB6" w:rsidRPr="00CD2BB6" w:rsidRDefault="00CD2BB6" w:rsidP="00CD2BB6">
      <w:pPr>
        <w:jc w:val="center"/>
        <w:rPr>
          <w:rFonts w:ascii="Arial" w:hAnsi="Arial" w:cs="Arial"/>
        </w:rPr>
      </w:pPr>
      <w:r w:rsidRPr="00CD2BB6">
        <w:rPr>
          <w:rFonts w:ascii="Arial" w:hAnsi="Arial" w:cs="Arial"/>
        </w:rPr>
        <w:t xml:space="preserve">● </w:t>
      </w:r>
      <w:r w:rsidRPr="00CD2BB6">
        <w:rPr>
          <w:rFonts w:ascii="Arial" w:hAnsi="Arial" w:cs="Arial"/>
        </w:rPr>
        <w:tab/>
        <w:t xml:space="preserve"> Detecta los procesos de aprendizaje de sus alumnos para favorecer su desarrollo cognitivo y socioemocional.</w:t>
      </w:r>
    </w:p>
    <w:p w14:paraId="52245B88" w14:textId="77777777" w:rsidR="00CD2BB6" w:rsidRPr="00CD2BB6" w:rsidRDefault="00CD2BB6" w:rsidP="00CD2BB6">
      <w:pPr>
        <w:jc w:val="center"/>
        <w:rPr>
          <w:rFonts w:ascii="Arial" w:hAnsi="Arial" w:cs="Arial"/>
        </w:rPr>
      </w:pPr>
      <w:r w:rsidRPr="00CD2BB6">
        <w:rPr>
          <w:rFonts w:ascii="Arial" w:hAnsi="Arial" w:cs="Arial"/>
        </w:rPr>
        <w:t xml:space="preserve">● </w:t>
      </w:r>
      <w:r w:rsidRPr="00CD2BB6">
        <w:rPr>
          <w:rFonts w:ascii="Arial" w:hAnsi="Arial" w:cs="Arial"/>
        </w:rPr>
        <w:tab/>
        <w:t xml:space="preserve"> Aplica el plan y programas de estudio para alcanzar los propósitos educativos y contribuir al pleno desenvolvimiento de las capacidades de sus alumnos.</w:t>
      </w:r>
    </w:p>
    <w:p w14:paraId="57D853AF" w14:textId="77777777" w:rsidR="00CD2BB6" w:rsidRPr="00CD2BB6" w:rsidRDefault="00CD2BB6" w:rsidP="00CD2BB6">
      <w:pPr>
        <w:jc w:val="center"/>
        <w:rPr>
          <w:rFonts w:ascii="Arial" w:hAnsi="Arial" w:cs="Arial"/>
        </w:rPr>
      </w:pPr>
      <w:r w:rsidRPr="00CD2BB6">
        <w:rPr>
          <w:rFonts w:ascii="Arial" w:hAnsi="Arial" w:cs="Arial"/>
        </w:rPr>
        <w:t xml:space="preserve">● </w:t>
      </w:r>
      <w:r w:rsidRPr="00CD2BB6">
        <w:rPr>
          <w:rFonts w:ascii="Arial" w:hAnsi="Arial" w:cs="Arial"/>
        </w:rPr>
        <w:tab/>
        <w:t>Integra recursos de la investigación educativa para enriquecer su práctica profesional, expresando su interés por el conocimiento, la ciencia y la mejora de la educación.</w:t>
      </w:r>
    </w:p>
    <w:p w14:paraId="210F5444" w14:textId="77777777" w:rsidR="00CD2BB6" w:rsidRPr="00CD2BB6" w:rsidRDefault="00CD2BB6" w:rsidP="00CD2BB6">
      <w:pPr>
        <w:jc w:val="center"/>
        <w:rPr>
          <w:rFonts w:ascii="Arial" w:hAnsi="Arial" w:cs="Arial"/>
        </w:rPr>
      </w:pPr>
      <w:r w:rsidRPr="00CD2BB6">
        <w:rPr>
          <w:rFonts w:ascii="Arial" w:hAnsi="Arial" w:cs="Arial"/>
        </w:rPr>
        <w:t xml:space="preserve">● </w:t>
      </w:r>
      <w:r w:rsidRPr="00CD2BB6">
        <w:rPr>
          <w:rFonts w:ascii="Arial" w:hAnsi="Arial" w:cs="Arial"/>
        </w:rPr>
        <w:tab/>
        <w:t>Actúa de manera ética ante la diversidad de situaciones que se presentan en la práctica profesional.</w:t>
      </w:r>
    </w:p>
    <w:p w14:paraId="008D26CF" w14:textId="767338A4" w:rsidR="00CD2BB6" w:rsidRDefault="00CD2BB6" w:rsidP="00CD2B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Evidencia de la unidad I </w:t>
      </w:r>
      <w:r w:rsidRPr="00CD2BB6">
        <w:rPr>
          <w:rFonts w:ascii="Arial" w:hAnsi="Arial" w:cs="Arial"/>
        </w:rPr>
        <w:t>CUADRO DOBLE ENTRADA</w:t>
      </w:r>
    </w:p>
    <w:p w14:paraId="7052459F" w14:textId="59B7F05E" w:rsidR="00CD2BB6" w:rsidRPr="00CD2BB6" w:rsidRDefault="00CD2BB6" w:rsidP="00CD2BB6">
      <w:pPr>
        <w:jc w:val="center"/>
        <w:rPr>
          <w:rFonts w:ascii="Arial" w:hAnsi="Arial" w:cs="Arial"/>
          <w:b/>
        </w:rPr>
      </w:pPr>
      <w:r w:rsidRPr="00CD2BB6">
        <w:rPr>
          <w:rFonts w:ascii="Arial" w:hAnsi="Arial" w:cs="Arial"/>
          <w:b/>
        </w:rPr>
        <w:t xml:space="preserve">Alumnas: </w:t>
      </w:r>
    </w:p>
    <w:p w14:paraId="1F45E38B" w14:textId="77777777" w:rsidR="00CD2BB6" w:rsidRPr="00CD2BB6" w:rsidRDefault="00CD2BB6" w:rsidP="00CD2BB6">
      <w:pPr>
        <w:jc w:val="center"/>
        <w:rPr>
          <w:rFonts w:ascii="Arial" w:hAnsi="Arial" w:cs="Arial"/>
        </w:rPr>
      </w:pPr>
      <w:r w:rsidRPr="00CD2BB6">
        <w:rPr>
          <w:rFonts w:ascii="Arial" w:hAnsi="Arial" w:cs="Arial"/>
        </w:rPr>
        <w:t>Marian Leonor Cepeda Leos # 4</w:t>
      </w:r>
    </w:p>
    <w:p w14:paraId="08B68B54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03D75936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6D9BA0A2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51667902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3C93619D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18BD65C9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723BD87E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3770EB47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26D961C1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04AD63F2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4C9DFA6E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1F46328F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3B446EA9" w14:textId="77777777" w:rsidR="00DF40E6" w:rsidRDefault="00DF40E6" w:rsidP="00140CA9">
      <w:pPr>
        <w:jc w:val="center"/>
        <w:rPr>
          <w:b/>
          <w:sz w:val="36"/>
          <w:szCs w:val="36"/>
        </w:rPr>
      </w:pPr>
    </w:p>
    <w:p w14:paraId="14CA7E7D" w14:textId="77777777" w:rsidR="004D0341" w:rsidRDefault="004D0341" w:rsidP="00F55100">
      <w:pPr>
        <w:spacing w:line="360" w:lineRule="auto"/>
        <w:rPr>
          <w:rFonts w:ascii="Arial" w:hAnsi="Arial" w:cs="Arial"/>
          <w:bCs/>
          <w:sz w:val="24"/>
          <w:szCs w:val="24"/>
        </w:rPr>
        <w:sectPr w:rsidR="004D0341" w:rsidSect="007F1120">
          <w:pgSz w:w="15840" w:h="12240" w:orient="landscape"/>
          <w:pgMar w:top="1701" w:right="1417" w:bottom="1701" w:left="1417" w:header="708" w:footer="708" w:gutter="0"/>
          <w:pgBorders w:offsetFrom="page">
            <w:top w:val="single" w:sz="8" w:space="24" w:color="C00000"/>
            <w:left w:val="single" w:sz="8" w:space="24" w:color="C00000"/>
            <w:bottom w:val="single" w:sz="8" w:space="24" w:color="C00000"/>
            <w:right w:val="single" w:sz="8" w:space="24" w:color="C00000"/>
          </w:pgBorders>
          <w:cols w:space="708"/>
          <w:docGrid w:linePitch="360"/>
        </w:sectPr>
      </w:pPr>
    </w:p>
    <w:p w14:paraId="431AFCF1" w14:textId="3DA1681E" w:rsidR="00155A2D" w:rsidRPr="00CD2BB6" w:rsidRDefault="00CD2BB6" w:rsidP="00B81C48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167094" wp14:editId="371CBC61">
            <wp:simplePos x="0" y="0"/>
            <wp:positionH relativeFrom="margin">
              <wp:posOffset>83185</wp:posOffset>
            </wp:positionH>
            <wp:positionV relativeFrom="margin">
              <wp:posOffset>1958340</wp:posOffset>
            </wp:positionV>
            <wp:extent cx="2259330" cy="1564640"/>
            <wp:effectExtent l="0" t="0" r="7620" b="0"/>
            <wp:wrapSquare wrapText="bothSides"/>
            <wp:docPr id="3" name="Imagen 3" descr="Solo el 10% del presupuesto para Educación se destina a innov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o el 10% del presupuesto para Educación se destina a innov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354" w:rsidRPr="004D0341">
        <w:rPr>
          <w:rFonts w:ascii="Arial" w:hAnsi="Arial" w:cs="Arial"/>
          <w:bCs/>
          <w:sz w:val="24"/>
          <w:szCs w:val="24"/>
        </w:rPr>
        <w:t>En el presente trabajo se espera que el lector comprenda los distintos modelos pedagógicos que se han manejado a través de los años en las distintas reformas educativas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. </w:t>
      </w:r>
      <w:r w:rsidR="006221E2" w:rsidRPr="004D0341">
        <w:rPr>
          <w:rFonts w:ascii="Arial" w:hAnsi="Arial" w:cs="Arial"/>
          <w:bCs/>
          <w:sz w:val="24"/>
          <w:szCs w:val="24"/>
        </w:rPr>
        <w:t>Para comprender mejor</w:t>
      </w:r>
      <w:r>
        <w:rPr>
          <w:rFonts w:ascii="Arial" w:hAnsi="Arial" w:cs="Arial"/>
          <w:bCs/>
          <w:sz w:val="24"/>
          <w:szCs w:val="24"/>
        </w:rPr>
        <w:t>,</w:t>
      </w:r>
      <w:r w:rsidR="006221E2" w:rsidRPr="004D0341">
        <w:rPr>
          <w:rFonts w:ascii="Arial" w:hAnsi="Arial" w:cs="Arial"/>
          <w:bCs/>
          <w:sz w:val="24"/>
          <w:szCs w:val="24"/>
        </w:rPr>
        <w:t xml:space="preserve"> </w:t>
      </w:r>
      <w:r w:rsidR="00F55100" w:rsidRPr="004D0341">
        <w:rPr>
          <w:rFonts w:ascii="Arial" w:hAnsi="Arial" w:cs="Arial"/>
          <w:bCs/>
          <w:sz w:val="24"/>
          <w:szCs w:val="24"/>
        </w:rPr>
        <w:t>l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a educación </w:t>
      </w:r>
      <w:r w:rsidR="00F55100" w:rsidRPr="004D0341">
        <w:rPr>
          <w:rFonts w:ascii="Arial" w:hAnsi="Arial" w:cs="Arial"/>
          <w:bCs/>
          <w:sz w:val="24"/>
          <w:szCs w:val="24"/>
        </w:rPr>
        <w:t>nos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 permite adquirir nuevas habilidades y competencias, considero que es el primer espacio hacia el progreso y </w:t>
      </w:r>
      <w:r w:rsidR="006221E2" w:rsidRPr="004D0341">
        <w:rPr>
          <w:rFonts w:ascii="Arial" w:hAnsi="Arial" w:cs="Arial"/>
          <w:bCs/>
          <w:sz w:val="24"/>
          <w:szCs w:val="24"/>
        </w:rPr>
        <w:t xml:space="preserve">hacia la formación de 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nuestro futuro, </w:t>
      </w:r>
      <w:r w:rsidR="006221E2" w:rsidRPr="004D0341">
        <w:rPr>
          <w:rFonts w:ascii="Arial" w:hAnsi="Arial" w:cs="Arial"/>
          <w:bCs/>
          <w:sz w:val="24"/>
          <w:szCs w:val="24"/>
        </w:rPr>
        <w:t>e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l docente tiene una misión importante por qué además de enseñar las materias tiene otra </w:t>
      </w:r>
      <w:r>
        <w:rPr>
          <w:rFonts w:ascii="Arial" w:hAnsi="Arial" w:cs="Arial"/>
          <w:bCs/>
          <w:sz w:val="24"/>
          <w:szCs w:val="24"/>
        </w:rPr>
        <w:t>misión</w:t>
      </w:r>
      <w:r w:rsidR="006221E2" w:rsidRPr="004D0341">
        <w:rPr>
          <w:rFonts w:ascii="Arial" w:hAnsi="Arial" w:cs="Arial"/>
          <w:bCs/>
          <w:sz w:val="24"/>
          <w:szCs w:val="24"/>
        </w:rPr>
        <w:t>,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 que es inspirar a</w:t>
      </w:r>
      <w:r w:rsidR="006221E2" w:rsidRPr="004D0341">
        <w:rPr>
          <w:rFonts w:ascii="Arial" w:hAnsi="Arial" w:cs="Arial"/>
          <w:bCs/>
          <w:sz w:val="24"/>
          <w:szCs w:val="24"/>
        </w:rPr>
        <w:t xml:space="preserve"> cada uno de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 los alumnos</w:t>
      </w:r>
      <w:r w:rsidR="006221E2" w:rsidRPr="004D0341">
        <w:rPr>
          <w:rFonts w:ascii="Arial" w:hAnsi="Arial" w:cs="Arial"/>
          <w:bCs/>
          <w:sz w:val="24"/>
          <w:szCs w:val="24"/>
        </w:rPr>
        <w:t>,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 a menudo los profesores </w:t>
      </w:r>
      <w:r w:rsidR="006221E2" w:rsidRPr="004D0341">
        <w:rPr>
          <w:rFonts w:ascii="Arial" w:hAnsi="Arial" w:cs="Arial"/>
          <w:bCs/>
          <w:sz w:val="24"/>
          <w:szCs w:val="24"/>
        </w:rPr>
        <w:t xml:space="preserve">se </w:t>
      </w:r>
      <w:r w:rsidR="00F55100" w:rsidRPr="004D0341">
        <w:rPr>
          <w:rFonts w:ascii="Arial" w:hAnsi="Arial" w:cs="Arial"/>
          <w:bCs/>
          <w:sz w:val="24"/>
          <w:szCs w:val="24"/>
        </w:rPr>
        <w:t>enfrentan a estudiantes que tienen</w:t>
      </w:r>
      <w:r w:rsidR="006221E2" w:rsidRPr="004D0341">
        <w:rPr>
          <w:rFonts w:ascii="Arial" w:hAnsi="Arial" w:cs="Arial"/>
          <w:bCs/>
          <w:sz w:val="24"/>
          <w:szCs w:val="24"/>
        </w:rPr>
        <w:t xml:space="preserve"> 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falta de interés </w:t>
      </w:r>
      <w:r w:rsidR="006221E2" w:rsidRPr="004D0341">
        <w:rPr>
          <w:rFonts w:ascii="Arial" w:hAnsi="Arial" w:cs="Arial"/>
          <w:bCs/>
          <w:sz w:val="24"/>
          <w:szCs w:val="24"/>
        </w:rPr>
        <w:t xml:space="preserve">y </w:t>
      </w:r>
      <w:r w:rsidR="00F55100" w:rsidRPr="004D0341">
        <w:rPr>
          <w:rFonts w:ascii="Arial" w:hAnsi="Arial" w:cs="Arial"/>
          <w:bCs/>
          <w:sz w:val="24"/>
          <w:szCs w:val="24"/>
        </w:rPr>
        <w:t>una actitud de desprecio hacia el estudio</w:t>
      </w:r>
      <w:r w:rsidR="006221E2" w:rsidRPr="004D0341">
        <w:rPr>
          <w:rFonts w:ascii="Arial" w:hAnsi="Arial" w:cs="Arial"/>
          <w:bCs/>
          <w:sz w:val="24"/>
          <w:szCs w:val="24"/>
        </w:rPr>
        <w:t xml:space="preserve">, así mismo 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la educación se construye de manera colaborativa junto con </w:t>
      </w:r>
      <w:r w:rsidR="006221E2" w:rsidRPr="004D0341">
        <w:rPr>
          <w:rFonts w:ascii="Arial" w:hAnsi="Arial" w:cs="Arial"/>
          <w:bCs/>
          <w:sz w:val="24"/>
          <w:szCs w:val="24"/>
        </w:rPr>
        <w:t xml:space="preserve">directivos, </w:t>
      </w:r>
      <w:r w:rsidR="00F55100" w:rsidRPr="004D0341">
        <w:rPr>
          <w:rFonts w:ascii="Arial" w:hAnsi="Arial" w:cs="Arial"/>
          <w:bCs/>
          <w:sz w:val="24"/>
          <w:szCs w:val="24"/>
        </w:rPr>
        <w:t>maestros</w:t>
      </w:r>
      <w:r w:rsidR="006221E2" w:rsidRPr="004D0341">
        <w:rPr>
          <w:rFonts w:ascii="Arial" w:hAnsi="Arial" w:cs="Arial"/>
          <w:bCs/>
          <w:sz w:val="24"/>
          <w:szCs w:val="24"/>
        </w:rPr>
        <w:t>,</w:t>
      </w:r>
      <w:r w:rsidR="00F55100" w:rsidRPr="004D0341">
        <w:rPr>
          <w:rFonts w:ascii="Arial" w:hAnsi="Arial" w:cs="Arial"/>
          <w:bCs/>
          <w:sz w:val="24"/>
          <w:szCs w:val="24"/>
        </w:rPr>
        <w:t xml:space="preserve"> alumnos</w:t>
      </w:r>
      <w:r w:rsidR="006221E2" w:rsidRPr="004D0341">
        <w:rPr>
          <w:rFonts w:ascii="Arial" w:hAnsi="Arial" w:cs="Arial"/>
          <w:bCs/>
          <w:sz w:val="24"/>
          <w:szCs w:val="24"/>
        </w:rPr>
        <w:t>, p</w:t>
      </w:r>
      <w:r w:rsidR="00F55100" w:rsidRPr="004D0341">
        <w:rPr>
          <w:rFonts w:ascii="Arial" w:hAnsi="Arial" w:cs="Arial"/>
          <w:bCs/>
          <w:sz w:val="24"/>
          <w:szCs w:val="24"/>
        </w:rPr>
        <w:t>adres de familia</w:t>
      </w:r>
      <w:r w:rsidR="006221E2" w:rsidRPr="004D0341">
        <w:rPr>
          <w:rFonts w:ascii="Arial" w:hAnsi="Arial" w:cs="Arial"/>
          <w:bCs/>
          <w:sz w:val="24"/>
          <w:szCs w:val="24"/>
        </w:rPr>
        <w:t xml:space="preserve"> y comunidad.</w:t>
      </w:r>
      <w:r w:rsidR="006221E2" w:rsidRPr="004D0341">
        <w:rPr>
          <w:rFonts w:ascii="Arial" w:hAnsi="Arial" w:cs="Arial"/>
          <w:sz w:val="24"/>
          <w:szCs w:val="24"/>
        </w:rPr>
        <w:t xml:space="preserve"> C</w:t>
      </w:r>
      <w:r w:rsidR="006221E2" w:rsidRPr="004D0341">
        <w:rPr>
          <w:rFonts w:ascii="Arial" w:hAnsi="Arial" w:cs="Arial"/>
          <w:bCs/>
          <w:sz w:val="24"/>
          <w:szCs w:val="24"/>
        </w:rPr>
        <w:t>on respecto al primer punto</w:t>
      </w:r>
      <w:r w:rsidR="006221E2" w:rsidRPr="004D0341">
        <w:rPr>
          <w:rFonts w:ascii="Arial" w:hAnsi="Arial" w:cs="Arial"/>
          <w:bCs/>
          <w:sz w:val="24"/>
          <w:szCs w:val="24"/>
        </w:rPr>
        <w:t xml:space="preserve"> hablaremos de los distintos modelos pedag</w:t>
      </w:r>
      <w:r w:rsidR="00E766F2" w:rsidRPr="004D0341">
        <w:rPr>
          <w:rFonts w:ascii="Arial" w:hAnsi="Arial" w:cs="Arial"/>
          <w:bCs/>
          <w:sz w:val="24"/>
          <w:szCs w:val="24"/>
        </w:rPr>
        <w:t>ógicos; El modelo tradicional</w:t>
      </w:r>
      <w:r w:rsidR="00E766F2" w:rsidRPr="004D0341">
        <w:rPr>
          <w:rFonts w:ascii="Arial" w:hAnsi="Arial" w:cs="Arial"/>
          <w:bCs/>
          <w:sz w:val="24"/>
          <w:szCs w:val="24"/>
        </w:rPr>
        <w:t xml:space="preserve"> se basa en la idea de que los alumnos deben ser receptores pasivos de la información</w:t>
      </w:r>
      <w:r w:rsidR="00E766F2" w:rsidRPr="004D0341">
        <w:rPr>
          <w:rFonts w:ascii="Arial" w:hAnsi="Arial" w:cs="Arial"/>
          <w:bCs/>
          <w:sz w:val="24"/>
          <w:szCs w:val="24"/>
        </w:rPr>
        <w:t>, después el modelo romántico experimental el cual nos habla de que l</w:t>
      </w:r>
      <w:r w:rsidR="00E766F2" w:rsidRPr="004D0341">
        <w:rPr>
          <w:rFonts w:ascii="Arial" w:hAnsi="Arial" w:cs="Arial"/>
          <w:bCs/>
          <w:sz w:val="24"/>
          <w:szCs w:val="24"/>
        </w:rPr>
        <w:t>a labor fundamental del maestro es ayudar al alumno a desarrollar sus capacidades</w:t>
      </w:r>
      <w:r w:rsidR="00E766F2" w:rsidRPr="004D0341">
        <w:rPr>
          <w:rFonts w:ascii="Arial" w:hAnsi="Arial" w:cs="Arial"/>
          <w:bCs/>
          <w:sz w:val="24"/>
          <w:szCs w:val="24"/>
        </w:rPr>
        <w:t xml:space="preserve"> y </w:t>
      </w:r>
      <w:r w:rsidR="00E766F2" w:rsidRPr="004D0341">
        <w:rPr>
          <w:rFonts w:ascii="Arial" w:hAnsi="Arial" w:cs="Arial"/>
          <w:bCs/>
          <w:sz w:val="24"/>
          <w:szCs w:val="24"/>
        </w:rPr>
        <w:t>habilidades</w:t>
      </w:r>
      <w:r w:rsidR="00E766F2" w:rsidRPr="004D0341">
        <w:rPr>
          <w:rFonts w:ascii="Arial" w:hAnsi="Arial" w:cs="Arial"/>
          <w:bCs/>
          <w:sz w:val="24"/>
          <w:szCs w:val="24"/>
        </w:rPr>
        <w:t xml:space="preserve">, dicho modelo lo </w:t>
      </w:r>
      <w:r w:rsidR="00843E4E">
        <w:rPr>
          <w:rFonts w:ascii="Arial" w:hAnsi="Arial" w:cs="Arial"/>
          <w:bCs/>
          <w:sz w:val="24"/>
          <w:szCs w:val="24"/>
        </w:rPr>
        <w:t xml:space="preserve">implanto </w:t>
      </w:r>
      <w:r w:rsidR="00843E4E" w:rsidRPr="00843E4E">
        <w:rPr>
          <w:rFonts w:ascii="Arial" w:hAnsi="Arial" w:cs="Arial"/>
          <w:bCs/>
          <w:sz w:val="24"/>
          <w:szCs w:val="24"/>
        </w:rPr>
        <w:t>Alexander Neil</w:t>
      </w:r>
      <w:r w:rsidR="00843E4E">
        <w:rPr>
          <w:rFonts w:ascii="Arial" w:hAnsi="Arial" w:cs="Arial"/>
          <w:bCs/>
          <w:sz w:val="24"/>
          <w:szCs w:val="24"/>
        </w:rPr>
        <w:t xml:space="preserve">l </w:t>
      </w:r>
      <w:r w:rsidR="00E766F2" w:rsidRPr="004D0341">
        <w:rPr>
          <w:rFonts w:ascii="Arial" w:hAnsi="Arial" w:cs="Arial"/>
          <w:bCs/>
          <w:sz w:val="24"/>
          <w:szCs w:val="24"/>
        </w:rPr>
        <w:t xml:space="preserve">en el siglo </w:t>
      </w:r>
      <w:r w:rsidR="00E766F2" w:rsidRPr="004D0341">
        <w:rPr>
          <w:rFonts w:ascii="Arial" w:hAnsi="Arial" w:cs="Arial"/>
          <w:bCs/>
          <w:sz w:val="24"/>
          <w:szCs w:val="24"/>
        </w:rPr>
        <w:t>XVIII</w:t>
      </w:r>
      <w:r w:rsidR="004D0341" w:rsidRPr="004D0341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1603997361"/>
          <w:citation/>
        </w:sdtPr>
        <w:sdtContent>
          <w:r w:rsidR="00843E4E"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 w:rsidR="00843E4E">
            <w:rPr>
              <w:rFonts w:ascii="Arial" w:hAnsi="Arial" w:cs="Arial"/>
              <w:bCs/>
              <w:sz w:val="24"/>
              <w:szCs w:val="24"/>
            </w:rPr>
            <w:instrText xml:space="preserve"> CITATION Mar19 \l 2058 </w:instrText>
          </w:r>
          <w:r w:rsidR="00843E4E"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="00843E4E" w:rsidRPr="00843E4E">
            <w:rPr>
              <w:rFonts w:ascii="Arial" w:hAnsi="Arial" w:cs="Arial"/>
              <w:noProof/>
              <w:sz w:val="24"/>
              <w:szCs w:val="24"/>
            </w:rPr>
            <w:t>(Villegas, 2019)</w:t>
          </w:r>
          <w:r w:rsidR="00843E4E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sdtContent>
      </w:sdt>
      <w:r w:rsidR="00843E4E">
        <w:rPr>
          <w:rFonts w:ascii="Arial" w:hAnsi="Arial" w:cs="Arial"/>
          <w:bCs/>
          <w:sz w:val="24"/>
          <w:szCs w:val="24"/>
        </w:rPr>
        <w:t xml:space="preserve">. El modelo </w:t>
      </w:r>
      <w:r>
        <w:rPr>
          <w:rFonts w:ascii="Arial" w:hAnsi="Arial" w:cs="Arial"/>
          <w:bCs/>
          <w:sz w:val="24"/>
          <w:szCs w:val="24"/>
        </w:rPr>
        <w:t xml:space="preserve">conductista </w:t>
      </w:r>
      <w:r w:rsidRPr="00843E4E">
        <w:rPr>
          <w:rFonts w:ascii="Arial" w:hAnsi="Arial" w:cs="Arial"/>
          <w:bCs/>
          <w:sz w:val="24"/>
          <w:szCs w:val="24"/>
        </w:rPr>
        <w:t>desea</w:t>
      </w:r>
      <w:r w:rsidR="00843E4E" w:rsidRPr="00843E4E">
        <w:rPr>
          <w:rFonts w:ascii="Arial" w:hAnsi="Arial" w:cs="Arial"/>
          <w:bCs/>
          <w:sz w:val="24"/>
          <w:szCs w:val="24"/>
        </w:rPr>
        <w:t xml:space="preserve"> moldear la conducta del individuo</w:t>
      </w:r>
      <w:r w:rsidR="00843E4E">
        <w:rPr>
          <w:rFonts w:ascii="Arial" w:hAnsi="Arial" w:cs="Arial"/>
          <w:bCs/>
          <w:sz w:val="24"/>
          <w:szCs w:val="24"/>
        </w:rPr>
        <w:t xml:space="preserve">, en este caso el estudiante </w:t>
      </w:r>
      <w:r w:rsidR="00843E4E" w:rsidRPr="00843E4E">
        <w:rPr>
          <w:rFonts w:ascii="Arial" w:hAnsi="Arial" w:cs="Arial"/>
          <w:bCs/>
          <w:sz w:val="24"/>
          <w:szCs w:val="24"/>
        </w:rPr>
        <w:t>y formarlo con habilidades más desarrolladas para incorporarse con eficacia en el mundo</w:t>
      </w:r>
      <w:r w:rsidR="00843E4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este modelo </w:t>
      </w:r>
      <w:r w:rsidR="00843E4E">
        <w:rPr>
          <w:rFonts w:ascii="Arial" w:hAnsi="Arial" w:cs="Arial"/>
          <w:bCs/>
          <w:sz w:val="24"/>
          <w:szCs w:val="24"/>
        </w:rPr>
        <w:t>a</w:t>
      </w:r>
      <w:r w:rsidR="00843E4E" w:rsidRPr="00843E4E">
        <w:rPr>
          <w:rFonts w:ascii="Arial" w:hAnsi="Arial" w:cs="Arial"/>
          <w:bCs/>
          <w:sz w:val="24"/>
          <w:szCs w:val="24"/>
        </w:rPr>
        <w:t xml:space="preserve">parece por Iván P. </w:t>
      </w:r>
      <w:proofErr w:type="spellStart"/>
      <w:r w:rsidR="00843E4E" w:rsidRPr="00843E4E">
        <w:rPr>
          <w:rFonts w:ascii="Arial" w:hAnsi="Arial" w:cs="Arial"/>
          <w:bCs/>
          <w:sz w:val="24"/>
          <w:szCs w:val="24"/>
        </w:rPr>
        <w:t>Pavlov</w:t>
      </w:r>
      <w:proofErr w:type="spellEnd"/>
      <w:r w:rsidR="00843E4E" w:rsidRPr="00843E4E">
        <w:rPr>
          <w:rFonts w:ascii="Arial" w:hAnsi="Arial" w:cs="Arial"/>
          <w:bCs/>
          <w:sz w:val="24"/>
          <w:szCs w:val="24"/>
        </w:rPr>
        <w:t xml:space="preserve"> a mediados de 1910-1920</w:t>
      </w:r>
      <w:sdt>
        <w:sdtPr>
          <w:rPr>
            <w:rFonts w:ascii="Arial" w:hAnsi="Arial" w:cs="Arial"/>
            <w:bCs/>
            <w:sz w:val="24"/>
            <w:szCs w:val="24"/>
          </w:rPr>
          <w:id w:val="-1429571852"/>
          <w:citation/>
        </w:sdtPr>
        <w:sdtContent>
          <w:r w:rsidR="00B81C48"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 w:rsidR="00B81C48">
            <w:rPr>
              <w:rFonts w:ascii="Arial" w:hAnsi="Arial" w:cs="Arial"/>
              <w:bCs/>
              <w:sz w:val="24"/>
              <w:szCs w:val="24"/>
            </w:rPr>
            <w:instrText xml:space="preserve"> CITATION Gut \l 2058 </w:instrText>
          </w:r>
          <w:r w:rsidR="00B81C48"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="00B81C48">
            <w:rPr>
              <w:rFonts w:ascii="Arial" w:hAnsi="Arial" w:cs="Arial"/>
              <w:bCs/>
              <w:noProof/>
              <w:sz w:val="24"/>
              <w:szCs w:val="24"/>
            </w:rPr>
            <w:t xml:space="preserve"> </w:t>
          </w:r>
          <w:r w:rsidR="00B81C48" w:rsidRPr="00B81C48">
            <w:rPr>
              <w:rFonts w:ascii="Arial" w:hAnsi="Arial" w:cs="Arial"/>
              <w:noProof/>
              <w:sz w:val="24"/>
              <w:szCs w:val="24"/>
            </w:rPr>
            <w:t>(Gutiérrez)</w:t>
          </w:r>
          <w:r w:rsidR="00B81C48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sdtContent>
      </w:sdt>
      <w:r w:rsidR="00B81C48">
        <w:rPr>
          <w:rFonts w:ascii="Arial" w:hAnsi="Arial" w:cs="Arial"/>
          <w:bCs/>
          <w:sz w:val="24"/>
          <w:szCs w:val="24"/>
        </w:rPr>
        <w:t xml:space="preserve">, </w:t>
      </w:r>
      <w:r w:rsidR="00B81C48" w:rsidRPr="00B81C48">
        <w:rPr>
          <w:rFonts w:ascii="Arial" w:hAnsi="Arial" w:cs="Arial"/>
          <w:bCs/>
          <w:sz w:val="24"/>
          <w:szCs w:val="24"/>
        </w:rPr>
        <w:t xml:space="preserve">Después el </w:t>
      </w:r>
      <w:r w:rsidR="00155A2D" w:rsidRPr="00B81C48">
        <w:rPr>
          <w:rFonts w:ascii="Arial" w:hAnsi="Arial" w:cs="Arial"/>
          <w:sz w:val="24"/>
          <w:szCs w:val="24"/>
        </w:rPr>
        <w:t>enfoque constructivista tiene entre sus principios el respeto a las necesidades e interés de los niños, así como su capacidad de expresión y juego.</w:t>
      </w:r>
      <w:r w:rsidR="00B81C48">
        <w:rPr>
          <w:rFonts w:ascii="Arial" w:hAnsi="Arial" w:cs="Arial"/>
          <w:sz w:val="24"/>
          <w:szCs w:val="24"/>
        </w:rPr>
        <w:t xml:space="preserve"> El modelo cognitivo d</w:t>
      </w:r>
      <w:r w:rsidR="00B81C48" w:rsidRPr="00B81C48">
        <w:rPr>
          <w:rFonts w:ascii="Arial" w:hAnsi="Arial" w:cs="Arial"/>
          <w:sz w:val="24"/>
          <w:szCs w:val="24"/>
        </w:rPr>
        <w:t>eseaba formar a una persona que construyera su propio aprendizaje</w:t>
      </w:r>
      <w:r w:rsidR="00B81C48">
        <w:rPr>
          <w:rFonts w:ascii="Arial" w:hAnsi="Arial" w:cs="Arial"/>
          <w:sz w:val="24"/>
          <w:szCs w:val="24"/>
        </w:rPr>
        <w:t xml:space="preserve"> y surgió en el año 1960 y por ultimo el modelo pedagógico socialista es aquí donde e</w:t>
      </w:r>
      <w:r w:rsidR="00B81C48" w:rsidRPr="00B81C48">
        <w:rPr>
          <w:rFonts w:ascii="Arial" w:hAnsi="Arial" w:cs="Arial"/>
          <w:sz w:val="24"/>
          <w:szCs w:val="24"/>
        </w:rPr>
        <w:t>l profesor posee una doble dimensión, como mediador del aprendizaje y como mediador de la cultura social</w:t>
      </w:r>
      <w:r w:rsidR="00B81C48">
        <w:rPr>
          <w:rFonts w:ascii="Arial" w:hAnsi="Arial" w:cs="Arial"/>
          <w:sz w:val="24"/>
          <w:szCs w:val="24"/>
        </w:rPr>
        <w:t>, con cada uno de estos modelos se formaron o forman a los futuros ciudadanos del país</w:t>
      </w:r>
      <w:r>
        <w:rPr>
          <w:rFonts w:ascii="Arial" w:hAnsi="Arial" w:cs="Arial"/>
          <w:sz w:val="24"/>
          <w:szCs w:val="24"/>
        </w:rPr>
        <w:t>.</w:t>
      </w:r>
    </w:p>
    <w:p w14:paraId="050A4244" w14:textId="77777777" w:rsidR="00DF40E6" w:rsidRDefault="00DF40E6" w:rsidP="00B81C48">
      <w:pPr>
        <w:spacing w:line="360" w:lineRule="auto"/>
        <w:rPr>
          <w:b/>
          <w:sz w:val="36"/>
          <w:szCs w:val="36"/>
        </w:rPr>
      </w:pPr>
    </w:p>
    <w:p w14:paraId="5BC0F097" w14:textId="3C41797A" w:rsidR="00B81C48" w:rsidRDefault="00B81C48" w:rsidP="00B81C48">
      <w:pPr>
        <w:rPr>
          <w:b/>
          <w:sz w:val="36"/>
          <w:szCs w:val="36"/>
        </w:rPr>
        <w:sectPr w:rsidR="00B81C48" w:rsidSect="007F1120">
          <w:pgSz w:w="12240" w:h="15840"/>
          <w:pgMar w:top="1418" w:right="1701" w:bottom="1418" w:left="1701" w:header="709" w:footer="709" w:gutter="0"/>
          <w:pgBorders w:offsetFrom="page">
            <w:top w:val="single" w:sz="8" w:space="24" w:color="C00000"/>
            <w:left w:val="single" w:sz="8" w:space="24" w:color="C00000"/>
            <w:bottom w:val="single" w:sz="8" w:space="24" w:color="C00000"/>
            <w:right w:val="single" w:sz="8" w:space="24" w:color="C00000"/>
          </w:pgBorders>
          <w:cols w:space="708"/>
          <w:docGrid w:linePitch="360"/>
        </w:sectPr>
      </w:pPr>
    </w:p>
    <w:p w14:paraId="4C802992" w14:textId="6C417EB5" w:rsidR="00140CA9" w:rsidRPr="00140CA9" w:rsidRDefault="00140CA9" w:rsidP="00B81C48">
      <w:pPr>
        <w:rPr>
          <w:b/>
        </w:rPr>
      </w:pPr>
      <w:r w:rsidRPr="00140CA9">
        <w:rPr>
          <w:b/>
          <w:sz w:val="36"/>
          <w:szCs w:val="36"/>
        </w:rPr>
        <w:t xml:space="preserve">EVIDENCIA UNIDAD I. </w:t>
      </w:r>
      <w:bookmarkStart w:id="1" w:name="_Hlk70535720"/>
      <w:r w:rsidRPr="00140CA9">
        <w:rPr>
          <w:b/>
          <w:sz w:val="28"/>
          <w:szCs w:val="36"/>
        </w:rPr>
        <w:t>CUADRO DOBLE ENTRADA</w:t>
      </w:r>
      <w:bookmarkEnd w:id="1"/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2720"/>
        <w:gridCol w:w="3486"/>
        <w:gridCol w:w="3348"/>
        <w:gridCol w:w="3440"/>
      </w:tblGrid>
      <w:tr w:rsidR="0072061F" w14:paraId="766D6845" w14:textId="77777777" w:rsidTr="00883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5B9BD5" w:themeFill="accent1"/>
          </w:tcPr>
          <w:p w14:paraId="6BC7AB1D" w14:textId="47BDD2ED" w:rsidR="0072061F" w:rsidRDefault="006E2EFC" w:rsidP="0072061F">
            <w:r>
              <w:t xml:space="preserve"> </w:t>
            </w:r>
          </w:p>
          <w:p w14:paraId="65FC7902" w14:textId="77777777" w:rsidR="0072061F" w:rsidRDefault="0072061F"/>
        </w:tc>
        <w:tc>
          <w:tcPr>
            <w:tcW w:w="3486" w:type="dxa"/>
            <w:shd w:val="clear" w:color="auto" w:fill="5B9BD5" w:themeFill="accent1"/>
          </w:tcPr>
          <w:p w14:paraId="21BB3D23" w14:textId="77777777" w:rsidR="0072061F" w:rsidRDefault="007206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CONCEPTUALIZACIÓN MODELO PEDAGÓGICO DE LAS DIFERENTES REFORMAS EDUCATIVAS</w:t>
            </w:r>
          </w:p>
        </w:tc>
        <w:tc>
          <w:tcPr>
            <w:tcW w:w="3349" w:type="dxa"/>
            <w:shd w:val="clear" w:color="auto" w:fill="5B9BD5" w:themeFill="accent1"/>
          </w:tcPr>
          <w:p w14:paraId="27252169" w14:textId="77777777" w:rsidR="0072061F" w:rsidRDefault="0072061F" w:rsidP="007C2BC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MODELOS PEDAGÓGICOS. CARACTERÍSTICAS PRINCIPALES.</w:t>
            </w:r>
          </w:p>
        </w:tc>
        <w:tc>
          <w:tcPr>
            <w:tcW w:w="3441" w:type="dxa"/>
            <w:shd w:val="clear" w:color="auto" w:fill="5B9BD5" w:themeFill="accent1"/>
          </w:tcPr>
          <w:p w14:paraId="567F8DBD" w14:textId="77777777" w:rsidR="0072061F" w:rsidRDefault="007206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INNOVACIONES, CONTINUACIONES  Y CONTRAPOSICIONES QUE EL ALUMNO IDENTIFICA DEL MODELO PEDAGÓGICO</w:t>
            </w:r>
          </w:p>
        </w:tc>
      </w:tr>
      <w:tr w:rsidR="0072061F" w14:paraId="2B1A8ED5" w14:textId="77777777" w:rsidTr="00DF4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9CC2E5" w:themeFill="accent1" w:themeFillTint="99"/>
          </w:tcPr>
          <w:p w14:paraId="5E460C63" w14:textId="77777777" w:rsidR="0072061F" w:rsidRDefault="0072061F" w:rsidP="0072061F">
            <w:r>
              <w:t>Secretaría de Educación Pública (1993). Plan y programas de estudio 1993.</w:t>
            </w:r>
          </w:p>
          <w:p w14:paraId="40560C67" w14:textId="77777777" w:rsidR="0072061F" w:rsidRDefault="0072061F" w:rsidP="0072061F"/>
        </w:tc>
        <w:tc>
          <w:tcPr>
            <w:tcW w:w="3486" w:type="dxa"/>
            <w:shd w:val="clear" w:color="auto" w:fill="DEEAF6" w:themeFill="accent1" w:themeFillTint="33"/>
          </w:tcPr>
          <w:p w14:paraId="21FABC97" w14:textId="7A18DCFE" w:rsidR="002243E1" w:rsidRDefault="00B358F4" w:rsidP="00261E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61EDD">
              <w:rPr>
                <w:rFonts w:ascii="Arial" w:hAnsi="Arial" w:cs="Arial"/>
              </w:rPr>
              <w:t>E</w:t>
            </w:r>
            <w:r w:rsidR="002243E1">
              <w:rPr>
                <w:rFonts w:ascii="Arial" w:hAnsi="Arial" w:cs="Arial"/>
              </w:rPr>
              <w:t xml:space="preserve">n </w:t>
            </w:r>
            <w:r w:rsidRPr="00261EDD">
              <w:rPr>
                <w:rFonts w:ascii="Arial" w:hAnsi="Arial" w:cs="Arial"/>
              </w:rPr>
              <w:t>p</w:t>
            </w:r>
            <w:r w:rsidR="00261EDD">
              <w:rPr>
                <w:rFonts w:ascii="Arial" w:hAnsi="Arial" w:cs="Arial"/>
              </w:rPr>
              <w:t xml:space="preserve">lan y programas de estudios de 1993, </w:t>
            </w:r>
            <w:r w:rsidR="00155A2D">
              <w:rPr>
                <w:rFonts w:ascii="Arial" w:hAnsi="Arial" w:cs="Arial"/>
              </w:rPr>
              <w:t>Uno de los</w:t>
            </w:r>
            <w:r w:rsidRPr="00261EDD">
              <w:rPr>
                <w:rFonts w:ascii="Arial" w:hAnsi="Arial" w:cs="Arial"/>
              </w:rPr>
              <w:t xml:space="preserve"> modelos que considero que se relaciona con esta reforma es</w:t>
            </w:r>
            <w:r w:rsidR="00155A2D">
              <w:rPr>
                <w:rFonts w:ascii="Arial" w:hAnsi="Arial" w:cs="Arial"/>
              </w:rPr>
              <w:t xml:space="preserve"> </w:t>
            </w:r>
            <w:r w:rsidR="002243E1">
              <w:rPr>
                <w:rFonts w:ascii="Arial" w:hAnsi="Arial" w:cs="Arial"/>
              </w:rPr>
              <w:t xml:space="preserve">el </w:t>
            </w:r>
            <w:r w:rsidR="00155A2D">
              <w:rPr>
                <w:rFonts w:ascii="Arial" w:hAnsi="Arial" w:cs="Arial"/>
              </w:rPr>
              <w:t xml:space="preserve">tradicional </w:t>
            </w:r>
            <w:r w:rsidR="002243E1">
              <w:rPr>
                <w:rFonts w:ascii="Arial" w:hAnsi="Arial" w:cs="Arial"/>
              </w:rPr>
              <w:t xml:space="preserve">porque se esperaba </w:t>
            </w:r>
            <w:r w:rsidR="002243E1" w:rsidRPr="002243E1">
              <w:rPr>
                <w:rFonts w:ascii="Arial" w:hAnsi="Arial" w:cs="Arial"/>
              </w:rPr>
              <w:t>logra</w:t>
            </w:r>
            <w:r w:rsidR="002243E1">
              <w:rPr>
                <w:rFonts w:ascii="Arial" w:hAnsi="Arial" w:cs="Arial"/>
              </w:rPr>
              <w:t>r</w:t>
            </w:r>
            <w:r w:rsidR="002243E1" w:rsidRPr="002243E1">
              <w:rPr>
                <w:rFonts w:ascii="Arial" w:hAnsi="Arial" w:cs="Arial"/>
              </w:rPr>
              <w:t xml:space="preserve"> aprendizajes mediante la transmisión de informaciones,</w:t>
            </w:r>
            <w:r w:rsidR="002243E1">
              <w:rPr>
                <w:rFonts w:ascii="Arial" w:hAnsi="Arial" w:cs="Arial"/>
              </w:rPr>
              <w:t xml:space="preserve"> </w:t>
            </w:r>
            <w:r w:rsidR="002243E1" w:rsidRPr="002243E1">
              <w:rPr>
                <w:rFonts w:ascii="Arial" w:hAnsi="Arial" w:cs="Arial"/>
              </w:rPr>
              <w:t>e</w:t>
            </w:r>
            <w:r w:rsidR="002243E1">
              <w:rPr>
                <w:rFonts w:ascii="Arial" w:hAnsi="Arial" w:cs="Arial"/>
              </w:rPr>
              <w:t xml:space="preserve">s aquí donde el profesorado elige  </w:t>
            </w:r>
            <w:r w:rsidR="002243E1" w:rsidRPr="002243E1">
              <w:rPr>
                <w:rFonts w:ascii="Arial" w:hAnsi="Arial" w:cs="Arial"/>
              </w:rPr>
              <w:t xml:space="preserve"> los contenidos a tratar y la </w:t>
            </w:r>
            <w:r w:rsidR="002243E1">
              <w:rPr>
                <w:rFonts w:ascii="Arial" w:hAnsi="Arial" w:cs="Arial"/>
              </w:rPr>
              <w:t xml:space="preserve">manera </w:t>
            </w:r>
            <w:r w:rsidR="002243E1" w:rsidRPr="002243E1">
              <w:rPr>
                <w:rFonts w:ascii="Arial" w:hAnsi="Arial" w:cs="Arial"/>
              </w:rPr>
              <w:t xml:space="preserve">en que se </w:t>
            </w:r>
            <w:r w:rsidR="002243E1">
              <w:rPr>
                <w:rFonts w:ascii="Arial" w:hAnsi="Arial" w:cs="Arial"/>
              </w:rPr>
              <w:t>impartían</w:t>
            </w:r>
            <w:r w:rsidR="002243E1" w:rsidRPr="002243E1">
              <w:rPr>
                <w:rFonts w:ascii="Arial" w:hAnsi="Arial" w:cs="Arial"/>
              </w:rPr>
              <w:t xml:space="preserve"> las clases</w:t>
            </w:r>
            <w:r w:rsidR="002243E1">
              <w:rPr>
                <w:rFonts w:ascii="Arial" w:hAnsi="Arial" w:cs="Arial"/>
              </w:rPr>
              <w:t>.</w:t>
            </w:r>
          </w:p>
          <w:p w14:paraId="21DB923F" w14:textId="23CD4CE2" w:rsidR="00B358F4" w:rsidRDefault="002243E1" w:rsidP="00261E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Otro de los modelos es </w:t>
            </w:r>
            <w:r w:rsidR="00B358F4" w:rsidRPr="00261EDD">
              <w:rPr>
                <w:rFonts w:ascii="Arial" w:hAnsi="Arial" w:cs="Arial"/>
              </w:rPr>
              <w:t>el socialista</w:t>
            </w:r>
            <w:r>
              <w:rPr>
                <w:rFonts w:ascii="Arial" w:hAnsi="Arial" w:cs="Arial"/>
              </w:rPr>
              <w:t xml:space="preserve">, se </w:t>
            </w:r>
            <w:r w:rsidR="00B358F4" w:rsidRPr="00261EDD">
              <w:rPr>
                <w:rFonts w:ascii="Arial" w:hAnsi="Arial" w:cs="Arial"/>
              </w:rPr>
              <w:t>espera</w:t>
            </w:r>
            <w:r>
              <w:rPr>
                <w:rFonts w:ascii="Arial" w:hAnsi="Arial" w:cs="Arial"/>
              </w:rPr>
              <w:t>ba</w:t>
            </w:r>
            <w:r w:rsidR="00B358F4" w:rsidRPr="00261EDD">
              <w:rPr>
                <w:rFonts w:ascii="Arial" w:hAnsi="Arial" w:cs="Arial"/>
              </w:rPr>
              <w:t xml:space="preserve"> que los alumnos se form</w:t>
            </w:r>
            <w:r>
              <w:rPr>
                <w:rFonts w:ascii="Arial" w:hAnsi="Arial" w:cs="Arial"/>
              </w:rPr>
              <w:t>aran</w:t>
            </w:r>
            <w:r w:rsidR="00B358F4" w:rsidRPr="00261EDD">
              <w:rPr>
                <w:rFonts w:ascii="Arial" w:hAnsi="Arial" w:cs="Arial"/>
              </w:rPr>
              <w:t xml:space="preserve"> éticamente mediante el conocimiento de sus derechos, deberes y valores, y como integrantes de</w:t>
            </w:r>
            <w:r>
              <w:rPr>
                <w:rFonts w:ascii="Arial" w:hAnsi="Arial" w:cs="Arial"/>
              </w:rPr>
              <w:t xml:space="preserve"> una buena </w:t>
            </w:r>
            <w:r w:rsidR="00B358F4" w:rsidRPr="00261EDD">
              <w:rPr>
                <w:rFonts w:ascii="Arial" w:hAnsi="Arial" w:cs="Arial"/>
              </w:rPr>
              <w:t>comunidad.</w:t>
            </w:r>
          </w:p>
          <w:p w14:paraId="4026AE79" w14:textId="2D1D41F2" w:rsidR="00F40924" w:rsidRPr="00261EDD" w:rsidRDefault="00F40924" w:rsidP="00261E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0924">
              <w:rPr>
                <w:rFonts w:ascii="Arial" w:hAnsi="Arial" w:cs="Arial"/>
              </w:rPr>
              <w:t>Por otra parte</w:t>
            </w:r>
            <w:r>
              <w:rPr>
                <w:rFonts w:ascii="Arial" w:hAnsi="Arial" w:cs="Arial"/>
              </w:rPr>
              <w:t>, desde mi punto de vista otro de los modelos con el que se educo fue el conductista, ya que esta reforma</w:t>
            </w:r>
            <w:r w:rsidR="002243E1">
              <w:rPr>
                <w:rFonts w:ascii="Arial" w:hAnsi="Arial" w:cs="Arial"/>
              </w:rPr>
              <w:t xml:space="preserve"> está</w:t>
            </w:r>
            <w:r>
              <w:rPr>
                <w:rFonts w:ascii="Arial" w:hAnsi="Arial" w:cs="Arial"/>
              </w:rPr>
              <w:t xml:space="preserve"> basa</w:t>
            </w:r>
            <w:r w:rsidR="002243E1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en proyectos y actividades cumpliendo el orden de los aprendizajes esperados.  </w:t>
            </w:r>
          </w:p>
        </w:tc>
        <w:tc>
          <w:tcPr>
            <w:tcW w:w="3349" w:type="dxa"/>
            <w:shd w:val="clear" w:color="auto" w:fill="DEEAF6" w:themeFill="accent1" w:themeFillTint="33"/>
          </w:tcPr>
          <w:p w14:paraId="54562D52" w14:textId="09158FBD" w:rsidR="00B358F4" w:rsidRPr="007C2BCF" w:rsidRDefault="00937CB2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C2BCF">
              <w:rPr>
                <w:rFonts w:ascii="Arial" w:hAnsi="Arial" w:cs="Arial"/>
              </w:rPr>
              <w:t>En la formación socialista todos los fines van encaminados a la comunidad y para ella misma, es decir, a su servicio aplicando así lo aprendido dentro del salón de clases para modificar su entorno.</w:t>
            </w:r>
          </w:p>
          <w:p w14:paraId="549753DB" w14:textId="77777777" w:rsidR="007D4BC9" w:rsidRDefault="00155A2D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5A2D">
              <w:rPr>
                <w:rFonts w:ascii="Arial" w:hAnsi="Arial" w:cs="Arial"/>
              </w:rPr>
              <w:t xml:space="preserve">En el modelo tradicional el maestro dicta y expone y el estudiante escucha y </w:t>
            </w:r>
            <w:r w:rsidR="007D4BC9" w:rsidRPr="00155A2D">
              <w:rPr>
                <w:rFonts w:ascii="Arial" w:hAnsi="Arial" w:cs="Arial"/>
              </w:rPr>
              <w:t>copia</w:t>
            </w:r>
            <w:r w:rsidR="007D4BC9">
              <w:rPr>
                <w:rFonts w:ascii="Arial" w:hAnsi="Arial" w:cs="Arial"/>
              </w:rPr>
              <w:t>, se da gran importancia a la memorización de conocimientos y el alumno participaba poco.</w:t>
            </w:r>
          </w:p>
          <w:p w14:paraId="76315DD4" w14:textId="02042C32" w:rsidR="007D4BC9" w:rsidRPr="00155A2D" w:rsidRDefault="007D4BC9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el modelo conductista se desea trasmitir </w:t>
            </w:r>
            <w:r w:rsidRPr="007D4BC9">
              <w:rPr>
                <w:rFonts w:ascii="Arial" w:hAnsi="Arial" w:cs="Arial"/>
              </w:rPr>
              <w:t>conocimiento</w:t>
            </w:r>
            <w:r>
              <w:rPr>
                <w:rFonts w:ascii="Arial" w:hAnsi="Arial" w:cs="Arial"/>
              </w:rPr>
              <w:t>s,</w:t>
            </w:r>
            <w:r w:rsidRPr="007D4BC9">
              <w:rPr>
                <w:rFonts w:ascii="Arial" w:hAnsi="Arial" w:cs="Arial"/>
              </w:rPr>
              <w:t xml:space="preserve"> destrezas y competencias bajo la</w:t>
            </w:r>
            <w:r>
              <w:rPr>
                <w:rFonts w:ascii="Arial" w:hAnsi="Arial" w:cs="Arial"/>
              </w:rPr>
              <w:t xml:space="preserve"> </w:t>
            </w:r>
            <w:r w:rsidRPr="007D4BC9">
              <w:rPr>
                <w:rFonts w:ascii="Arial" w:hAnsi="Arial" w:cs="Arial"/>
              </w:rPr>
              <w:t xml:space="preserve">forma de conductas </w:t>
            </w:r>
            <w:r w:rsidRPr="007D4BC9">
              <w:rPr>
                <w:rFonts w:ascii="Arial" w:hAnsi="Arial" w:cs="Arial"/>
              </w:rPr>
              <w:t>visibles</w:t>
            </w:r>
            <w:r>
              <w:rPr>
                <w:rFonts w:ascii="Arial" w:hAnsi="Arial" w:cs="Arial"/>
              </w:rPr>
              <w:t xml:space="preserve"> para </w:t>
            </w:r>
            <w:r w:rsidRPr="007D4BC9">
              <w:rPr>
                <w:rFonts w:ascii="Arial" w:hAnsi="Arial" w:cs="Arial"/>
              </w:rPr>
              <w:t>desarrollo intelectual de los niños.</w:t>
            </w:r>
          </w:p>
          <w:p w14:paraId="270036BE" w14:textId="01D668C0" w:rsidR="00937CB2" w:rsidRDefault="00937CB2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1" w:type="dxa"/>
            <w:shd w:val="clear" w:color="auto" w:fill="DEEAF6" w:themeFill="accent1" w:themeFillTint="33"/>
          </w:tcPr>
          <w:p w14:paraId="1EDFC484" w14:textId="075C301C" w:rsidR="00155A2D" w:rsidRDefault="00155A2D" w:rsidP="00155A2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5A2D">
              <w:rPr>
                <w:rFonts w:ascii="Arial" w:hAnsi="Arial" w:cs="Arial"/>
              </w:rPr>
              <w:t xml:space="preserve">1993 se </w:t>
            </w:r>
            <w:r w:rsidR="00F52FC1" w:rsidRPr="00155A2D">
              <w:rPr>
                <w:rFonts w:ascii="Arial" w:hAnsi="Arial" w:cs="Arial"/>
              </w:rPr>
              <w:t>manejó</w:t>
            </w:r>
            <w:r w:rsidRPr="00155A2D">
              <w:rPr>
                <w:rFonts w:ascii="Arial" w:hAnsi="Arial" w:cs="Arial"/>
              </w:rPr>
              <w:t xml:space="preserve"> </w:t>
            </w:r>
            <w:r w:rsidRPr="00155A2D">
              <w:rPr>
                <w:rFonts w:ascii="Arial" w:hAnsi="Arial" w:cs="Arial"/>
              </w:rPr>
              <w:t>e</w:t>
            </w:r>
            <w:r w:rsidRPr="00155A2D">
              <w:rPr>
                <w:rFonts w:ascii="Arial" w:hAnsi="Arial" w:cs="Arial"/>
              </w:rPr>
              <w:t xml:space="preserve">l modelo tradicional </w:t>
            </w:r>
            <w:r w:rsidR="00F52FC1">
              <w:rPr>
                <w:rFonts w:ascii="Arial" w:hAnsi="Arial" w:cs="Arial"/>
              </w:rPr>
              <w:t xml:space="preserve">donde el </w:t>
            </w:r>
            <w:r w:rsidR="00F52FC1" w:rsidRPr="00F52FC1">
              <w:rPr>
                <w:rFonts w:ascii="Arial" w:hAnsi="Arial" w:cs="Arial"/>
              </w:rPr>
              <w:t xml:space="preserve">transmisor de conocimientos y </w:t>
            </w:r>
            <w:r w:rsidR="00F52FC1" w:rsidRPr="00F52FC1">
              <w:rPr>
                <w:rFonts w:ascii="Arial" w:hAnsi="Arial" w:cs="Arial"/>
              </w:rPr>
              <w:t>habilidades era</w:t>
            </w:r>
            <w:r w:rsidR="00F52FC1" w:rsidRPr="00F52FC1">
              <w:rPr>
                <w:rFonts w:ascii="Arial" w:hAnsi="Arial" w:cs="Arial"/>
              </w:rPr>
              <w:t xml:space="preserve"> el profesor y </w:t>
            </w:r>
            <w:r w:rsidR="00F52FC1">
              <w:rPr>
                <w:rFonts w:ascii="Arial" w:hAnsi="Arial" w:cs="Arial"/>
              </w:rPr>
              <w:t xml:space="preserve">el </w:t>
            </w:r>
            <w:r w:rsidR="00F52FC1" w:rsidRPr="00F52FC1">
              <w:rPr>
                <w:rFonts w:ascii="Arial" w:hAnsi="Arial" w:cs="Arial"/>
              </w:rPr>
              <w:t>receptor de estos</w:t>
            </w:r>
            <w:r w:rsidR="00F52FC1">
              <w:rPr>
                <w:rFonts w:ascii="Arial" w:hAnsi="Arial" w:cs="Arial"/>
              </w:rPr>
              <w:t xml:space="preserve"> era el alumno, </w:t>
            </w:r>
            <w:r w:rsidRPr="00155A2D">
              <w:rPr>
                <w:rFonts w:ascii="Arial" w:hAnsi="Arial" w:cs="Arial"/>
              </w:rPr>
              <w:t>esto llevó a la baja calidad de la educación</w:t>
            </w:r>
            <w:r>
              <w:rPr>
                <w:rFonts w:ascii="Arial" w:hAnsi="Arial" w:cs="Arial"/>
              </w:rPr>
              <w:t>, en este modelo</w:t>
            </w:r>
            <w:r w:rsidRPr="00155A2D">
              <w:rPr>
                <w:rFonts w:ascii="Arial" w:hAnsi="Arial" w:cs="Arial"/>
              </w:rPr>
              <w:t xml:space="preserve"> los niños debían aprenden a través de recibir información misma que deben ser repetida hasta que se domine</w:t>
            </w:r>
            <w:r>
              <w:rPr>
                <w:rFonts w:ascii="Arial" w:hAnsi="Arial" w:cs="Arial"/>
              </w:rPr>
              <w:t>,</w:t>
            </w:r>
            <w:r w:rsidR="00F52FC1">
              <w:t xml:space="preserve"> </w:t>
            </w:r>
            <w:r w:rsidR="00F52FC1" w:rsidRPr="00F52FC1">
              <w:rPr>
                <w:rFonts w:ascii="Arial" w:hAnsi="Arial" w:cs="Arial"/>
              </w:rPr>
              <w:t>además no</w:t>
            </w:r>
            <w:r w:rsidR="00F52FC1">
              <w:t xml:space="preserve"> </w:t>
            </w:r>
            <w:r w:rsidR="00F52FC1" w:rsidRPr="00F52FC1">
              <w:rPr>
                <w:rFonts w:ascii="Arial" w:hAnsi="Arial" w:cs="Arial"/>
              </w:rPr>
              <w:t>había desarrollo de habilidades ni de actitudes</w:t>
            </w:r>
            <w:r w:rsidR="00A014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es por eso </w:t>
            </w:r>
            <w:r w:rsidR="005B5513">
              <w:rPr>
                <w:rFonts w:ascii="Arial" w:hAnsi="Arial" w:cs="Arial"/>
              </w:rPr>
              <w:t>por lo que</w:t>
            </w:r>
            <w:r>
              <w:rPr>
                <w:rFonts w:ascii="Arial" w:hAnsi="Arial" w:cs="Arial"/>
              </w:rPr>
              <w:t xml:space="preserve"> se decidió cambiar al modelo </w:t>
            </w:r>
            <w:r w:rsidR="00A01458">
              <w:rPr>
                <w:rFonts w:ascii="Arial" w:hAnsi="Arial" w:cs="Arial"/>
              </w:rPr>
              <w:t xml:space="preserve">conductista para ir mejorando poco a poco, se empezó a motivar al alumno, realizar proyectos con objetivos </w:t>
            </w:r>
            <w:r w:rsidR="00D4341E">
              <w:rPr>
                <w:rFonts w:ascii="Arial" w:hAnsi="Arial" w:cs="Arial"/>
              </w:rPr>
              <w:t>y a enseñar técnicas y estrategias básicas observables, y la educación mejoro un poco.</w:t>
            </w:r>
          </w:p>
          <w:p w14:paraId="7606BB54" w14:textId="77777777" w:rsidR="00155A2D" w:rsidRDefault="00155A2D" w:rsidP="00155A2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40E83F" w14:textId="0F9BBDB7" w:rsidR="00155A2D" w:rsidRPr="00155A2D" w:rsidRDefault="00155A2D" w:rsidP="00155A2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061F" w14:paraId="085CD7AF" w14:textId="77777777" w:rsidTr="007C2BCF">
        <w:trPr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9CC2E5" w:themeFill="accent1" w:themeFillTint="99"/>
          </w:tcPr>
          <w:p w14:paraId="34E641F8" w14:textId="77777777" w:rsidR="0072061F" w:rsidRDefault="0072061F" w:rsidP="0072061F">
            <w:r>
              <w:t xml:space="preserve">Secretaría de Educación Pública (2011). Plan de estudios 2011. Educación Básica. </w:t>
            </w:r>
          </w:p>
        </w:tc>
        <w:tc>
          <w:tcPr>
            <w:tcW w:w="3486" w:type="dxa"/>
            <w:shd w:val="clear" w:color="auto" w:fill="DEEAF6" w:themeFill="accent1" w:themeFillTint="33"/>
          </w:tcPr>
          <w:p w14:paraId="7E850D46" w14:textId="0B51AD05" w:rsidR="002135CA" w:rsidRPr="007C2BCF" w:rsidRDefault="002135CA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C2BCF">
              <w:rPr>
                <w:rFonts w:ascii="Arial" w:hAnsi="Arial" w:cs="Arial"/>
              </w:rPr>
              <w:t>Esta reforma se relaciona con el modelo s</w:t>
            </w:r>
            <w:r w:rsidR="00381723" w:rsidRPr="007C2BCF">
              <w:rPr>
                <w:rFonts w:ascii="Arial" w:hAnsi="Arial" w:cs="Arial"/>
              </w:rPr>
              <w:t xml:space="preserve">ocialista </w:t>
            </w:r>
            <w:r w:rsidRPr="007C2BCF">
              <w:rPr>
                <w:rFonts w:ascii="Arial" w:hAnsi="Arial" w:cs="Arial"/>
              </w:rPr>
              <w:t>porque tiene como finalidad que el alumno sea capaz de dominar su realidad. Se espera formar a un sujeto productivo para poder enfrentarse al mundo social y poder dominarlo, además de proponer soluciones y cambios a su entorno. Al igual que promueve valores como la tolerancia, igualdad, solidaridad y justicia.</w:t>
            </w:r>
          </w:p>
          <w:p w14:paraId="4FE67C2F" w14:textId="1E19A291" w:rsidR="002135CA" w:rsidRPr="007C2BCF" w:rsidRDefault="00937CB2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C2BCF">
              <w:rPr>
                <w:rFonts w:ascii="Arial" w:hAnsi="Arial" w:cs="Arial"/>
              </w:rPr>
              <w:t>Considero que otro de los modelos que se relacionan con la reforma es e</w:t>
            </w:r>
            <w:r w:rsidR="003706AB" w:rsidRPr="007C2BCF">
              <w:rPr>
                <w:rFonts w:ascii="Arial" w:hAnsi="Arial" w:cs="Arial"/>
              </w:rPr>
              <w:t xml:space="preserve">l </w:t>
            </w:r>
            <w:r w:rsidRPr="007C2BCF">
              <w:rPr>
                <w:rFonts w:ascii="Arial" w:hAnsi="Arial" w:cs="Arial"/>
              </w:rPr>
              <w:t xml:space="preserve">modelo romántico, porque nos habla de educar con libertad, autonomía, </w:t>
            </w:r>
            <w:r w:rsidR="003706AB" w:rsidRPr="007C2BCF">
              <w:rPr>
                <w:rFonts w:ascii="Arial" w:hAnsi="Arial" w:cs="Arial"/>
              </w:rPr>
              <w:t>y</w:t>
            </w:r>
            <w:r w:rsidRPr="007C2BCF">
              <w:rPr>
                <w:rFonts w:ascii="Arial" w:hAnsi="Arial" w:cs="Arial"/>
              </w:rPr>
              <w:t xml:space="preserve"> creatividad.</w:t>
            </w:r>
          </w:p>
          <w:p w14:paraId="4F718AEB" w14:textId="77777777" w:rsidR="002135CA" w:rsidRDefault="0021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378C56" w14:textId="77777777" w:rsidR="002135CA" w:rsidRDefault="0021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288407" w14:textId="77777777" w:rsidR="002135CA" w:rsidRDefault="0021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76ADFE" w14:textId="77777777" w:rsidR="002135CA" w:rsidRDefault="0021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814BC1" w14:textId="77777777" w:rsidR="002135CA" w:rsidRDefault="0021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4A074" w14:textId="77777777" w:rsidR="002135CA" w:rsidRDefault="0021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7D909A" w14:textId="7144119D" w:rsidR="002135CA" w:rsidRDefault="0021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9" w:type="dxa"/>
            <w:shd w:val="clear" w:color="auto" w:fill="DEEAF6" w:themeFill="accent1" w:themeFillTint="33"/>
          </w:tcPr>
          <w:p w14:paraId="10355B6A" w14:textId="77777777" w:rsidR="0072061F" w:rsidRPr="007C2BCF" w:rsidRDefault="003706AB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C2BCF">
              <w:rPr>
                <w:rFonts w:ascii="Arial" w:hAnsi="Arial" w:cs="Arial"/>
              </w:rPr>
              <w:t>En el modelo romántico el lugar el docente es auxiliar y después sujeto activo, el centro es el estudiante.</w:t>
            </w:r>
          </w:p>
          <w:p w14:paraId="3CF20380" w14:textId="77777777" w:rsidR="003706AB" w:rsidRPr="007C2BCF" w:rsidRDefault="003706AB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C2BCF">
              <w:rPr>
                <w:rFonts w:ascii="Arial" w:hAnsi="Arial" w:cs="Arial"/>
              </w:rPr>
              <w:t>Educar con libertad y creatividad</w:t>
            </w:r>
            <w:r w:rsidR="00DF40E6" w:rsidRPr="007C2BCF">
              <w:rPr>
                <w:rFonts w:ascii="Arial" w:hAnsi="Arial" w:cs="Arial"/>
              </w:rPr>
              <w:t>.</w:t>
            </w:r>
          </w:p>
          <w:p w14:paraId="14D1A9FC" w14:textId="77777777" w:rsidR="00DF40E6" w:rsidRPr="007C2BCF" w:rsidRDefault="00DF40E6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C2BCF">
              <w:rPr>
                <w:rFonts w:ascii="Arial" w:hAnsi="Arial" w:cs="Arial"/>
              </w:rPr>
              <w:t>Admitir la libre expresión para lograr permitir el desarrollo libre del niño.</w:t>
            </w:r>
          </w:p>
          <w:p w14:paraId="43712E01" w14:textId="77777777" w:rsidR="00DF40E6" w:rsidRPr="007C2BCF" w:rsidRDefault="00DF40E6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C2BCF">
              <w:rPr>
                <w:rFonts w:ascii="Arial" w:hAnsi="Arial" w:cs="Arial"/>
              </w:rPr>
              <w:t xml:space="preserve">el modelo pedagógico social, se busca posibilitar el incremento de la libertad y el logro </w:t>
            </w:r>
          </w:p>
          <w:p w14:paraId="6C211EB0" w14:textId="15CD4226" w:rsidR="00DF40E6" w:rsidRDefault="00DF40E6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2BCF">
              <w:rPr>
                <w:rFonts w:ascii="Arial" w:hAnsi="Arial" w:cs="Arial"/>
              </w:rPr>
              <w:t>de cambios en la sociedad la sociedad el modelo pedagógico social, se busca posibilitar el incremento de la libertad y el logro de cambios en la sociedad el modelo pedagógico social.</w:t>
            </w:r>
          </w:p>
        </w:tc>
        <w:tc>
          <w:tcPr>
            <w:tcW w:w="3441" w:type="dxa"/>
            <w:shd w:val="clear" w:color="auto" w:fill="DEEAF6" w:themeFill="accent1" w:themeFillTint="33"/>
          </w:tcPr>
          <w:p w14:paraId="27E3BD26" w14:textId="7F6DCBE7" w:rsidR="0072061F" w:rsidRPr="00F52FC1" w:rsidRDefault="007C2BCF" w:rsidP="00F52FC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2FC1">
              <w:rPr>
                <w:rFonts w:ascii="Arial" w:hAnsi="Arial" w:cs="Arial"/>
              </w:rPr>
              <w:t>la reforma del 2011 de enfoque de competencias tiene como fin que el alumno pueda desenvolverse en la sociedad y en el mundo,</w:t>
            </w:r>
            <w:r w:rsidR="00B51630" w:rsidRPr="00F52FC1">
              <w:rPr>
                <w:rFonts w:ascii="Arial" w:hAnsi="Arial" w:cs="Arial"/>
              </w:rPr>
              <w:t xml:space="preserve"> </w:t>
            </w:r>
            <w:r w:rsidRPr="00F52FC1">
              <w:rPr>
                <w:rFonts w:ascii="Arial" w:hAnsi="Arial" w:cs="Arial"/>
              </w:rPr>
              <w:t>enfocándose en los campos de lenguaje y pensamiento matemático</w:t>
            </w:r>
          </w:p>
          <w:p w14:paraId="23842D2D" w14:textId="16EDD430" w:rsidR="00FB05F5" w:rsidRPr="00F52FC1" w:rsidRDefault="005B5513" w:rsidP="00F52FC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2FC1">
              <w:rPr>
                <w:rFonts w:ascii="Arial" w:hAnsi="Arial" w:cs="Arial"/>
              </w:rPr>
              <w:t>El maestro ya empieza a facilitar el aprendizaje</w:t>
            </w:r>
            <w:r w:rsidRPr="00F52FC1">
              <w:rPr>
                <w:rFonts w:ascii="Arial" w:hAnsi="Arial" w:cs="Arial"/>
              </w:rPr>
              <w:t xml:space="preserve"> y es aquí donde </w:t>
            </w:r>
            <w:r w:rsidRPr="00F52FC1">
              <w:rPr>
                <w:rFonts w:ascii="Arial" w:hAnsi="Arial" w:cs="Arial"/>
              </w:rPr>
              <w:t xml:space="preserve">los </w:t>
            </w:r>
            <w:r w:rsidR="00F52FC1" w:rsidRPr="00F52FC1">
              <w:rPr>
                <w:rFonts w:ascii="Arial" w:hAnsi="Arial" w:cs="Arial"/>
              </w:rPr>
              <w:t>alumnos, se</w:t>
            </w:r>
            <w:r w:rsidRPr="00F52FC1">
              <w:rPr>
                <w:rFonts w:ascii="Arial" w:hAnsi="Arial" w:cs="Arial"/>
              </w:rPr>
              <w:t xml:space="preserve"> empezaron a educar y</w:t>
            </w:r>
            <w:r w:rsidRPr="00F52FC1">
              <w:rPr>
                <w:rFonts w:ascii="Arial" w:hAnsi="Arial" w:cs="Arial"/>
              </w:rPr>
              <w:t xml:space="preserve"> a </w:t>
            </w:r>
            <w:r w:rsidRPr="00F52FC1">
              <w:rPr>
                <w:rFonts w:ascii="Arial" w:hAnsi="Arial" w:cs="Arial"/>
              </w:rPr>
              <w:t xml:space="preserve">trabajar a partir de las prácticas sociales del lenguaje pues el </w:t>
            </w:r>
            <w:r w:rsidRPr="00F52FC1">
              <w:rPr>
                <w:rFonts w:ascii="Arial" w:hAnsi="Arial" w:cs="Arial"/>
              </w:rPr>
              <w:t xml:space="preserve">educador tenía </w:t>
            </w:r>
            <w:r w:rsidRPr="00F52FC1">
              <w:rPr>
                <w:rFonts w:ascii="Arial" w:hAnsi="Arial" w:cs="Arial"/>
              </w:rPr>
              <w:t xml:space="preserve">que trabajar con los conocimientos </w:t>
            </w:r>
            <w:r w:rsidRPr="00F52FC1">
              <w:rPr>
                <w:rFonts w:ascii="Arial" w:hAnsi="Arial" w:cs="Arial"/>
              </w:rPr>
              <w:t xml:space="preserve">del </w:t>
            </w:r>
            <w:r w:rsidRPr="00F52FC1">
              <w:rPr>
                <w:rFonts w:ascii="Arial" w:hAnsi="Arial" w:cs="Arial"/>
              </w:rPr>
              <w:t xml:space="preserve">alumno </w:t>
            </w:r>
            <w:r w:rsidRPr="00F52FC1">
              <w:rPr>
                <w:rFonts w:ascii="Arial" w:hAnsi="Arial" w:cs="Arial"/>
              </w:rPr>
              <w:t>que adquirió a</w:t>
            </w:r>
            <w:r w:rsidRPr="00F52FC1">
              <w:rPr>
                <w:rFonts w:ascii="Arial" w:hAnsi="Arial" w:cs="Arial"/>
              </w:rPr>
              <w:t xml:space="preserve"> través de </w:t>
            </w:r>
            <w:r w:rsidRPr="00F52FC1">
              <w:rPr>
                <w:rFonts w:ascii="Arial" w:hAnsi="Arial" w:cs="Arial"/>
              </w:rPr>
              <w:t>su</w:t>
            </w:r>
            <w:r w:rsidRPr="00F52FC1">
              <w:rPr>
                <w:rFonts w:ascii="Arial" w:hAnsi="Arial" w:cs="Arial"/>
              </w:rPr>
              <w:t xml:space="preserve"> vida cotidiana.</w:t>
            </w:r>
          </w:p>
          <w:p w14:paraId="4DA32F5D" w14:textId="2B49DF19" w:rsidR="00FB05F5" w:rsidRPr="00F52FC1" w:rsidRDefault="00B51630" w:rsidP="00F52FC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2FC1">
              <w:rPr>
                <w:rFonts w:ascii="Arial" w:hAnsi="Arial" w:cs="Arial"/>
              </w:rPr>
              <w:t>Se esperaba q</w:t>
            </w:r>
            <w:r w:rsidR="00FB05F5" w:rsidRPr="00F52FC1">
              <w:rPr>
                <w:rFonts w:ascii="Arial" w:hAnsi="Arial" w:cs="Arial"/>
              </w:rPr>
              <w:t>ue los alumnos logr</w:t>
            </w:r>
            <w:r w:rsidRPr="00F52FC1">
              <w:rPr>
                <w:rFonts w:ascii="Arial" w:hAnsi="Arial" w:cs="Arial"/>
              </w:rPr>
              <w:t xml:space="preserve">aran </w:t>
            </w:r>
            <w:r w:rsidR="00FB05F5" w:rsidRPr="00F52FC1">
              <w:rPr>
                <w:rFonts w:ascii="Arial" w:hAnsi="Arial" w:cs="Arial"/>
              </w:rPr>
              <w:t xml:space="preserve">los objetivos de la formación integral, como </w:t>
            </w:r>
            <w:r w:rsidR="00F52FC1" w:rsidRPr="00F52FC1">
              <w:rPr>
                <w:rFonts w:ascii="Arial" w:hAnsi="Arial" w:cs="Arial"/>
              </w:rPr>
              <w:t xml:space="preserve">nos menciona </w:t>
            </w:r>
            <w:r w:rsidR="00FB05F5" w:rsidRPr="00F52FC1">
              <w:rPr>
                <w:rFonts w:ascii="Arial" w:hAnsi="Arial" w:cs="Arial"/>
              </w:rPr>
              <w:t>el artículo Tercero de la Constitución y su ley reglamentaria.</w:t>
            </w:r>
          </w:p>
        </w:tc>
      </w:tr>
      <w:tr w:rsidR="0072061F" w14:paraId="573959F4" w14:textId="77777777" w:rsidTr="00DF4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9CC2E5" w:themeFill="accent1" w:themeFillTint="99"/>
          </w:tcPr>
          <w:p w14:paraId="6CCB0054" w14:textId="77777777" w:rsidR="0072061F" w:rsidRDefault="0072061F" w:rsidP="0072061F">
            <w:r>
              <w:t xml:space="preserve">Secretaría de Educación Pública (2017). </w:t>
            </w:r>
            <w:bookmarkStart w:id="2" w:name="_Hlk70527055"/>
            <w:r>
              <w:t>Aprendizajes Clave para la Educación Integral. Nuevos planes y</w:t>
            </w:r>
          </w:p>
          <w:p w14:paraId="42D899B7" w14:textId="77777777" w:rsidR="0072061F" w:rsidRDefault="0072061F" w:rsidP="0072061F">
            <w:r>
              <w:t xml:space="preserve">programas de estudio 2017. </w:t>
            </w:r>
            <w:bookmarkEnd w:id="2"/>
          </w:p>
        </w:tc>
        <w:tc>
          <w:tcPr>
            <w:tcW w:w="3486" w:type="dxa"/>
            <w:shd w:val="clear" w:color="auto" w:fill="DEEAF6" w:themeFill="accent1" w:themeFillTint="33"/>
          </w:tcPr>
          <w:p w14:paraId="4BDB88FE" w14:textId="1976858A" w:rsidR="00EE1ADB" w:rsidRPr="007C2BCF" w:rsidRDefault="004900AC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Reflexiono que en esta reforma se educa con el</w:t>
            </w:r>
            <w:r w:rsidR="00EE1ADB" w:rsidRPr="007C2BCF">
              <w:rPr>
                <w:rFonts w:ascii="Arial" w:hAnsi="Arial" w:cs="Arial"/>
              </w:rPr>
              <w:t xml:space="preserve"> modelo cognitivo</w:t>
            </w:r>
            <w:r>
              <w:rPr>
                <w:rFonts w:ascii="Arial" w:hAnsi="Arial" w:cs="Arial"/>
              </w:rPr>
              <w:t>,</w:t>
            </w:r>
            <w:r w:rsidR="00EE1ADB" w:rsidRPr="007C2BCF">
              <w:rPr>
                <w:rFonts w:ascii="Arial" w:hAnsi="Arial" w:cs="Arial"/>
              </w:rPr>
              <w:t xml:space="preserve"> </w:t>
            </w:r>
            <w:r w:rsidR="007C2BCF" w:rsidRPr="007C2BCF">
              <w:rPr>
                <w:rFonts w:ascii="Arial" w:hAnsi="Arial" w:cs="Arial"/>
              </w:rPr>
              <w:t xml:space="preserve">nos expone que el </w:t>
            </w:r>
            <w:r w:rsidR="00EE1ADB" w:rsidRPr="007C2BCF">
              <w:rPr>
                <w:rFonts w:ascii="Arial" w:hAnsi="Arial" w:cs="Arial"/>
              </w:rPr>
              <w:t xml:space="preserve">maestro debe orientar </w:t>
            </w:r>
            <w:r>
              <w:rPr>
                <w:rFonts w:ascii="Arial" w:hAnsi="Arial" w:cs="Arial"/>
              </w:rPr>
              <w:t xml:space="preserve">al </w:t>
            </w:r>
            <w:r w:rsidR="00EE1ADB" w:rsidRPr="007C2BCF">
              <w:rPr>
                <w:rFonts w:ascii="Arial" w:hAnsi="Arial" w:cs="Arial"/>
              </w:rPr>
              <w:t>estudiante a desarrollar aprendizajes significativos</w:t>
            </w:r>
            <w:r>
              <w:rPr>
                <w:rFonts w:ascii="Arial" w:hAnsi="Arial" w:cs="Arial"/>
              </w:rPr>
              <w:t xml:space="preserve"> además de</w:t>
            </w:r>
            <w:r w:rsidR="00EE1ADB" w:rsidRPr="007C2BCF">
              <w:rPr>
                <w:rFonts w:ascii="Arial" w:hAnsi="Arial" w:cs="Arial"/>
              </w:rPr>
              <w:t xml:space="preserve"> participar en actividades exploratorias que </w:t>
            </w:r>
          </w:p>
          <w:p w14:paraId="645A8E67" w14:textId="6D457959" w:rsidR="00AE40D2" w:rsidRDefault="00EE1ADB" w:rsidP="00AE40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2BCF">
              <w:rPr>
                <w:rFonts w:ascii="Arial" w:hAnsi="Arial" w:cs="Arial"/>
              </w:rPr>
              <w:t xml:space="preserve">puedan ser usadas </w:t>
            </w:r>
            <w:r w:rsidR="004900AC">
              <w:rPr>
                <w:rFonts w:ascii="Arial" w:hAnsi="Arial" w:cs="Arial"/>
              </w:rPr>
              <w:t xml:space="preserve">a futuro, otro de los modelos utilizados es el del </w:t>
            </w:r>
            <w:r w:rsidR="00AE40D2">
              <w:rPr>
                <w:rFonts w:ascii="Arial" w:hAnsi="Arial" w:cs="Arial"/>
              </w:rPr>
              <w:t>romántico activo en el cual</w:t>
            </w:r>
            <w:r w:rsidR="00AE40D2" w:rsidRPr="00AE40D2">
              <w:t xml:space="preserve"> </w:t>
            </w:r>
            <w:r w:rsidR="00AE40D2" w:rsidRPr="00AE40D2">
              <w:rPr>
                <w:rFonts w:ascii="Arial" w:hAnsi="Arial" w:cs="Arial"/>
              </w:rPr>
              <w:t xml:space="preserve">el niño desarrolla lo que procede de su </w:t>
            </w:r>
            <w:r w:rsidR="00AE68AC" w:rsidRPr="00AE40D2">
              <w:rPr>
                <w:rFonts w:ascii="Arial" w:hAnsi="Arial" w:cs="Arial"/>
              </w:rPr>
              <w:t>interior</w:t>
            </w:r>
            <w:r w:rsidR="00AE68AC">
              <w:rPr>
                <w:rFonts w:ascii="Arial" w:hAnsi="Arial" w:cs="Arial"/>
              </w:rPr>
              <w:t>,</w:t>
            </w:r>
            <w:r w:rsidR="00AE68AC" w:rsidRPr="00AE40D2">
              <w:rPr>
                <w:rFonts w:ascii="Arial" w:hAnsi="Arial" w:cs="Arial"/>
              </w:rPr>
              <w:t xml:space="preserve"> este</w:t>
            </w:r>
            <w:r w:rsidR="00AE40D2" w:rsidRPr="00AE40D2">
              <w:rPr>
                <w:rFonts w:ascii="Arial" w:hAnsi="Arial" w:cs="Arial"/>
              </w:rPr>
              <w:t xml:space="preserve"> modelo se convierte más flexible para desarrollar las cualidades, las habilidades, los intereses, sus ideas, conocimientos y valores de cada uno de los alumnos.</w:t>
            </w:r>
          </w:p>
          <w:p w14:paraId="3FB5520E" w14:textId="7971EF61" w:rsidR="00AE40D2" w:rsidRPr="00B51630" w:rsidRDefault="008925B3" w:rsidP="007C2BC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1630">
              <w:rPr>
                <w:rFonts w:ascii="Arial" w:hAnsi="Arial" w:cs="Arial"/>
              </w:rPr>
              <w:t xml:space="preserve">El modelo socialista </w:t>
            </w:r>
            <w:r w:rsidR="00B51630" w:rsidRPr="00B51630">
              <w:rPr>
                <w:rFonts w:ascii="Arial" w:hAnsi="Arial" w:cs="Arial"/>
              </w:rPr>
              <w:t xml:space="preserve">también va de la mano con esta reforma, se espera </w:t>
            </w:r>
            <w:r w:rsidR="00B51630" w:rsidRPr="00B51630">
              <w:rPr>
                <w:rFonts w:ascii="Arial" w:hAnsi="Arial" w:cs="Arial"/>
              </w:rPr>
              <w:t>fomentar</w:t>
            </w:r>
            <w:r w:rsidR="00B51630" w:rsidRPr="00B51630">
              <w:rPr>
                <w:rFonts w:ascii="Arial" w:hAnsi="Arial" w:cs="Arial"/>
              </w:rPr>
              <w:t xml:space="preserve"> los valores entre ellos </w:t>
            </w:r>
            <w:r w:rsidR="00B51630" w:rsidRPr="00B51630">
              <w:rPr>
                <w:rFonts w:ascii="Arial" w:hAnsi="Arial" w:cs="Arial"/>
              </w:rPr>
              <w:t>el respeto,</w:t>
            </w:r>
            <w:r w:rsidR="00B51630" w:rsidRPr="00B51630">
              <w:rPr>
                <w:rFonts w:ascii="Arial" w:hAnsi="Arial" w:cs="Arial"/>
              </w:rPr>
              <w:t xml:space="preserve"> la solidaridad, y</w:t>
            </w:r>
            <w:r w:rsidR="00B51630" w:rsidRPr="00B51630">
              <w:rPr>
                <w:rFonts w:ascii="Arial" w:hAnsi="Arial" w:cs="Arial"/>
              </w:rPr>
              <w:t xml:space="preserve"> la convivencia, en la diversidad</w:t>
            </w:r>
            <w:r w:rsidR="00B51630" w:rsidRPr="00B51630">
              <w:rPr>
                <w:rFonts w:ascii="Arial" w:hAnsi="Arial" w:cs="Arial"/>
              </w:rPr>
              <w:t>, formar ciudadanos con valores humanistas para construir un país libre.</w:t>
            </w:r>
          </w:p>
          <w:p w14:paraId="0A8DDD6C" w14:textId="6E2D9E45" w:rsidR="007C2BCF" w:rsidRPr="00AE68AC" w:rsidRDefault="00AE68AC" w:rsidP="00AE68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68AC">
              <w:rPr>
                <w:rFonts w:ascii="Arial" w:hAnsi="Arial" w:cs="Arial"/>
              </w:rPr>
              <w:t xml:space="preserve">Y por ultimo el modelo constructivista porque se le da al alumno las herramientas y conocimientos necesarios que le permitan resolver situaciones problemáticas. </w:t>
            </w:r>
          </w:p>
        </w:tc>
        <w:tc>
          <w:tcPr>
            <w:tcW w:w="3349" w:type="dxa"/>
            <w:shd w:val="clear" w:color="auto" w:fill="DEEAF6" w:themeFill="accent1" w:themeFillTint="33"/>
          </w:tcPr>
          <w:p w14:paraId="25AC6DAE" w14:textId="77777777" w:rsidR="004900AC" w:rsidRPr="007C2BCF" w:rsidRDefault="004900AC" w:rsidP="004900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C2BCF">
              <w:rPr>
                <w:rFonts w:ascii="Arial" w:hAnsi="Arial" w:cs="Arial"/>
              </w:rPr>
              <w:t>Se reconoce la importancia de desarrollar habilidades como la autoestima, el autoconocimiento y el trabajo en equipo.</w:t>
            </w:r>
          </w:p>
          <w:p w14:paraId="175EF5E4" w14:textId="77777777" w:rsidR="0072061F" w:rsidRDefault="005B5513" w:rsidP="005B55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propósito es e</w:t>
            </w:r>
            <w:r w:rsidRPr="005B5513">
              <w:rPr>
                <w:rFonts w:ascii="Arial" w:hAnsi="Arial" w:cs="Arial"/>
              </w:rPr>
              <w:t>ducar con creatividad y libertad</w:t>
            </w:r>
            <w:r>
              <w:rPr>
                <w:rFonts w:ascii="Arial" w:hAnsi="Arial" w:cs="Arial"/>
              </w:rPr>
              <w:t>.</w:t>
            </w:r>
          </w:p>
          <w:p w14:paraId="78FBC85E" w14:textId="77777777" w:rsidR="005B5513" w:rsidRDefault="00B51630" w:rsidP="005B55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163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 modelo socialista</w:t>
            </w:r>
            <w:r w:rsidRPr="00B51630">
              <w:rPr>
                <w:rFonts w:ascii="Arial" w:hAnsi="Arial" w:cs="Arial"/>
              </w:rPr>
              <w:t xml:space="preserve"> se basa en complementan y además</w:t>
            </w:r>
            <w:r>
              <w:rPr>
                <w:rFonts w:ascii="Arial" w:hAnsi="Arial" w:cs="Arial"/>
              </w:rPr>
              <w:t xml:space="preserve"> </w:t>
            </w:r>
            <w:r w:rsidRPr="00B51630">
              <w:rPr>
                <w:rFonts w:ascii="Arial" w:hAnsi="Arial" w:cs="Arial"/>
              </w:rPr>
              <w:t>educa</w:t>
            </w:r>
            <w:r>
              <w:rPr>
                <w:rFonts w:ascii="Arial" w:hAnsi="Arial" w:cs="Arial"/>
              </w:rPr>
              <w:t xml:space="preserve">r </w:t>
            </w:r>
            <w:r w:rsidRPr="00B51630">
              <w:rPr>
                <w:rFonts w:ascii="Arial" w:hAnsi="Arial" w:cs="Arial"/>
              </w:rPr>
              <w:t>en la comunidad y permite que el estudiante y el maestro den y reciban enseñanzas.</w:t>
            </w:r>
          </w:p>
          <w:p w14:paraId="7F7426D6" w14:textId="5E28C781" w:rsidR="00AE68AC" w:rsidRPr="005B5513" w:rsidRDefault="00AE68AC" w:rsidP="005B551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debe buscar la solución de resolver problemáticas, además se le debe de ayudar, apoyar y dirigir a la construcción del conocimiento.</w:t>
            </w:r>
          </w:p>
        </w:tc>
        <w:tc>
          <w:tcPr>
            <w:tcW w:w="3441" w:type="dxa"/>
            <w:shd w:val="clear" w:color="auto" w:fill="DEEAF6" w:themeFill="accent1" w:themeFillTint="33"/>
          </w:tcPr>
          <w:p w14:paraId="2602DF32" w14:textId="205DAFA0" w:rsidR="008925B3" w:rsidRPr="00B61973" w:rsidRDefault="00D4341E" w:rsidP="00D434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341E">
              <w:rPr>
                <w:rFonts w:ascii="Arial" w:hAnsi="Arial" w:cs="Arial"/>
              </w:rPr>
              <w:t xml:space="preserve">En esta reforma </w:t>
            </w:r>
            <w:r w:rsidR="007C2BCF" w:rsidRPr="00D4341E">
              <w:rPr>
                <w:rFonts w:ascii="Arial" w:hAnsi="Arial" w:cs="Arial"/>
              </w:rPr>
              <w:t xml:space="preserve">se pretende trabajar de igual manera con un enfoque por aprendizajes clave y competencias, tomando valor a los conocimientos cognitivos en las diferentes áreas de conocimiento, sin </w:t>
            </w:r>
            <w:r w:rsidRPr="00D4341E">
              <w:rPr>
                <w:rFonts w:ascii="Arial" w:hAnsi="Arial" w:cs="Arial"/>
              </w:rPr>
              <w:t xml:space="preserve">embargo, se dio mucha importancia </w:t>
            </w:r>
            <w:r w:rsidR="007C2BCF" w:rsidRPr="00D4341E">
              <w:rPr>
                <w:rFonts w:ascii="Arial" w:hAnsi="Arial" w:cs="Arial"/>
              </w:rPr>
              <w:t>el desarrollar las habilidades socioemocionales de</w:t>
            </w:r>
            <w:r w:rsidRPr="00D4341E">
              <w:rPr>
                <w:rFonts w:ascii="Arial" w:hAnsi="Arial" w:cs="Arial"/>
              </w:rPr>
              <w:t xml:space="preserve"> cada uno de los </w:t>
            </w:r>
            <w:r w:rsidR="007C2BCF" w:rsidRPr="00D4341E">
              <w:rPr>
                <w:rFonts w:ascii="Arial" w:hAnsi="Arial" w:cs="Arial"/>
              </w:rPr>
              <w:t>alumno</w:t>
            </w:r>
            <w:r w:rsidRPr="00D4341E">
              <w:rPr>
                <w:rFonts w:ascii="Arial" w:hAnsi="Arial" w:cs="Arial"/>
              </w:rPr>
              <w:t xml:space="preserve">s, </w:t>
            </w:r>
            <w:r w:rsidR="007C2BCF" w:rsidRPr="00D4341E">
              <w:rPr>
                <w:rFonts w:ascii="Arial" w:hAnsi="Arial" w:cs="Arial"/>
              </w:rPr>
              <w:t>procurando primeramente su bienestar como persona</w:t>
            </w:r>
            <w:r w:rsidRPr="00D4341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y se </w:t>
            </w:r>
            <w:r w:rsidR="00B61973">
              <w:rPr>
                <w:rFonts w:ascii="Arial" w:hAnsi="Arial" w:cs="Arial"/>
              </w:rPr>
              <w:t>va quedando atrás el modelo tradicional pues ahora el docente es m</w:t>
            </w:r>
            <w:r w:rsidR="00B61973" w:rsidRPr="00B61973">
              <w:rPr>
                <w:rFonts w:ascii="Arial" w:hAnsi="Arial" w:cs="Arial"/>
              </w:rPr>
              <w:t xml:space="preserve">ás que un transmisor de los saberes </w:t>
            </w:r>
            <w:r w:rsidR="00B61973">
              <w:rPr>
                <w:rFonts w:ascii="Arial" w:hAnsi="Arial" w:cs="Arial"/>
              </w:rPr>
              <w:t xml:space="preserve">y se convierte en </w:t>
            </w:r>
            <w:r w:rsidR="00B61973" w:rsidRPr="00B61973">
              <w:rPr>
                <w:rFonts w:ascii="Arial" w:hAnsi="Arial" w:cs="Arial"/>
              </w:rPr>
              <w:t>un mediador profesional e</w:t>
            </w:r>
            <w:r w:rsidR="00B61973">
              <w:rPr>
                <w:rFonts w:ascii="Arial" w:hAnsi="Arial" w:cs="Arial"/>
              </w:rPr>
              <w:t xml:space="preserve">n el </w:t>
            </w:r>
            <w:r w:rsidR="00B61973" w:rsidRPr="00B61973">
              <w:rPr>
                <w:rFonts w:ascii="Arial" w:hAnsi="Arial" w:cs="Arial"/>
              </w:rPr>
              <w:t xml:space="preserve"> conocimiento y</w:t>
            </w:r>
            <w:r w:rsidR="00B61973">
              <w:rPr>
                <w:rFonts w:ascii="Arial" w:hAnsi="Arial" w:cs="Arial"/>
              </w:rPr>
              <w:t xml:space="preserve"> e</w:t>
            </w:r>
            <w:r w:rsidR="00B61973" w:rsidRPr="00B61973">
              <w:rPr>
                <w:rFonts w:ascii="Arial" w:hAnsi="Arial" w:cs="Arial"/>
              </w:rPr>
              <w:t>l alumno.</w:t>
            </w:r>
            <w:r w:rsidR="00B61973">
              <w:rPr>
                <w:rFonts w:ascii="Arial" w:hAnsi="Arial" w:cs="Arial"/>
              </w:rPr>
              <w:t xml:space="preserve"> E</w:t>
            </w:r>
            <w:r w:rsidR="008925B3" w:rsidRPr="00D4341E">
              <w:rPr>
                <w:rFonts w:ascii="Arial" w:hAnsi="Arial" w:cs="Arial"/>
              </w:rPr>
              <w:t>l modelo se enfoca un poco mas en la cultura, el arte y la participación social</w:t>
            </w:r>
            <w:r w:rsidR="00B61973">
              <w:rPr>
                <w:rFonts w:ascii="Arial" w:hAnsi="Arial" w:cs="Arial"/>
              </w:rPr>
              <w:t>.</w:t>
            </w:r>
            <w:r w:rsidR="008925B3">
              <w:t xml:space="preserve"> </w:t>
            </w:r>
          </w:p>
        </w:tc>
      </w:tr>
    </w:tbl>
    <w:p w14:paraId="4E3CC8D8" w14:textId="77777777" w:rsidR="00D307A5" w:rsidRDefault="00D307A5"/>
    <w:p w14:paraId="6E38AEE4" w14:textId="77777777" w:rsidR="007C2BCF" w:rsidRDefault="007C2BCF"/>
    <w:p w14:paraId="55B69958" w14:textId="5925A33A" w:rsidR="00DF40E6" w:rsidRPr="007C2BCF" w:rsidRDefault="00DF40E6" w:rsidP="007C2BCF">
      <w:pPr>
        <w:spacing w:line="360" w:lineRule="auto"/>
        <w:rPr>
          <w:rFonts w:ascii="Arial" w:hAnsi="Arial" w:cs="Arial"/>
          <w:sz w:val="24"/>
          <w:szCs w:val="24"/>
        </w:rPr>
      </w:pPr>
    </w:p>
    <w:p w14:paraId="6DA749AD" w14:textId="77777777" w:rsidR="00D5717B" w:rsidRDefault="00D5717B" w:rsidP="00D5717B">
      <w:pPr>
        <w:rPr>
          <w:rFonts w:ascii="Arial" w:hAnsi="Arial" w:cs="Arial"/>
          <w:sz w:val="24"/>
          <w:szCs w:val="24"/>
        </w:rPr>
      </w:pPr>
    </w:p>
    <w:p w14:paraId="4DC103F0" w14:textId="77777777" w:rsidR="00D5717B" w:rsidRDefault="00D5717B" w:rsidP="00D5717B">
      <w:pPr>
        <w:rPr>
          <w:rFonts w:ascii="Arial" w:hAnsi="Arial" w:cs="Arial"/>
          <w:sz w:val="24"/>
          <w:szCs w:val="24"/>
        </w:rPr>
      </w:pPr>
    </w:p>
    <w:p w14:paraId="03950617" w14:textId="77777777" w:rsidR="00D5717B" w:rsidRDefault="00D5717B" w:rsidP="00D5717B">
      <w:pPr>
        <w:rPr>
          <w:rFonts w:ascii="Arial" w:hAnsi="Arial" w:cs="Arial"/>
          <w:sz w:val="24"/>
          <w:szCs w:val="24"/>
        </w:rPr>
      </w:pPr>
    </w:p>
    <w:p w14:paraId="24489770" w14:textId="4E67D631" w:rsidR="00D5717B" w:rsidRDefault="00D5717B" w:rsidP="00D5717B">
      <w:pPr>
        <w:rPr>
          <w:rFonts w:ascii="Arial" w:hAnsi="Arial" w:cs="Arial"/>
          <w:sz w:val="24"/>
          <w:szCs w:val="24"/>
        </w:rPr>
      </w:pPr>
    </w:p>
    <w:p w14:paraId="2BBA8112" w14:textId="77777777" w:rsidR="00D5717B" w:rsidRDefault="00D5717B" w:rsidP="00D5717B">
      <w:pPr>
        <w:rPr>
          <w:rFonts w:ascii="Arial" w:hAnsi="Arial" w:cs="Arial"/>
          <w:sz w:val="24"/>
          <w:szCs w:val="24"/>
        </w:rPr>
        <w:sectPr w:rsidR="00D5717B" w:rsidSect="00D5717B">
          <w:pgSz w:w="15840" w:h="12240" w:orient="landscape"/>
          <w:pgMar w:top="1701" w:right="1418" w:bottom="1701" w:left="1418" w:header="709" w:footer="709" w:gutter="0"/>
          <w:pgBorders w:offsetFrom="page">
            <w:top w:val="single" w:sz="8" w:space="24" w:color="C00000"/>
            <w:left w:val="single" w:sz="8" w:space="24" w:color="C00000"/>
            <w:bottom w:val="single" w:sz="8" w:space="24" w:color="C00000"/>
            <w:right w:val="single" w:sz="8" w:space="24" w:color="C00000"/>
          </w:pgBorders>
          <w:cols w:space="708"/>
          <w:docGrid w:linePitch="360"/>
        </w:sectPr>
      </w:pPr>
    </w:p>
    <w:p w14:paraId="5A0E52C8" w14:textId="62C4D3D8" w:rsidR="00DF40E6" w:rsidRDefault="00454140" w:rsidP="00D5717B">
      <w:pPr>
        <w:spacing w:line="360" w:lineRule="auto"/>
        <w:rPr>
          <w:rFonts w:ascii="Arial" w:hAnsi="Arial" w:cs="Arial"/>
          <w:sz w:val="24"/>
          <w:szCs w:val="24"/>
        </w:rPr>
      </w:pPr>
      <w:r w:rsidRPr="00454140">
        <w:drawing>
          <wp:anchor distT="0" distB="0" distL="114300" distR="114300" simplePos="0" relativeHeight="251659264" behindDoc="0" locked="0" layoutInCell="1" allowOverlap="1" wp14:anchorId="77A19F05" wp14:editId="30B07193">
            <wp:simplePos x="0" y="0"/>
            <wp:positionH relativeFrom="margin">
              <wp:align>right</wp:align>
            </wp:positionH>
            <wp:positionV relativeFrom="margin">
              <wp:posOffset>3223895</wp:posOffset>
            </wp:positionV>
            <wp:extent cx="1971675" cy="16002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BCF" w:rsidRPr="007C2BCF">
        <w:rPr>
          <w:rFonts w:ascii="Arial" w:hAnsi="Arial" w:cs="Arial"/>
          <w:sz w:val="24"/>
          <w:szCs w:val="24"/>
        </w:rPr>
        <w:t>De acuerdo con</w:t>
      </w:r>
      <w:r w:rsidR="00261EDD" w:rsidRPr="007C2BCF">
        <w:rPr>
          <w:rFonts w:ascii="Arial" w:hAnsi="Arial" w:cs="Arial"/>
          <w:sz w:val="24"/>
          <w:szCs w:val="24"/>
        </w:rPr>
        <w:t xml:space="preserve"> lo expuesto, se puede concluir que, existen distintas posturas filosóficas y formas de </w:t>
      </w:r>
      <w:r w:rsidR="00B81C48">
        <w:rPr>
          <w:rFonts w:ascii="Arial" w:hAnsi="Arial" w:cs="Arial"/>
          <w:sz w:val="24"/>
          <w:szCs w:val="24"/>
        </w:rPr>
        <w:t xml:space="preserve">impartir </w:t>
      </w:r>
      <w:r w:rsidR="00261EDD" w:rsidRPr="007C2BCF">
        <w:rPr>
          <w:rFonts w:ascii="Arial" w:hAnsi="Arial" w:cs="Arial"/>
          <w:sz w:val="24"/>
          <w:szCs w:val="24"/>
        </w:rPr>
        <w:t>la educación,</w:t>
      </w:r>
      <w:r w:rsidR="00D13731">
        <w:rPr>
          <w:rFonts w:ascii="Arial" w:hAnsi="Arial" w:cs="Arial"/>
          <w:sz w:val="24"/>
          <w:szCs w:val="24"/>
        </w:rPr>
        <w:t xml:space="preserve"> durante estos años se ha ido mejorando la educación poco a poco, desde la reforma de 1993 con su principal modelo pedagógico que es el tradicional, hasta la reforma </w:t>
      </w:r>
      <w:r w:rsidR="004253EA">
        <w:rPr>
          <w:rFonts w:ascii="Arial" w:hAnsi="Arial" w:cs="Arial"/>
          <w:sz w:val="24"/>
          <w:szCs w:val="24"/>
        </w:rPr>
        <w:t xml:space="preserve">de </w:t>
      </w:r>
      <w:r w:rsidR="00D13731">
        <w:rPr>
          <w:rFonts w:ascii="Arial" w:hAnsi="Arial" w:cs="Arial"/>
          <w:sz w:val="24"/>
          <w:szCs w:val="24"/>
        </w:rPr>
        <w:t xml:space="preserve"> </w:t>
      </w:r>
      <w:r w:rsidR="004253EA" w:rsidRPr="004253EA">
        <w:rPr>
          <w:rFonts w:ascii="Arial" w:hAnsi="Arial" w:cs="Arial"/>
          <w:sz w:val="24"/>
          <w:szCs w:val="24"/>
        </w:rPr>
        <w:t>Aprendizajes Clave para la Educación Integral</w:t>
      </w:r>
      <w:r w:rsidR="004253EA">
        <w:rPr>
          <w:rFonts w:ascii="Arial" w:hAnsi="Arial" w:cs="Arial"/>
          <w:sz w:val="24"/>
          <w:szCs w:val="24"/>
        </w:rPr>
        <w:t xml:space="preserve"> del </w:t>
      </w:r>
      <w:r w:rsidR="004253EA" w:rsidRPr="004253EA">
        <w:rPr>
          <w:rFonts w:ascii="Arial" w:hAnsi="Arial" w:cs="Arial"/>
          <w:sz w:val="24"/>
          <w:szCs w:val="24"/>
        </w:rPr>
        <w:t>2017</w:t>
      </w:r>
      <w:r w:rsidR="004253EA">
        <w:rPr>
          <w:rFonts w:ascii="Arial" w:hAnsi="Arial" w:cs="Arial"/>
          <w:sz w:val="24"/>
          <w:szCs w:val="24"/>
        </w:rPr>
        <w:t>,q</w:t>
      </w:r>
      <w:r w:rsidR="00D13731" w:rsidRPr="00D13731">
        <w:rPr>
          <w:rFonts w:ascii="Arial" w:hAnsi="Arial" w:cs="Arial"/>
          <w:sz w:val="24"/>
          <w:szCs w:val="24"/>
        </w:rPr>
        <w:t xml:space="preserve">ué hace de manera participativa y tomando en cuenta la gran diversidad que caracteriza </w:t>
      </w:r>
      <w:r w:rsidR="004253EA">
        <w:rPr>
          <w:rFonts w:ascii="Arial" w:hAnsi="Arial" w:cs="Arial"/>
          <w:sz w:val="24"/>
          <w:szCs w:val="24"/>
        </w:rPr>
        <w:t xml:space="preserve">y tiene como </w:t>
      </w:r>
      <w:r w:rsidR="00D13731" w:rsidRPr="00D13731">
        <w:rPr>
          <w:rFonts w:ascii="Arial" w:hAnsi="Arial" w:cs="Arial"/>
          <w:sz w:val="24"/>
          <w:szCs w:val="24"/>
        </w:rPr>
        <w:t xml:space="preserve"> meta clara que todas las niñas</w:t>
      </w:r>
      <w:r w:rsidR="004253EA">
        <w:rPr>
          <w:rFonts w:ascii="Arial" w:hAnsi="Arial" w:cs="Arial"/>
          <w:sz w:val="24"/>
          <w:szCs w:val="24"/>
        </w:rPr>
        <w:t>,</w:t>
      </w:r>
      <w:r w:rsidR="00D13731" w:rsidRPr="00D13731">
        <w:rPr>
          <w:rFonts w:ascii="Arial" w:hAnsi="Arial" w:cs="Arial"/>
          <w:sz w:val="24"/>
          <w:szCs w:val="24"/>
        </w:rPr>
        <w:t xml:space="preserve"> niños y jóvenes reciban un educación integral de calidad que los prepare para vivir plenamente en la sociedad</w:t>
      </w:r>
      <w:r w:rsidR="004253EA">
        <w:rPr>
          <w:rFonts w:ascii="Arial" w:hAnsi="Arial" w:cs="Arial"/>
          <w:sz w:val="24"/>
          <w:szCs w:val="24"/>
        </w:rPr>
        <w:t>, desde mi punto de vista en todas las reformas se educo con el modelo socialista</w:t>
      </w:r>
      <w:r w:rsidR="004253EA" w:rsidRPr="004253EA">
        <w:rPr>
          <w:rFonts w:ascii="Arial" w:hAnsi="Arial" w:cs="Arial"/>
          <w:sz w:val="28"/>
          <w:szCs w:val="28"/>
        </w:rPr>
        <w:t xml:space="preserve"> </w:t>
      </w:r>
      <w:r w:rsidR="004900AC" w:rsidRPr="004253EA">
        <w:rPr>
          <w:rFonts w:ascii="Arial" w:hAnsi="Arial" w:cs="Arial"/>
          <w:sz w:val="24"/>
          <w:szCs w:val="24"/>
        </w:rPr>
        <w:t xml:space="preserve">porque </w:t>
      </w:r>
      <w:r w:rsidR="004253EA" w:rsidRPr="004253EA">
        <w:rPr>
          <w:rFonts w:ascii="Arial" w:hAnsi="Arial" w:cs="Arial"/>
          <w:sz w:val="24"/>
          <w:szCs w:val="24"/>
        </w:rPr>
        <w:t xml:space="preserve">en cada una de ellas </w:t>
      </w:r>
      <w:r w:rsidR="004900AC" w:rsidRPr="004253EA">
        <w:rPr>
          <w:rFonts w:ascii="Arial" w:hAnsi="Arial" w:cs="Arial"/>
          <w:sz w:val="24"/>
          <w:szCs w:val="24"/>
        </w:rPr>
        <w:t>se espera que se forme un ciudadano con valores y que reconozca sus derechos para enfrentarse al mundo</w:t>
      </w:r>
      <w:r w:rsidR="009D0B96">
        <w:rPr>
          <w:rFonts w:ascii="Arial" w:hAnsi="Arial" w:cs="Arial"/>
          <w:sz w:val="24"/>
          <w:szCs w:val="24"/>
        </w:rPr>
        <w:t xml:space="preserve">. </w:t>
      </w:r>
      <w:r w:rsidR="00547EF7" w:rsidRPr="009D0B96">
        <w:rPr>
          <w:rFonts w:ascii="Arial" w:hAnsi="Arial" w:cs="Arial"/>
          <w:sz w:val="24"/>
          <w:szCs w:val="24"/>
        </w:rPr>
        <w:t>A los alumnos se les educa como parte de un todo, bajo la suposición según la cual están obligados a circunscribirse a las necesidades de un sistema político</w:t>
      </w:r>
      <w:r w:rsidR="009D0B96">
        <w:rPr>
          <w:sz w:val="24"/>
          <w:szCs w:val="24"/>
        </w:rPr>
        <w:t xml:space="preserve">, </w:t>
      </w:r>
      <w:r w:rsidR="009D0B96">
        <w:rPr>
          <w:rFonts w:ascii="Arial" w:hAnsi="Arial" w:cs="Arial"/>
          <w:sz w:val="24"/>
          <w:szCs w:val="24"/>
        </w:rPr>
        <w:t>e</w:t>
      </w:r>
      <w:r w:rsidR="00B70D3F" w:rsidRPr="009D0B96">
        <w:rPr>
          <w:rFonts w:ascii="Arial" w:hAnsi="Arial" w:cs="Arial"/>
          <w:sz w:val="24"/>
          <w:szCs w:val="24"/>
        </w:rPr>
        <w:t>l modelo educativo en México se construye a partir del enfoque social e histórico del sistema de gobierno que s</w:t>
      </w:r>
      <w:r w:rsidR="009D0B96">
        <w:rPr>
          <w:rFonts w:ascii="Arial" w:hAnsi="Arial" w:cs="Arial"/>
          <w:sz w:val="24"/>
          <w:szCs w:val="24"/>
        </w:rPr>
        <w:t xml:space="preserve">e </w:t>
      </w:r>
      <w:r w:rsidR="00B70D3F" w:rsidRPr="009D0B96">
        <w:rPr>
          <w:rFonts w:ascii="Arial" w:hAnsi="Arial" w:cs="Arial"/>
          <w:sz w:val="24"/>
          <w:szCs w:val="24"/>
        </w:rPr>
        <w:t>pretende implementar</w:t>
      </w:r>
      <w:r w:rsidR="00D5717B">
        <w:rPr>
          <w:rFonts w:ascii="Arial" w:hAnsi="Arial" w:cs="Arial"/>
          <w:sz w:val="24"/>
          <w:szCs w:val="24"/>
        </w:rPr>
        <w:t>,</w:t>
      </w:r>
      <w:r w:rsidR="00D42C04">
        <w:rPr>
          <w:rFonts w:ascii="Arial" w:hAnsi="Arial" w:cs="Arial"/>
          <w:sz w:val="24"/>
          <w:szCs w:val="24"/>
        </w:rPr>
        <w:t xml:space="preserve"> se debe inspirar y motivar a los alumnos a seguir adelante y que cada uno de ellos </w:t>
      </w:r>
      <w:r w:rsidR="00D42C04" w:rsidRPr="00D42C04">
        <w:rPr>
          <w:rFonts w:ascii="Arial" w:hAnsi="Arial" w:cs="Arial"/>
          <w:sz w:val="24"/>
          <w:szCs w:val="24"/>
        </w:rPr>
        <w:t>alcancen los objetivos de formación integral,</w:t>
      </w:r>
      <w:r w:rsidR="00D42C04" w:rsidRPr="00D42C04">
        <w:t xml:space="preserve"> </w:t>
      </w:r>
      <w:r w:rsidR="00D42C04" w:rsidRPr="00D42C04">
        <w:rPr>
          <w:rFonts w:ascii="Arial" w:hAnsi="Arial" w:cs="Arial"/>
          <w:sz w:val="24"/>
          <w:szCs w:val="24"/>
        </w:rPr>
        <w:t>desarrollen sus valores, conocimientos y actitude</w:t>
      </w:r>
      <w:r w:rsidR="00D42C04">
        <w:rPr>
          <w:rFonts w:ascii="Arial" w:hAnsi="Arial" w:cs="Arial"/>
          <w:sz w:val="24"/>
          <w:szCs w:val="24"/>
        </w:rPr>
        <w:t xml:space="preserve">s para el futuro. </w:t>
      </w:r>
    </w:p>
    <w:p w14:paraId="42C968FE" w14:textId="68A6D1A0" w:rsidR="00D5717B" w:rsidRDefault="00D5717B" w:rsidP="00D5717B">
      <w:pPr>
        <w:spacing w:line="360" w:lineRule="auto"/>
        <w:rPr>
          <w:rFonts w:ascii="Arial" w:hAnsi="Arial" w:cs="Arial"/>
          <w:sz w:val="24"/>
          <w:szCs w:val="24"/>
        </w:rPr>
      </w:pPr>
    </w:p>
    <w:p w14:paraId="455672C9" w14:textId="6AC05F77" w:rsidR="00D5717B" w:rsidRDefault="00D5717B" w:rsidP="00D5717B">
      <w:pPr>
        <w:spacing w:line="360" w:lineRule="auto"/>
        <w:rPr>
          <w:rFonts w:ascii="Arial" w:hAnsi="Arial" w:cs="Arial"/>
          <w:sz w:val="24"/>
          <w:szCs w:val="24"/>
        </w:rPr>
      </w:pPr>
    </w:p>
    <w:p w14:paraId="3AB205D3" w14:textId="5A963EC6" w:rsidR="00D5717B" w:rsidRDefault="00D5717B" w:rsidP="00D5717B">
      <w:pPr>
        <w:spacing w:line="360" w:lineRule="auto"/>
        <w:rPr>
          <w:rFonts w:ascii="Arial" w:hAnsi="Arial" w:cs="Arial"/>
          <w:sz w:val="24"/>
          <w:szCs w:val="24"/>
        </w:rPr>
      </w:pPr>
    </w:p>
    <w:p w14:paraId="50F32AF0" w14:textId="77777777" w:rsidR="00D5717B" w:rsidRPr="00D5717B" w:rsidRDefault="00D5717B" w:rsidP="00D5717B">
      <w:pPr>
        <w:spacing w:line="360" w:lineRule="auto"/>
        <w:rPr>
          <w:rFonts w:ascii="Broadway" w:hAnsi="Broadway"/>
          <w:sz w:val="32"/>
          <w:szCs w:val="32"/>
        </w:rPr>
      </w:pPr>
    </w:p>
    <w:p w14:paraId="01EB1A4C" w14:textId="77777777" w:rsidR="00D5717B" w:rsidRDefault="00D5717B">
      <w:pPr>
        <w:sectPr w:rsidR="00D5717B" w:rsidSect="00D5717B">
          <w:pgSz w:w="12240" w:h="15840"/>
          <w:pgMar w:top="1418" w:right="1701" w:bottom="1418" w:left="1701" w:header="709" w:footer="709" w:gutter="0"/>
          <w:pgBorders w:offsetFrom="page">
            <w:top w:val="single" w:sz="8" w:space="24" w:color="C00000"/>
            <w:left w:val="single" w:sz="8" w:space="24" w:color="C00000"/>
            <w:bottom w:val="single" w:sz="8" w:space="24" w:color="C00000"/>
            <w:right w:val="single" w:sz="8" w:space="24" w:color="C00000"/>
          </w:pgBorders>
          <w:cols w:space="708"/>
          <w:docGrid w:linePitch="360"/>
        </w:sectPr>
      </w:pPr>
    </w:p>
    <w:p w14:paraId="6260483D" w14:textId="77777777" w:rsidR="00140CA9" w:rsidRPr="00494609" w:rsidRDefault="00140CA9" w:rsidP="00CD2BB6">
      <w:pPr>
        <w:rPr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2"/>
        <w:gridCol w:w="2164"/>
        <w:gridCol w:w="2165"/>
        <w:gridCol w:w="2165"/>
        <w:gridCol w:w="2167"/>
        <w:gridCol w:w="2161"/>
      </w:tblGrid>
      <w:tr w:rsidR="00140CA9" w:rsidRPr="00D214C7" w14:paraId="1B2A46E3" w14:textId="77777777" w:rsidTr="00140CA9">
        <w:trPr>
          <w:trHeight w:val="1125"/>
        </w:trPr>
        <w:tc>
          <w:tcPr>
            <w:tcW w:w="6503" w:type="dxa"/>
            <w:gridSpan w:val="3"/>
          </w:tcPr>
          <w:p w14:paraId="22C0392F" w14:textId="77777777" w:rsidR="00140CA9" w:rsidRPr="00D214C7" w:rsidRDefault="00140CA9" w:rsidP="00140CA9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</w:tcPr>
          <w:p w14:paraId="435E7E91" w14:textId="77777777" w:rsidR="00140CA9" w:rsidRPr="00D214C7" w:rsidRDefault="00140CA9" w:rsidP="00140CA9">
            <w:pPr>
              <w:rPr>
                <w:rFonts w:cstheme="minorHAnsi"/>
                <w:sz w:val="18"/>
                <w:szCs w:val="18"/>
              </w:rPr>
            </w:pPr>
            <w:r w:rsidRPr="00D214C7"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140CA9" w:rsidRPr="00D214C7" w14:paraId="3A4D7362" w14:textId="77777777" w:rsidTr="00140CA9">
        <w:tc>
          <w:tcPr>
            <w:tcW w:w="2173" w:type="dxa"/>
          </w:tcPr>
          <w:p w14:paraId="3FEE2D82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</w:tcPr>
          <w:p w14:paraId="2F54B329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proofErr w:type="spellStart"/>
            <w:r w:rsidRPr="00D214C7">
              <w:rPr>
                <w:sz w:val="18"/>
                <w:szCs w:val="18"/>
              </w:rPr>
              <w:t>Preformal</w:t>
            </w:r>
            <w:proofErr w:type="spellEnd"/>
            <w:r w:rsidR="00E35016">
              <w:rPr>
                <w:sz w:val="18"/>
                <w:szCs w:val="18"/>
              </w:rPr>
              <w:t xml:space="preserve">  (6)</w:t>
            </w:r>
          </w:p>
        </w:tc>
        <w:tc>
          <w:tcPr>
            <w:tcW w:w="2165" w:type="dxa"/>
          </w:tcPr>
          <w:p w14:paraId="5F6A0B0D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Receptivo</w:t>
            </w:r>
            <w:r w:rsidR="00E35016">
              <w:rPr>
                <w:sz w:val="18"/>
                <w:szCs w:val="18"/>
              </w:rPr>
              <w:t xml:space="preserve"> (7)</w:t>
            </w:r>
          </w:p>
        </w:tc>
        <w:tc>
          <w:tcPr>
            <w:tcW w:w="2165" w:type="dxa"/>
          </w:tcPr>
          <w:p w14:paraId="0236E5CA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Resolutivo</w:t>
            </w:r>
            <w:r w:rsidR="00E35016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2167" w:type="dxa"/>
          </w:tcPr>
          <w:p w14:paraId="0F1A37B9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Autónomo</w:t>
            </w:r>
            <w:r w:rsidR="00E35016">
              <w:rPr>
                <w:sz w:val="18"/>
                <w:szCs w:val="18"/>
              </w:rPr>
              <w:t xml:space="preserve"> (9)</w:t>
            </w:r>
          </w:p>
        </w:tc>
        <w:tc>
          <w:tcPr>
            <w:tcW w:w="2161" w:type="dxa"/>
          </w:tcPr>
          <w:p w14:paraId="7BD876AB" w14:textId="77777777" w:rsidR="00140CA9" w:rsidRPr="00D214C7" w:rsidRDefault="00140CA9" w:rsidP="00D214C7">
            <w:pPr>
              <w:jc w:val="center"/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Estratégico</w:t>
            </w:r>
            <w:r w:rsidR="00E35016">
              <w:rPr>
                <w:sz w:val="18"/>
                <w:szCs w:val="18"/>
              </w:rPr>
              <w:t xml:space="preserve"> (10)</w:t>
            </w:r>
          </w:p>
        </w:tc>
      </w:tr>
      <w:tr w:rsidR="005C10CA" w:rsidRPr="00D214C7" w14:paraId="2CEB4899" w14:textId="77777777" w:rsidTr="00140CA9">
        <w:tc>
          <w:tcPr>
            <w:tcW w:w="2173" w:type="dxa"/>
          </w:tcPr>
          <w:p w14:paraId="48505AC8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</w:tcPr>
          <w:p w14:paraId="4DB77EE0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</w:tcPr>
          <w:p w14:paraId="138B3783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</w:tcPr>
          <w:p w14:paraId="5EDD51CA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</w:tcPr>
          <w:p w14:paraId="6B978ADF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</w:tcPr>
          <w:p w14:paraId="2FB77AB5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5C10CA" w:rsidRPr="00D214C7" w14:paraId="7D678DB5" w14:textId="77777777" w:rsidTr="00140CA9">
        <w:tc>
          <w:tcPr>
            <w:tcW w:w="2173" w:type="dxa"/>
          </w:tcPr>
          <w:p w14:paraId="594CDD10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165" w:type="dxa"/>
          </w:tcPr>
          <w:p w14:paraId="74C99397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</w:tcPr>
          <w:p w14:paraId="742FED75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importancia.</w:t>
            </w:r>
          </w:p>
        </w:tc>
        <w:tc>
          <w:tcPr>
            <w:tcW w:w="2165" w:type="dxa"/>
          </w:tcPr>
          <w:p w14:paraId="6DB58707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7" w:type="dxa"/>
          </w:tcPr>
          <w:p w14:paraId="680A1C8A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 así como su importancia en el desarrollo de la educación en México.</w:t>
            </w:r>
          </w:p>
        </w:tc>
        <w:tc>
          <w:tcPr>
            <w:tcW w:w="2161" w:type="dxa"/>
          </w:tcPr>
          <w:p w14:paraId="66F5C3DB" w14:textId="77777777" w:rsidR="005C10CA" w:rsidRPr="00C32079" w:rsidRDefault="005C10CA" w:rsidP="005C10CA">
            <w:pPr>
              <w:rPr>
                <w:sz w:val="18"/>
                <w:szCs w:val="18"/>
              </w:rPr>
            </w:pPr>
            <w:r w:rsidRPr="00D42C04">
              <w:rPr>
                <w:sz w:val="18"/>
                <w:szCs w:val="18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</w:tc>
      </w:tr>
      <w:tr w:rsidR="005C10CA" w:rsidRPr="00D214C7" w14:paraId="6EFB5FEB" w14:textId="77777777" w:rsidTr="00140CA9">
        <w:tc>
          <w:tcPr>
            <w:tcW w:w="2173" w:type="dxa"/>
          </w:tcPr>
          <w:p w14:paraId="08B46134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</w:t>
            </w:r>
            <w:r w:rsidRPr="00D214C7">
              <w:rPr>
                <w:sz w:val="18"/>
                <w:szCs w:val="18"/>
              </w:rPr>
              <w:t xml:space="preserve">Cuadro comparativo </w:t>
            </w:r>
          </w:p>
          <w:p w14:paraId="0B01B287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Criterio: </w:t>
            </w:r>
            <w:r>
              <w:rPr>
                <w:sz w:val="18"/>
                <w:szCs w:val="18"/>
              </w:rPr>
              <w:t>Incluye los conceptos, características y principales innovaciones de cada uno de los modelos pedagógicos planteados en las reformas educativas.</w:t>
            </w:r>
            <w:r w:rsidRPr="00D21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5B2AA614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0E324095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 xml:space="preserve">Realiza un cuadro que muestre </w:t>
            </w:r>
            <w:r>
              <w:rPr>
                <w:sz w:val="18"/>
                <w:szCs w:val="18"/>
              </w:rPr>
              <w:t>conceptos preconcebidos anteriormente sin reflexionar en ellos, mencionando alunas de sus características y señala solamente algunas innovaciones entre los modelos.</w:t>
            </w:r>
            <w:r w:rsidRPr="00D214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38E45C83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2BBDD2E6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 w:rsidRPr="00D214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ealiza un cuadro que muestra reflexión sobre un concepto de la bibliografía analizada, algunas de</w:t>
            </w:r>
            <w:r w:rsidRPr="00D214C7">
              <w:rPr>
                <w:sz w:val="18"/>
                <w:szCs w:val="18"/>
              </w:rPr>
              <w:t xml:space="preserve"> las características del  modelo </w:t>
            </w:r>
            <w:r>
              <w:rPr>
                <w:sz w:val="18"/>
                <w:szCs w:val="18"/>
              </w:rPr>
              <w:t>pedagógico e identifica algunas innovaciones y continuidades, pero no plantea contraposiciones.</w:t>
            </w:r>
          </w:p>
        </w:tc>
        <w:tc>
          <w:tcPr>
            <w:tcW w:w="2165" w:type="dxa"/>
          </w:tcPr>
          <w:p w14:paraId="2C509C12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2B802233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14:paraId="6DACD930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</w:tcPr>
          <w:p w14:paraId="1B14FE66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0F70618E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14:paraId="655B3789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</w:tcPr>
          <w:p w14:paraId="776E7063" w14:textId="77777777" w:rsidR="005C10CA" w:rsidRDefault="005C10CA" w:rsidP="005C10CA">
            <w:pPr>
              <w:rPr>
                <w:sz w:val="18"/>
                <w:szCs w:val="18"/>
              </w:rPr>
            </w:pPr>
            <w:r w:rsidRPr="00C32079">
              <w:rPr>
                <w:sz w:val="18"/>
                <w:szCs w:val="18"/>
              </w:rPr>
              <w:t>Toma como base el referente teórico propuesto en clase.</w:t>
            </w:r>
          </w:p>
          <w:p w14:paraId="62DA7C33" w14:textId="77777777" w:rsidR="005C10CA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14:paraId="72DBA2A4" w14:textId="77777777" w:rsidR="005C10CA" w:rsidRPr="00D214C7" w:rsidRDefault="005C10CA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5C10CA" w:rsidRPr="00D214C7" w14:paraId="77ACB340" w14:textId="77777777" w:rsidTr="00140CA9">
        <w:tc>
          <w:tcPr>
            <w:tcW w:w="2173" w:type="dxa"/>
          </w:tcPr>
          <w:p w14:paraId="3C9B9B67" w14:textId="77777777" w:rsidR="005C10CA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165" w:type="dxa"/>
          </w:tcPr>
          <w:p w14:paraId="38A5A0F3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165" w:type="dxa"/>
          </w:tcPr>
          <w:p w14:paraId="451C5EA6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</w:tcPr>
          <w:p w14:paraId="6C67CE02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Reflexiona sobre el trabajo realizado y da un punto de vista en relación a las reformas educativas.</w:t>
            </w:r>
          </w:p>
        </w:tc>
        <w:tc>
          <w:tcPr>
            <w:tcW w:w="2167" w:type="dxa"/>
          </w:tcPr>
          <w:p w14:paraId="65571C68" w14:textId="77777777" w:rsidR="005C10CA" w:rsidRPr="00C32079" w:rsidRDefault="00CD52C7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Concretiza una opinión sobre el trabajo realizado resaltando su importancia en el desarrollo de la educación en México.</w:t>
            </w:r>
          </w:p>
        </w:tc>
        <w:tc>
          <w:tcPr>
            <w:tcW w:w="2161" w:type="dxa"/>
          </w:tcPr>
          <w:p w14:paraId="59E9C162" w14:textId="40324E60" w:rsidR="005C10CA" w:rsidRPr="00C32079" w:rsidRDefault="00545DB6" w:rsidP="005C10CA">
            <w:pPr>
              <w:rPr>
                <w:sz w:val="18"/>
                <w:szCs w:val="18"/>
              </w:rPr>
            </w:pPr>
            <w:r w:rsidRPr="00D42C04">
              <w:rPr>
                <w:sz w:val="18"/>
                <w:szCs w:val="18"/>
              </w:rPr>
              <w:t xml:space="preserve">Realiza un análisis sobre </w:t>
            </w:r>
            <w:proofErr w:type="spellStart"/>
            <w:r w:rsidRPr="00D42C04">
              <w:rPr>
                <w:sz w:val="18"/>
                <w:szCs w:val="18"/>
              </w:rPr>
              <w:t>el</w:t>
            </w:r>
            <w:proofErr w:type="spellEnd"/>
            <w:r w:rsidRPr="00D42C04">
              <w:rPr>
                <w:sz w:val="18"/>
                <w:szCs w:val="18"/>
              </w:rPr>
              <w:t xml:space="preserve"> y los logros que considera se han obtenido en la educación básica de México.</w:t>
            </w:r>
          </w:p>
        </w:tc>
      </w:tr>
      <w:tr w:rsidR="005C10CA" w:rsidRPr="00D214C7" w14:paraId="2FD5786F" w14:textId="77777777" w:rsidTr="00140CA9">
        <w:tc>
          <w:tcPr>
            <w:tcW w:w="2173" w:type="dxa"/>
          </w:tcPr>
          <w:p w14:paraId="3765989C" w14:textId="77777777" w:rsidR="005C10CA" w:rsidRDefault="00545DB6" w:rsidP="00EF1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Referencias</w:t>
            </w:r>
          </w:p>
        </w:tc>
        <w:tc>
          <w:tcPr>
            <w:tcW w:w="2165" w:type="dxa"/>
          </w:tcPr>
          <w:p w14:paraId="4F9C63F9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165" w:type="dxa"/>
          </w:tcPr>
          <w:p w14:paraId="3DB4365A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referencias pero no incluye citas dentro del texto.</w:t>
            </w:r>
          </w:p>
        </w:tc>
        <w:tc>
          <w:tcPr>
            <w:tcW w:w="2165" w:type="dxa"/>
          </w:tcPr>
          <w:p w14:paraId="4595EDF1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</w:tcPr>
          <w:p w14:paraId="23D608D3" w14:textId="77777777" w:rsidR="005C10CA" w:rsidRPr="00C32079" w:rsidRDefault="00545DB6" w:rsidP="00545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</w:tcPr>
          <w:p w14:paraId="651D4B0F" w14:textId="77777777" w:rsidR="005C10CA" w:rsidRPr="00C32079" w:rsidRDefault="00545DB6" w:rsidP="005C1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14:paraId="03BAF413" w14:textId="3DBA3C22" w:rsidR="00E35016" w:rsidRDefault="00E35016" w:rsidP="00E35016"/>
    <w:sectPr w:rsidR="00E35016" w:rsidSect="00D5717B">
      <w:pgSz w:w="15840" w:h="12240" w:orient="landscape"/>
      <w:pgMar w:top="1701" w:right="1418" w:bottom="1701" w:left="1418" w:header="709" w:footer="709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983F" w14:textId="77777777" w:rsidR="00995594" w:rsidRDefault="00995594" w:rsidP="00454140">
      <w:pPr>
        <w:spacing w:after="0" w:line="240" w:lineRule="auto"/>
      </w:pPr>
      <w:r>
        <w:separator/>
      </w:r>
    </w:p>
  </w:endnote>
  <w:endnote w:type="continuationSeparator" w:id="0">
    <w:p w14:paraId="0860F06B" w14:textId="77777777" w:rsidR="00995594" w:rsidRDefault="00995594" w:rsidP="0045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D04A" w14:textId="77777777" w:rsidR="00995594" w:rsidRDefault="00995594" w:rsidP="00454140">
      <w:pPr>
        <w:spacing w:after="0" w:line="240" w:lineRule="auto"/>
      </w:pPr>
      <w:r>
        <w:separator/>
      </w:r>
    </w:p>
  </w:footnote>
  <w:footnote w:type="continuationSeparator" w:id="0">
    <w:p w14:paraId="4FE28004" w14:textId="77777777" w:rsidR="00995594" w:rsidRDefault="00995594" w:rsidP="0045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1F"/>
    <w:rsid w:val="000526B2"/>
    <w:rsid w:val="00140CA9"/>
    <w:rsid w:val="00155A2D"/>
    <w:rsid w:val="002135CA"/>
    <w:rsid w:val="002243E1"/>
    <w:rsid w:val="002378ED"/>
    <w:rsid w:val="00261EDD"/>
    <w:rsid w:val="003572EC"/>
    <w:rsid w:val="003706AB"/>
    <w:rsid w:val="00381723"/>
    <w:rsid w:val="00407AA4"/>
    <w:rsid w:val="004253EA"/>
    <w:rsid w:val="00454140"/>
    <w:rsid w:val="004900AC"/>
    <w:rsid w:val="00497354"/>
    <w:rsid w:val="004D0341"/>
    <w:rsid w:val="00545DB6"/>
    <w:rsid w:val="00547EF7"/>
    <w:rsid w:val="00556A25"/>
    <w:rsid w:val="005B5513"/>
    <w:rsid w:val="005C10CA"/>
    <w:rsid w:val="006221E2"/>
    <w:rsid w:val="006E2EFC"/>
    <w:rsid w:val="0072061F"/>
    <w:rsid w:val="007A4790"/>
    <w:rsid w:val="007C2BCF"/>
    <w:rsid w:val="007D4BC9"/>
    <w:rsid w:val="007F1120"/>
    <w:rsid w:val="00843E4E"/>
    <w:rsid w:val="00883810"/>
    <w:rsid w:val="008925B3"/>
    <w:rsid w:val="00937CB2"/>
    <w:rsid w:val="00995594"/>
    <w:rsid w:val="009D0B96"/>
    <w:rsid w:val="00A01458"/>
    <w:rsid w:val="00A44CCE"/>
    <w:rsid w:val="00A516BE"/>
    <w:rsid w:val="00A6625A"/>
    <w:rsid w:val="00A866BF"/>
    <w:rsid w:val="00AE40D2"/>
    <w:rsid w:val="00AE68AC"/>
    <w:rsid w:val="00B358F4"/>
    <w:rsid w:val="00B51630"/>
    <w:rsid w:val="00B61973"/>
    <w:rsid w:val="00B70D3F"/>
    <w:rsid w:val="00B81C48"/>
    <w:rsid w:val="00C32079"/>
    <w:rsid w:val="00C33F0A"/>
    <w:rsid w:val="00CD2BB6"/>
    <w:rsid w:val="00CD52C7"/>
    <w:rsid w:val="00D13731"/>
    <w:rsid w:val="00D214C7"/>
    <w:rsid w:val="00D307A5"/>
    <w:rsid w:val="00D42C04"/>
    <w:rsid w:val="00D4341E"/>
    <w:rsid w:val="00D5717B"/>
    <w:rsid w:val="00DF40E6"/>
    <w:rsid w:val="00E35016"/>
    <w:rsid w:val="00E766F2"/>
    <w:rsid w:val="00EB0C10"/>
    <w:rsid w:val="00EE1ADB"/>
    <w:rsid w:val="00EF1D61"/>
    <w:rsid w:val="00F40924"/>
    <w:rsid w:val="00F52FC1"/>
    <w:rsid w:val="00F55100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1269"/>
  <w15:chartTrackingRefBased/>
  <w15:docId w15:val="{A686420C-E059-44E3-9005-32C43E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  <w:style w:type="table" w:styleId="Tablanormal5">
    <w:name w:val="Plain Table 5"/>
    <w:basedOn w:val="Tablanormal"/>
    <w:uiPriority w:val="45"/>
    <w:rsid w:val="00DF40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DF40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45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140"/>
  </w:style>
  <w:style w:type="paragraph" w:styleId="Piedepgina">
    <w:name w:val="footer"/>
    <w:basedOn w:val="Normal"/>
    <w:link w:val="PiedepginaCar"/>
    <w:uiPriority w:val="99"/>
    <w:unhideWhenUsed/>
    <w:rsid w:val="0045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Cas07</b:Tag>
    <b:SourceType>JournalArticle</b:SourceType>
    <b:Guid>{4D60201B-3C83-4AD8-9ED8-5CEB52E6467A}</b:Guid>
    <b:Title>UNA REFLEXIÓN NECESARIA: POSIBILIDAD DE LA CONSTRUCCIÓN</b:Title>
    <b:Year>19 de junio 2007</b:Year>
    <b:City>Costa rica </b:City>
    <b:Author>
      <b:Author>
        <b:Corporate>Castillo Cedeño</b:Corporate>
      </b:Author>
    </b:Author>
    <b:JournalName>Revista Electrónica Educare</b:JournalName>
    <b:Pages>123-134</b:Pages>
    <b:RefOrder>3</b:RefOrder>
  </b:Source>
  <b:Source>
    <b:Tag>Mar19</b:Tag>
    <b:SourceType>BookSection</b:SourceType>
    <b:Guid>{F30C8D02-2CDD-4300-950B-59F993BF6359}</b:Guid>
    <b:Title>MODELO PEDAGÓGICO Y CURRÍCULO:</b:Title>
    <b:Year>2019</b:Year>
    <b:Author>
      <b:Author>
        <b:NameList>
          <b:Person>
            <b:Last>Villegas</b:Last>
            <b:First>Margarita</b:First>
            <b:Middle>Osorio</b:Middle>
          </b:Person>
        </b:NameList>
      </b:Author>
    </b:Author>
    <b:BookTitle>Investigación  curricular la tranformación del aula </b:BookTitle>
    <b:City>Columbia </b:City>
    <b:RefOrder>1</b:RefOrder>
  </b:Source>
  <b:Source>
    <b:Tag>Gut</b:Tag>
    <b:SourceType>JournalArticle</b:SourceType>
    <b:Guid>{1D3BE620-A6B5-45FB-BE5D-C2736A11E7E4}</b:Guid>
    <b:Title>IVAN PETROVICH PAVLOV</b:Title>
    <b:JournalName>Revista Latinoamericana de Psicología</b:JournalName>
    <b:Author>
      <b:Author>
        <b:NameList>
          <b:Person>
            <b:Last>Gutiérrez</b:Last>
            <b:First>Germán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04BFEF22-C83C-42D1-8D64-1E4BCDA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2208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marian cepeda</cp:lastModifiedBy>
  <cp:revision>2</cp:revision>
  <dcterms:created xsi:type="dcterms:W3CDTF">2021-04-29T02:02:00Z</dcterms:created>
  <dcterms:modified xsi:type="dcterms:W3CDTF">2021-04-29T02:02:00Z</dcterms:modified>
</cp:coreProperties>
</file>