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>Escuela Normal de Educación Preescolar</w:t>
      </w: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>Licenciada en Educación Preescolar</w:t>
      </w: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>Ciclo escolar 2020-2021</w:t>
      </w:r>
    </w:p>
    <w:p w:rsidR="00111633" w:rsidRPr="00111633" w:rsidRDefault="00111633" w:rsidP="00111633">
      <w:pPr>
        <w:spacing w:line="256" w:lineRule="auto"/>
        <w:jc w:val="center"/>
        <w:rPr>
          <w:rFonts w:ascii="Calibri" w:eastAsia="Calibri" w:hAnsi="Calibri" w:cs="Times New Roman"/>
        </w:rPr>
      </w:pPr>
      <w:r w:rsidRPr="00111633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5E4FE" wp14:editId="41510D68">
                <wp:simplePos x="0" y="0"/>
                <wp:positionH relativeFrom="margin">
                  <wp:posOffset>352425</wp:posOffset>
                </wp:positionH>
                <wp:positionV relativeFrom="paragraph">
                  <wp:posOffset>247650</wp:posOffset>
                </wp:positionV>
                <wp:extent cx="4737100" cy="1295400"/>
                <wp:effectExtent l="0" t="0" r="0" b="0"/>
                <wp:wrapNone/>
                <wp:docPr id="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11633" w:rsidRDefault="00111633" w:rsidP="00111633">
                              <w:pPr>
                                <w:pStyle w:val="NormalWeb1"/>
                                <w:spacing w:after="0"/>
                                <w:rPr>
                                  <w:i/>
                                  <w:sz w:val="40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sz w:val="40"/>
                                  <w:szCs w:val="36"/>
                                </w:rPr>
                                <w:t xml:space="preserve">Observación y análisis de prácticas y contextos escolares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5E4FE" id="Grupo 4" o:spid="_x0000_s1026" style="position:absolute;left:0;text-align:left;margin-left:27.75pt;margin-top:19.5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IUSk30v&#10;BAAA/wkAAA4AAAAAAAAAAAAAAAAAOgIAAGRycy9lMm9Eb2MueG1sUEsBAi0AFAAGAAgAAAAhAKom&#10;Dr68AAAAIQEAABkAAAAAAAAAAAAAAAAAlQYAAGRycy9fcmVscy9lMm9Eb2MueG1sLnJlbHNQSwEC&#10;LQAUAAYACAAAACEAbkFV/+AAAAAJAQAADwAAAAAAAAAAAAAAAACI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11633" w:rsidRDefault="00111633" w:rsidP="00111633">
                        <w:pPr>
                          <w:pStyle w:val="NormalWeb1"/>
                          <w:spacing w:after="0"/>
                          <w:rPr>
                            <w:i/>
                            <w:sz w:val="40"/>
                            <w:szCs w:val="36"/>
                          </w:rPr>
                        </w:pPr>
                        <w:r>
                          <w:rPr>
                            <w:i/>
                            <w:sz w:val="40"/>
                            <w:szCs w:val="36"/>
                          </w:rPr>
                          <w:t xml:space="preserve">Observación y análisis de prácticas y contextos escolares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11633" w:rsidRPr="00111633" w:rsidRDefault="00111633" w:rsidP="00111633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</w:p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</w:p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</w:p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</w:p>
    <w:p w:rsidR="00111633" w:rsidRPr="00111633" w:rsidRDefault="00111633" w:rsidP="00111633">
      <w:pPr>
        <w:spacing w:line="256" w:lineRule="auto"/>
        <w:rPr>
          <w:rFonts w:ascii="Calibri" w:eastAsia="Calibri" w:hAnsi="Calibri" w:cs="Times New Roman"/>
        </w:rPr>
      </w:pP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Entrevistas a directivos </w:t>
      </w:r>
    </w:p>
    <w:p w:rsidR="00111633" w:rsidRPr="00111633" w:rsidRDefault="00111633" w:rsidP="00111633">
      <w:pPr>
        <w:spacing w:line="256" w:lineRule="auto"/>
        <w:rPr>
          <w:rFonts w:ascii="Arial" w:eastAsia="Calibri" w:hAnsi="Arial" w:cs="Arial"/>
          <w:b/>
          <w:sz w:val="28"/>
        </w:rPr>
      </w:pP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 xml:space="preserve">Segundo semestre  </w:t>
      </w:r>
      <w:r>
        <w:rPr>
          <w:rFonts w:ascii="Arial" w:eastAsia="Calibri" w:hAnsi="Arial" w:cs="Arial"/>
          <w:b/>
          <w:sz w:val="28"/>
        </w:rPr>
        <w:t xml:space="preserve">          Grupo: B          </w:t>
      </w: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Alumnas:</w:t>
      </w: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Ángela Daniela Sánchez Gómez </w:t>
      </w: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 xml:space="preserve"> Lluvia Yamilet Silva Rosas </w:t>
      </w: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  <w:r w:rsidRPr="00111633">
        <w:rPr>
          <w:rFonts w:ascii="Arial" w:eastAsia="Calibri" w:hAnsi="Arial" w:cs="Arial"/>
          <w:b/>
          <w:sz w:val="28"/>
        </w:rPr>
        <w:t xml:space="preserve">Maestra: Elizabeth Guadalupe Ramos Suarez </w:t>
      </w:r>
    </w:p>
    <w:p w:rsidR="00111633" w:rsidRPr="00111633" w:rsidRDefault="00111633" w:rsidP="00111633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</w:rPr>
      </w:pPr>
      <w:r w:rsidRPr="00111633">
        <w:rPr>
          <w:rFonts w:ascii="Arial" w:eastAsia="Calibri" w:hAnsi="Arial" w:cs="Arial"/>
          <w:b/>
        </w:rPr>
        <w:t xml:space="preserve">Competencias </w:t>
      </w: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</w:rPr>
      </w:pPr>
      <w:r w:rsidRPr="00111633">
        <w:rPr>
          <w:rFonts w:ascii="Arial" w:eastAsia="Calibri" w:hAnsi="Arial" w:cs="Arial"/>
          <w:b/>
        </w:rPr>
        <w:t>Integra recursos de la investigación educativa para enriquecer su práctica profesional, expresando su interés por el conocimiento, la cienc</w:t>
      </w:r>
      <w:r>
        <w:rPr>
          <w:rFonts w:ascii="Arial" w:eastAsia="Calibri" w:hAnsi="Arial" w:cs="Arial"/>
          <w:b/>
        </w:rPr>
        <w:t>ia y la mejora de la educación.</w:t>
      </w:r>
      <w:r w:rsidRPr="00111633">
        <w:rPr>
          <w:rFonts w:ascii="Arial" w:eastAsia="Calibri" w:hAnsi="Arial" w:cs="Arial"/>
          <w:b/>
        </w:rPr>
        <w:tab/>
      </w: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</w:rPr>
      </w:pPr>
      <w:r w:rsidRPr="00111633">
        <w:rPr>
          <w:rFonts w:ascii="Arial" w:eastAsia="Calibri" w:hAnsi="Arial" w:cs="Arial"/>
          <w:b/>
        </w:rPr>
        <w:t>Actúa de manera ética ante la diversidad de situaciones que se presentan en la práctica profesional.</w:t>
      </w:r>
    </w:p>
    <w:p w:rsid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</w:rPr>
      </w:pPr>
    </w:p>
    <w:p w:rsidR="00111633" w:rsidRPr="00111633" w:rsidRDefault="00111633" w:rsidP="00111633">
      <w:pPr>
        <w:spacing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Saltillo Coahuila                 abril 2021</w:t>
      </w:r>
    </w:p>
    <w:p w:rsidR="00600335" w:rsidRPr="00F4583C" w:rsidRDefault="00111633">
      <w:pPr>
        <w:rPr>
          <w:sz w:val="44"/>
        </w:rPr>
      </w:pPr>
      <w:r w:rsidRPr="00F4583C">
        <w:rPr>
          <w:sz w:val="44"/>
        </w:rPr>
        <w:lastRenderedPageBreak/>
        <w:t>Link</w:t>
      </w:r>
    </w:p>
    <w:p w:rsidR="00FC7850" w:rsidRDefault="007C550E">
      <w:pPr>
        <w:rPr>
          <w:rStyle w:val="Hipervnculo"/>
          <w:sz w:val="32"/>
        </w:rPr>
      </w:pPr>
      <w:hyperlink r:id="rId6" w:history="1">
        <w:r w:rsidR="00CE0203" w:rsidRPr="00F4583C">
          <w:rPr>
            <w:rStyle w:val="Hipervnculo"/>
            <w:sz w:val="32"/>
          </w:rPr>
          <w:t>https://forms.gle/tQk3hpSdcL6HsJgo7</w:t>
        </w:r>
      </w:hyperlink>
    </w:p>
    <w:p w:rsidR="00F20519" w:rsidRPr="00FC7850" w:rsidRDefault="00F20519">
      <w:pPr>
        <w:rPr>
          <w:color w:val="0563C1" w:themeColor="hyperlink"/>
          <w:sz w:val="32"/>
          <w:u w:val="single"/>
        </w:rPr>
      </w:pPr>
    </w:p>
    <w:p w:rsidR="00087328" w:rsidRDefault="00FC7850">
      <w:r>
        <w:rPr>
          <w:noProof/>
          <w:sz w:val="32"/>
          <w:lang w:eastAsia="es-MX"/>
        </w:rPr>
        <w:drawing>
          <wp:anchor distT="0" distB="0" distL="114300" distR="114300" simplePos="0" relativeHeight="251660288" behindDoc="0" locked="0" layoutInCell="1" allowOverlap="1" wp14:anchorId="7903607F" wp14:editId="1199D29D">
            <wp:simplePos x="0" y="0"/>
            <wp:positionH relativeFrom="margin">
              <wp:align>left</wp:align>
            </wp:positionH>
            <wp:positionV relativeFrom="margin">
              <wp:posOffset>1214755</wp:posOffset>
            </wp:positionV>
            <wp:extent cx="2924175" cy="45339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ctiv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328">
        <w:t>1: Rosaura Zapata</w:t>
      </w:r>
    </w:p>
    <w:p w:rsidR="00087328" w:rsidRDefault="00087328">
      <w:r>
        <w:t>2:  vespertino</w:t>
      </w:r>
    </w:p>
    <w:p w:rsidR="00087328" w:rsidRDefault="00087328">
      <w:r>
        <w:t>3: 2-6</w:t>
      </w:r>
    </w:p>
    <w:p w:rsidR="00087328" w:rsidRDefault="00087328">
      <w:r>
        <w:t>4:  federal</w:t>
      </w:r>
    </w:p>
    <w:p w:rsidR="00087328" w:rsidRDefault="00087328">
      <w:r>
        <w:t>5: PNCE y vida saludable</w:t>
      </w:r>
    </w:p>
    <w:p w:rsidR="00087328" w:rsidRDefault="00087328">
      <w:r>
        <w:t xml:space="preserve">6: ninguno </w:t>
      </w:r>
    </w:p>
    <w:p w:rsidR="00087328" w:rsidRDefault="00087328">
      <w:r>
        <w:t xml:space="preserve">7: gestionar el apoyo y orientación </w:t>
      </w:r>
      <w:r w:rsidR="00FC7850">
        <w:t>por parte de supervisión</w:t>
      </w:r>
    </w:p>
    <w:p w:rsidR="00FC7850" w:rsidRDefault="00FC7850">
      <w:r>
        <w:t>8: 4</w:t>
      </w:r>
    </w:p>
    <w:p w:rsidR="00FC7850" w:rsidRDefault="00FC7850">
      <w:r>
        <w:t>9: 3</w:t>
      </w:r>
    </w:p>
    <w:p w:rsidR="00FC7850" w:rsidRDefault="00FC7850">
      <w:r>
        <w:t>10: manteniendo la comunicación con padres de familia y autoridades educativas para acatar indicaciones</w:t>
      </w:r>
    </w:p>
    <w:p w:rsidR="00FC7850" w:rsidRDefault="00FC7850">
      <w:r>
        <w:t>11: 97 alumnos y 3 grupos</w:t>
      </w:r>
    </w:p>
    <w:p w:rsidR="00FC7850" w:rsidRDefault="00FC7850">
      <w:r>
        <w:t xml:space="preserve">12: si, mediante WhatsApp o reuniones por zoom al estar en constante comunicación ayuda a establecer acuerdos y compromisos para la mejora de los aprendizajes de los alumnos </w:t>
      </w:r>
    </w:p>
    <w:p w:rsidR="00FC7850" w:rsidRDefault="00FC7850">
      <w:r>
        <w:t>13:</w:t>
      </w:r>
      <w:r w:rsidRPr="00FC7850">
        <w:t xml:space="preserve"> Es indispensable que se sigan fomentando los valores y hábitos en casa para ayudar al desarrollo integral de los alumnos y así evitar el rezago educativo.</w:t>
      </w:r>
    </w:p>
    <w:sectPr w:rsidR="00FC7850" w:rsidSect="00111633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33"/>
    <w:rsid w:val="00087328"/>
    <w:rsid w:val="00111633"/>
    <w:rsid w:val="00600335"/>
    <w:rsid w:val="007C550E"/>
    <w:rsid w:val="00BA255F"/>
    <w:rsid w:val="00CE0203"/>
    <w:rsid w:val="00F20519"/>
    <w:rsid w:val="00F4583C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A929-6902-4924-9FC9-14CF95D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Web1">
    <w:name w:val="Normal (Web)1"/>
    <w:basedOn w:val="Normal"/>
    <w:next w:val="NormalWeb"/>
    <w:uiPriority w:val="99"/>
    <w:semiHidden/>
    <w:rsid w:val="00111633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63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0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Qk3hpSdcL6HsJgo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2021-04-29T18:23:00Z</dcterms:created>
  <dcterms:modified xsi:type="dcterms:W3CDTF">2021-04-29T18:23:00Z</dcterms:modified>
</cp:coreProperties>
</file>