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650" w:rsidRDefault="0032665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104005" cy="8892540"/>
            <wp:effectExtent l="0" t="0" r="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66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50"/>
    <w:rsid w:val="0032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BCC9F0A-84E3-6744-8F1C-8813FC8D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VIANNEY DANIELA TORRES SALAZAR</dc:creator>
  <cp:keywords/>
  <dc:description/>
  <cp:lastModifiedBy>VIANNEY DANIELA TORRES SALAZAR</cp:lastModifiedBy>
  <cp:revision>2</cp:revision>
  <dcterms:created xsi:type="dcterms:W3CDTF">2021-05-01T02:02:00Z</dcterms:created>
  <dcterms:modified xsi:type="dcterms:W3CDTF">2021-05-01T02:03:00Z</dcterms:modified>
</cp:coreProperties>
</file>