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219BC" w:rsidRPr="00BB02C0" w:rsidTr="008809C8">
        <w:tc>
          <w:tcPr>
            <w:tcW w:w="8828" w:type="dxa"/>
            <w:gridSpan w:val="3"/>
          </w:tcPr>
          <w:p w:rsidR="001219BC" w:rsidRPr="00BB02C0" w:rsidRDefault="002E39B5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Exploración y Comprensi</w:t>
            </w:r>
            <w:r w:rsidRPr="00BB02C0">
              <w:rPr>
                <w:rFonts w:ascii="Century Gothic" w:hAnsi="Century Gothic"/>
              </w:rPr>
              <w:t>ón del mundo natural y social.</w:t>
            </w:r>
          </w:p>
        </w:tc>
      </w:tr>
      <w:tr w:rsidR="001219BC" w:rsidRPr="00BB02C0" w:rsidTr="001219BC">
        <w:tc>
          <w:tcPr>
            <w:tcW w:w="2942" w:type="dxa"/>
          </w:tcPr>
          <w:p w:rsidR="001219BC" w:rsidRPr="00BB02C0" w:rsidRDefault="001219BC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Organizador curricular 1:</w:t>
            </w:r>
          </w:p>
          <w:p w:rsidR="002E39B5" w:rsidRPr="00BB02C0" w:rsidRDefault="008F5DAE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 xml:space="preserve">Mundo natural </w:t>
            </w:r>
          </w:p>
        </w:tc>
        <w:tc>
          <w:tcPr>
            <w:tcW w:w="2943" w:type="dxa"/>
          </w:tcPr>
          <w:p w:rsidR="001219BC" w:rsidRPr="00BB02C0" w:rsidRDefault="001219BC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Organizador curricular 2:</w:t>
            </w:r>
          </w:p>
          <w:p w:rsidR="008F5DAE" w:rsidRPr="00BB02C0" w:rsidRDefault="008F5DAE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Cuidado del medioambiente</w:t>
            </w:r>
          </w:p>
        </w:tc>
        <w:tc>
          <w:tcPr>
            <w:tcW w:w="2943" w:type="dxa"/>
          </w:tcPr>
          <w:p w:rsidR="001219BC" w:rsidRPr="00BB02C0" w:rsidRDefault="001219BC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Aprendizaje esperad</w:t>
            </w:r>
            <w:r w:rsidR="002E39B5" w:rsidRPr="00BB02C0">
              <w:rPr>
                <w:rFonts w:ascii="Century Gothic" w:hAnsi="Century Gothic"/>
              </w:rPr>
              <w:t>o</w:t>
            </w:r>
            <w:r w:rsidRPr="00BB02C0">
              <w:rPr>
                <w:rFonts w:ascii="Century Gothic" w:hAnsi="Century Gothic"/>
              </w:rPr>
              <w:t>:</w:t>
            </w:r>
          </w:p>
          <w:p w:rsidR="008F5DAE" w:rsidRPr="00BB02C0" w:rsidRDefault="008F5DAE" w:rsidP="00B62F1E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Indaga acciones que favorecen el cuidado del medioambiente</w:t>
            </w:r>
          </w:p>
        </w:tc>
      </w:tr>
      <w:tr w:rsidR="002E39B5" w:rsidRPr="00BB02C0" w:rsidTr="001219BC">
        <w:tc>
          <w:tcPr>
            <w:tcW w:w="2942" w:type="dxa"/>
          </w:tcPr>
          <w:p w:rsidR="002E39B5" w:rsidRPr="00BB02C0" w:rsidRDefault="002E39B5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Tiempo:</w:t>
            </w:r>
            <w:r w:rsidR="008F5DAE" w:rsidRPr="00BB02C0">
              <w:rPr>
                <w:rFonts w:ascii="Century Gothic" w:hAnsi="Century Gothic"/>
              </w:rPr>
              <w:t xml:space="preserve"> 15 min</w:t>
            </w:r>
          </w:p>
        </w:tc>
        <w:tc>
          <w:tcPr>
            <w:tcW w:w="2943" w:type="dxa"/>
          </w:tcPr>
          <w:p w:rsidR="002E39B5" w:rsidRPr="00BB02C0" w:rsidRDefault="002E39B5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Espacio:</w:t>
            </w:r>
            <w:r w:rsidR="008F5DAE" w:rsidRPr="00BB02C0">
              <w:rPr>
                <w:rFonts w:ascii="Century Gothic" w:hAnsi="Century Gothic"/>
              </w:rPr>
              <w:t xml:space="preserve"> Casa</w:t>
            </w:r>
          </w:p>
        </w:tc>
        <w:tc>
          <w:tcPr>
            <w:tcW w:w="2943" w:type="dxa"/>
          </w:tcPr>
          <w:p w:rsidR="002E39B5" w:rsidRPr="00BB02C0" w:rsidRDefault="002E39B5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Organización:</w:t>
            </w:r>
            <w:r w:rsidR="008F5DAE" w:rsidRPr="00BB02C0">
              <w:rPr>
                <w:rFonts w:ascii="Century Gothic" w:hAnsi="Century Gothic"/>
              </w:rPr>
              <w:t xml:space="preserve"> En compañía de padre o tutor</w:t>
            </w:r>
          </w:p>
        </w:tc>
      </w:tr>
      <w:tr w:rsidR="002E39B5" w:rsidRPr="00BB02C0" w:rsidTr="005337A6">
        <w:tc>
          <w:tcPr>
            <w:tcW w:w="8828" w:type="dxa"/>
            <w:gridSpan w:val="3"/>
          </w:tcPr>
          <w:p w:rsidR="002E39B5" w:rsidRPr="00BB02C0" w:rsidRDefault="002E39B5" w:rsidP="002E39B5">
            <w:pPr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Materiales:</w:t>
            </w:r>
            <w:r w:rsidR="008F5DAE" w:rsidRPr="00BB02C0">
              <w:rPr>
                <w:rFonts w:ascii="Century Gothic" w:hAnsi="Century Gothic"/>
              </w:rPr>
              <w:t xml:space="preserve"> </w:t>
            </w:r>
            <w:r w:rsidR="00B62F1E" w:rsidRPr="00BB02C0">
              <w:rPr>
                <w:rFonts w:ascii="Century Gothic" w:hAnsi="Century Gothic"/>
              </w:rPr>
              <w:t>cartón</w:t>
            </w:r>
            <w:r w:rsidR="008F5DAE" w:rsidRPr="00BB02C0">
              <w:rPr>
                <w:rFonts w:ascii="Century Gothic" w:hAnsi="Century Gothic"/>
              </w:rPr>
              <w:t xml:space="preserve">, fichas, </w:t>
            </w:r>
            <w:r w:rsidR="00B62F1E" w:rsidRPr="00BB02C0">
              <w:rPr>
                <w:rFonts w:ascii="Century Gothic" w:hAnsi="Century Gothic"/>
              </w:rPr>
              <w:t>pegamento liquido o silicón caliente ( con ayuda de un adulto) plumones, pinturas, etc.</w:t>
            </w:r>
          </w:p>
        </w:tc>
      </w:tr>
      <w:tr w:rsidR="002E39B5" w:rsidRPr="00BB02C0" w:rsidTr="00A31759">
        <w:tc>
          <w:tcPr>
            <w:tcW w:w="8828" w:type="dxa"/>
            <w:gridSpan w:val="3"/>
          </w:tcPr>
          <w:p w:rsidR="002E39B5" w:rsidRPr="00BB02C0" w:rsidRDefault="00B62F1E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 xml:space="preserve">Muisca en casa </w:t>
            </w:r>
          </w:p>
        </w:tc>
      </w:tr>
      <w:tr w:rsidR="002E39B5" w:rsidRPr="00BB02C0" w:rsidTr="00971761">
        <w:tc>
          <w:tcPr>
            <w:tcW w:w="2942" w:type="dxa"/>
          </w:tcPr>
          <w:p w:rsidR="002E39B5" w:rsidRPr="00BB02C0" w:rsidRDefault="002E39B5" w:rsidP="002E39B5">
            <w:pPr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Inicio:</w:t>
            </w:r>
          </w:p>
        </w:tc>
        <w:tc>
          <w:tcPr>
            <w:tcW w:w="5886" w:type="dxa"/>
            <w:gridSpan w:val="2"/>
          </w:tcPr>
          <w:p w:rsidR="002E39B5" w:rsidRPr="00BB02C0" w:rsidRDefault="00B62F1E" w:rsidP="00B62F1E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 xml:space="preserve">Observa el video sobre la importancia de reciclar. </w:t>
            </w:r>
          </w:p>
          <w:p w:rsidR="00B62F1E" w:rsidRPr="00BB02C0" w:rsidRDefault="00B62F1E" w:rsidP="00B62F1E">
            <w:pPr>
              <w:jc w:val="center"/>
              <w:rPr>
                <w:rFonts w:ascii="Century Gothic" w:hAnsi="Century Gothic"/>
              </w:rPr>
            </w:pPr>
            <w:hyperlink r:id="rId4" w:history="1">
              <w:r w:rsidRPr="00BB02C0">
                <w:rPr>
                  <w:rStyle w:val="Hipervnculo"/>
                  <w:rFonts w:ascii="Century Gothic" w:hAnsi="Century Gothic"/>
                </w:rPr>
                <w:t>https://www.youtube.com/watch?v=lSGGBJFPKYk</w:t>
              </w:r>
            </w:hyperlink>
            <w:r w:rsidRPr="00BB02C0">
              <w:rPr>
                <w:rFonts w:ascii="Century Gothic" w:hAnsi="Century Gothic"/>
              </w:rPr>
              <w:t xml:space="preserve"> </w:t>
            </w:r>
          </w:p>
        </w:tc>
      </w:tr>
      <w:tr w:rsidR="002E39B5" w:rsidRPr="00BB02C0" w:rsidTr="00C60756">
        <w:tc>
          <w:tcPr>
            <w:tcW w:w="2942" w:type="dxa"/>
          </w:tcPr>
          <w:p w:rsidR="002E39B5" w:rsidRPr="00BB02C0" w:rsidRDefault="002E39B5" w:rsidP="002E39B5">
            <w:pPr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Desarrollo:</w:t>
            </w:r>
          </w:p>
        </w:tc>
        <w:tc>
          <w:tcPr>
            <w:tcW w:w="5886" w:type="dxa"/>
            <w:gridSpan w:val="2"/>
          </w:tcPr>
          <w:p w:rsidR="00B62F1E" w:rsidRPr="00BB02C0" w:rsidRDefault="00B62F1E" w:rsidP="00B62F1E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 xml:space="preserve">Busca en su casa </w:t>
            </w:r>
            <w:r w:rsidR="00BB02C0" w:rsidRPr="00BB02C0">
              <w:rPr>
                <w:rFonts w:ascii="Century Gothic" w:hAnsi="Century Gothic"/>
              </w:rPr>
              <w:t>cartón</w:t>
            </w:r>
            <w:r w:rsidRPr="00BB02C0">
              <w:rPr>
                <w:rFonts w:ascii="Century Gothic" w:hAnsi="Century Gothic"/>
              </w:rPr>
              <w:t xml:space="preserve">, </w:t>
            </w:r>
            <w:r w:rsidR="00BB02C0" w:rsidRPr="00BB02C0">
              <w:rPr>
                <w:rFonts w:ascii="Century Gothic" w:hAnsi="Century Gothic"/>
              </w:rPr>
              <w:t>tapa roscas</w:t>
            </w:r>
            <w:bookmarkStart w:id="0" w:name="_GoBack"/>
            <w:bookmarkEnd w:id="0"/>
            <w:r w:rsidRPr="00BB02C0">
              <w:rPr>
                <w:rFonts w:ascii="Century Gothic" w:hAnsi="Century Gothic"/>
              </w:rPr>
              <w:t>, fichas, etc.</w:t>
            </w:r>
          </w:p>
          <w:p w:rsidR="00B62F1E" w:rsidRPr="00BB02C0" w:rsidRDefault="00B62F1E" w:rsidP="00B62F1E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 xml:space="preserve">Con ayuda de sus padres o tutores observa el siguiente video para crear una castañuela con material reciclado. </w:t>
            </w:r>
          </w:p>
          <w:p w:rsidR="00B62F1E" w:rsidRPr="00BB02C0" w:rsidRDefault="00B62F1E" w:rsidP="00B62F1E">
            <w:pPr>
              <w:jc w:val="center"/>
              <w:rPr>
                <w:rFonts w:ascii="Century Gothic" w:hAnsi="Century Gothic"/>
              </w:rPr>
            </w:pPr>
            <w:hyperlink r:id="rId5" w:history="1">
              <w:r w:rsidRPr="00BB02C0">
                <w:rPr>
                  <w:rStyle w:val="Hipervnculo"/>
                  <w:rFonts w:ascii="Century Gothic" w:hAnsi="Century Gothic"/>
                </w:rPr>
                <w:t>https://www.youtube.com/watch?v=8z_ZpAEKaZE</w:t>
              </w:r>
            </w:hyperlink>
            <w:r w:rsidRPr="00BB02C0">
              <w:rPr>
                <w:rFonts w:ascii="Century Gothic" w:hAnsi="Century Gothic"/>
              </w:rPr>
              <w:t xml:space="preserve"> </w:t>
            </w:r>
          </w:p>
          <w:p w:rsidR="00B62F1E" w:rsidRPr="00BB02C0" w:rsidRDefault="00B62F1E" w:rsidP="00B62F1E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Decora a su gusto.</w:t>
            </w:r>
          </w:p>
        </w:tc>
      </w:tr>
      <w:tr w:rsidR="002E39B5" w:rsidRPr="00BB02C0" w:rsidTr="00DE7242">
        <w:tc>
          <w:tcPr>
            <w:tcW w:w="2942" w:type="dxa"/>
          </w:tcPr>
          <w:p w:rsidR="002E39B5" w:rsidRPr="00BB02C0" w:rsidRDefault="002E39B5" w:rsidP="002E39B5">
            <w:pPr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>Cierre :</w:t>
            </w:r>
          </w:p>
        </w:tc>
        <w:tc>
          <w:tcPr>
            <w:tcW w:w="5886" w:type="dxa"/>
            <w:gridSpan w:val="2"/>
          </w:tcPr>
          <w:p w:rsidR="002E39B5" w:rsidRPr="00BB02C0" w:rsidRDefault="00E11FC6" w:rsidP="002E39B5">
            <w:pPr>
              <w:jc w:val="center"/>
              <w:rPr>
                <w:rFonts w:ascii="Century Gothic" w:hAnsi="Century Gothic"/>
              </w:rPr>
            </w:pPr>
            <w:r w:rsidRPr="00BB02C0">
              <w:rPr>
                <w:rFonts w:ascii="Century Gothic" w:hAnsi="Century Gothic"/>
              </w:rPr>
              <w:t xml:space="preserve">Piensa que otro instrumento musical podría hacer con material reciclado. </w:t>
            </w:r>
          </w:p>
        </w:tc>
      </w:tr>
    </w:tbl>
    <w:p w:rsidR="00B409AC" w:rsidRPr="00BB02C0" w:rsidRDefault="00B409AC" w:rsidP="002E39B5">
      <w:pPr>
        <w:jc w:val="center"/>
        <w:rPr>
          <w:rFonts w:ascii="Century Gothic" w:hAnsi="Century Gothic"/>
        </w:rPr>
      </w:pPr>
    </w:p>
    <w:p w:rsidR="00E11FC6" w:rsidRPr="00BB02C0" w:rsidRDefault="00E11FC6" w:rsidP="00E11FC6">
      <w:pPr>
        <w:rPr>
          <w:rFonts w:ascii="Century Gothic" w:hAnsi="Century Gothic"/>
        </w:rPr>
      </w:pPr>
      <w:r w:rsidRPr="00BB02C0">
        <w:rPr>
          <w:rFonts w:ascii="Century Gothic" w:hAnsi="Century Gothic"/>
        </w:rPr>
        <w:t xml:space="preserve">Esta actividad favorece a uno de los principios de la carta de la tierra. </w:t>
      </w:r>
    </w:p>
    <w:p w:rsidR="00E11FC6" w:rsidRPr="00BB02C0" w:rsidRDefault="00E11FC6" w:rsidP="00E11FC6">
      <w:pPr>
        <w:rPr>
          <w:rFonts w:ascii="Century Gothic" w:hAnsi="Century Gothic"/>
        </w:rPr>
      </w:pPr>
    </w:p>
    <w:sectPr w:rsidR="00E11FC6" w:rsidRPr="00BB0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BC"/>
    <w:rsid w:val="001219BC"/>
    <w:rsid w:val="002E39B5"/>
    <w:rsid w:val="008F5DAE"/>
    <w:rsid w:val="00B409AC"/>
    <w:rsid w:val="00B62F1E"/>
    <w:rsid w:val="00BB02C0"/>
    <w:rsid w:val="00E1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4B23"/>
  <w15:chartTrackingRefBased/>
  <w15:docId w15:val="{D72FDD79-8E59-4652-8C96-29A7E4A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2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z_ZpAEKaZE" TargetMode="External"/><Relationship Id="rId4" Type="http://schemas.openxmlformats.org/officeDocument/2006/relationships/hyperlink" Target="https://www.youtube.com/watch?v=lSGGBJFPKY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2021-04-29T00:48:00Z</dcterms:created>
  <dcterms:modified xsi:type="dcterms:W3CDTF">2021-04-29T02:28:00Z</dcterms:modified>
</cp:coreProperties>
</file>