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50E4" w14:textId="677F45D8" w:rsidR="00910C04" w:rsidRDefault="00910C04">
      <w:pPr>
        <w:rPr>
          <w:rFonts w:ascii="Arial" w:hAnsi="Arial" w:cs="Arial"/>
          <w:b/>
          <w:bCs/>
          <w:sz w:val="40"/>
          <w:szCs w:val="40"/>
        </w:rPr>
      </w:pPr>
      <w:r w:rsidRPr="00E80202">
        <w:rPr>
          <w:rFonts w:ascii="Arial" w:hAnsi="Arial" w:cs="Arial"/>
          <w:b/>
          <w:bCs/>
          <w:noProof/>
          <w:sz w:val="40"/>
          <w:szCs w:val="40"/>
          <w:lang w:val="es-ES" w:eastAsia="es-ES"/>
        </w:rPr>
        <w:drawing>
          <wp:anchor distT="0" distB="0" distL="114300" distR="114300" simplePos="0" relativeHeight="251658752" behindDoc="0" locked="0" layoutInCell="1" allowOverlap="1" wp14:anchorId="5D90D063" wp14:editId="4A682C9C">
            <wp:simplePos x="0" y="0"/>
            <wp:positionH relativeFrom="column">
              <wp:posOffset>3367133</wp:posOffset>
            </wp:positionH>
            <wp:positionV relativeFrom="paragraph">
              <wp:posOffset>-197939</wp:posOffset>
            </wp:positionV>
            <wp:extent cx="1522499" cy="11321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522499" cy="11321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40"/>
          <w:szCs w:val="40"/>
        </w:rPr>
        <mc:AlternateContent>
          <mc:Choice Requires="wps">
            <w:drawing>
              <wp:anchor distT="0" distB="0" distL="114300" distR="114300" simplePos="0" relativeHeight="251657728" behindDoc="0" locked="0" layoutInCell="1" allowOverlap="1" wp14:anchorId="69C3ABE9" wp14:editId="28E277EC">
                <wp:simplePos x="0" y="0"/>
                <wp:positionH relativeFrom="column">
                  <wp:posOffset>-623750</wp:posOffset>
                </wp:positionH>
                <wp:positionV relativeFrom="paragraph">
                  <wp:posOffset>-769584</wp:posOffset>
                </wp:positionV>
                <wp:extent cx="9471804" cy="7194430"/>
                <wp:effectExtent l="0" t="0" r="0" b="6985"/>
                <wp:wrapNone/>
                <wp:docPr id="2" name="Cuadro de texto 2"/>
                <wp:cNvGraphicFramePr/>
                <a:graphic xmlns:a="http://schemas.openxmlformats.org/drawingml/2006/main">
                  <a:graphicData uri="http://schemas.microsoft.com/office/word/2010/wordprocessingShape">
                    <wps:wsp>
                      <wps:cNvSpPr txBox="1"/>
                      <wps:spPr>
                        <a:xfrm>
                          <a:off x="0" y="0"/>
                          <a:ext cx="9471804" cy="71944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B37635" w14:textId="22D170E4"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ESCUELA NORMAL DE EDUCACION PREESCOLAR</w:t>
                            </w:r>
                          </w:p>
                          <w:p w14:paraId="74CAC3FD" w14:textId="4668F342" w:rsidR="00910C04" w:rsidRPr="00910C04" w:rsidRDefault="00910C04" w:rsidP="00910C04">
                            <w:pPr>
                              <w:jc w:val="center"/>
                              <w:rPr>
                                <w:rFonts w:ascii="Times New Roman" w:hAnsi="Times New Roman" w:cs="Times New Roman"/>
                                <w:bCs/>
                                <w:sz w:val="28"/>
                                <w:szCs w:val="28"/>
                              </w:rPr>
                            </w:pPr>
                            <w:r w:rsidRPr="00910C04">
                              <w:rPr>
                                <w:rFonts w:ascii="Times New Roman" w:hAnsi="Times New Roman" w:cs="Times New Roman"/>
                                <w:bCs/>
                                <w:sz w:val="28"/>
                                <w:szCs w:val="28"/>
                              </w:rPr>
                              <w:t>CICLO ESCOLAR 2020-2021</w:t>
                            </w:r>
                          </w:p>
                          <w:p w14:paraId="21CDC11D" w14:textId="6F56A031" w:rsidR="00910C04" w:rsidRDefault="00910C04" w:rsidP="00910C04">
                            <w:pPr>
                              <w:jc w:val="center"/>
                              <w:rPr>
                                <w:rFonts w:ascii="Times New Roman" w:hAnsi="Times New Roman" w:cs="Times New Roman"/>
                                <w:b/>
                                <w:bCs/>
                                <w:sz w:val="28"/>
                                <w:szCs w:val="28"/>
                              </w:rPr>
                            </w:pPr>
                          </w:p>
                          <w:p w14:paraId="694C6665" w14:textId="33010E6E" w:rsidR="00910C04" w:rsidRDefault="00910C04" w:rsidP="00910C04">
                            <w:pPr>
                              <w:jc w:val="center"/>
                              <w:rPr>
                                <w:rFonts w:ascii="Times New Roman" w:hAnsi="Times New Roman" w:cs="Times New Roman"/>
                                <w:b/>
                                <w:bCs/>
                                <w:sz w:val="28"/>
                                <w:szCs w:val="28"/>
                              </w:rPr>
                            </w:pPr>
                          </w:p>
                          <w:p w14:paraId="4A934E5A" w14:textId="1031BBF9" w:rsidR="00910C04" w:rsidRDefault="00910C04" w:rsidP="00910C04">
                            <w:pPr>
                              <w:jc w:val="center"/>
                              <w:rPr>
                                <w:rFonts w:ascii="Times New Roman" w:hAnsi="Times New Roman" w:cs="Times New Roman"/>
                                <w:b/>
                                <w:bCs/>
                                <w:sz w:val="28"/>
                                <w:szCs w:val="28"/>
                              </w:rPr>
                            </w:pPr>
                          </w:p>
                          <w:p w14:paraId="6D764748" w14:textId="5E32F54E" w:rsidR="00910C04" w:rsidRPr="00910C04" w:rsidRDefault="00910C04" w:rsidP="00910C04">
                            <w:pPr>
                              <w:jc w:val="center"/>
                              <w:rPr>
                                <w:rFonts w:ascii="Times New Roman" w:hAnsi="Times New Roman" w:cs="Times New Roman"/>
                                <w:b/>
                                <w:bCs/>
                                <w:sz w:val="28"/>
                                <w:szCs w:val="28"/>
                              </w:rPr>
                            </w:pPr>
                            <w:r>
                              <w:rPr>
                                <w:rFonts w:ascii="Times New Roman" w:hAnsi="Times New Roman" w:cs="Times New Roman"/>
                                <w:b/>
                                <w:bCs/>
                                <w:sz w:val="28"/>
                                <w:szCs w:val="28"/>
                              </w:rPr>
                              <w:t xml:space="preserve">Curso: </w:t>
                            </w:r>
                            <w:r w:rsidRPr="00910C04">
                              <w:rPr>
                                <w:rFonts w:ascii="Times New Roman" w:hAnsi="Times New Roman" w:cs="Times New Roman"/>
                                <w:sz w:val="28"/>
                                <w:szCs w:val="28"/>
                              </w:rPr>
                              <w:t>ESTRATEGIAS DE TRABAJO DOCENTE</w:t>
                            </w:r>
                          </w:p>
                          <w:p w14:paraId="333E1335" w14:textId="0D8284D0" w:rsidR="00910C04" w:rsidRPr="00910C04" w:rsidRDefault="00910C04" w:rsidP="00910C04">
                            <w:pPr>
                              <w:jc w:val="center"/>
                              <w:rPr>
                                <w:rFonts w:ascii="Times New Roman" w:hAnsi="Times New Roman" w:cs="Times New Roman"/>
                                <w:bCs/>
                                <w:sz w:val="28"/>
                                <w:szCs w:val="28"/>
                              </w:rPr>
                            </w:pPr>
                            <w:r w:rsidRPr="00910C04">
                              <w:rPr>
                                <w:rFonts w:ascii="Times New Roman" w:hAnsi="Times New Roman" w:cs="Times New Roman"/>
                                <w:b/>
                                <w:sz w:val="28"/>
                                <w:szCs w:val="28"/>
                              </w:rPr>
                              <w:t>Docente:</w:t>
                            </w:r>
                            <w:r>
                              <w:rPr>
                                <w:rFonts w:ascii="Times New Roman" w:hAnsi="Times New Roman" w:cs="Times New Roman"/>
                                <w:bCs/>
                                <w:sz w:val="28"/>
                                <w:szCs w:val="28"/>
                              </w:rPr>
                              <w:t xml:space="preserve"> </w:t>
                            </w:r>
                            <w:r w:rsidRPr="00910C04">
                              <w:rPr>
                                <w:rFonts w:ascii="Times New Roman" w:hAnsi="Times New Roman" w:cs="Times New Roman"/>
                                <w:bCs/>
                                <w:sz w:val="28"/>
                                <w:szCs w:val="28"/>
                              </w:rPr>
                              <w:t>MTRA. ISABEL DEL CARMEN AGUIRRE RAMOS</w:t>
                            </w:r>
                          </w:p>
                          <w:p w14:paraId="448F93E0" w14:textId="632DCE77" w:rsidR="00910C04" w:rsidRPr="00910C04" w:rsidRDefault="00910C04" w:rsidP="00910C04">
                            <w:pPr>
                              <w:pStyle w:val="Ttulo2"/>
                              <w:spacing w:before="75" w:beforeAutospacing="0" w:after="75" w:afterAutospacing="0"/>
                              <w:jc w:val="center"/>
                              <w:rPr>
                                <w:b w:val="0"/>
                                <w:iCs/>
                                <w:color w:val="000000"/>
                                <w:sz w:val="28"/>
                                <w:szCs w:val="28"/>
                              </w:rPr>
                            </w:pPr>
                            <w:r w:rsidRPr="00910C04">
                              <w:rPr>
                                <w:bCs w:val="0"/>
                                <w:sz w:val="28"/>
                                <w:szCs w:val="28"/>
                              </w:rPr>
                              <w:t>EVIDENCIA UNIDAD I</w:t>
                            </w:r>
                            <w:r w:rsidRPr="00910C04">
                              <w:rPr>
                                <w:b w:val="0"/>
                                <w:bCs w:val="0"/>
                                <w:sz w:val="28"/>
                                <w:szCs w:val="28"/>
                              </w:rPr>
                              <w:t xml:space="preserve">  </w:t>
                            </w:r>
                            <w:r w:rsidRPr="00910C04">
                              <w:rPr>
                                <w:b w:val="0"/>
                                <w:iCs/>
                                <w:color w:val="000000"/>
                                <w:sz w:val="28"/>
                                <w:szCs w:val="28"/>
                              </w:rPr>
                              <w:t>Trabajo inicial de la estrategia Estudio de caso</w:t>
                            </w:r>
                          </w:p>
                          <w:p w14:paraId="5328C16E" w14:textId="60D7F3CA"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ALUMNAS DE 2B</w:t>
                            </w:r>
                          </w:p>
                          <w:p w14:paraId="5D91769F"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FERNANDA JAQUELINE AGUILAR RODRIGUEZ</w:t>
                            </w:r>
                            <w:r w:rsidRPr="00910C04">
                              <w:rPr>
                                <w:rFonts w:ascii="Times New Roman" w:hAnsi="Times New Roman" w:cs="Times New Roman"/>
                                <w:b/>
                                <w:bCs/>
                                <w:sz w:val="28"/>
                                <w:szCs w:val="28"/>
                              </w:rPr>
                              <w:t xml:space="preserve"> N.L. 1</w:t>
                            </w:r>
                          </w:p>
                          <w:p w14:paraId="30808D8D" w14:textId="77777777" w:rsidR="00910C04" w:rsidRPr="00910C04" w:rsidRDefault="00910C04" w:rsidP="00910C04">
                            <w:pPr>
                              <w:jc w:val="center"/>
                              <w:rPr>
                                <w:rFonts w:ascii="Times New Roman" w:hAnsi="Times New Roman" w:cs="Times New Roman"/>
                                <w:b/>
                                <w:bCs/>
                                <w:sz w:val="28"/>
                                <w:szCs w:val="28"/>
                                <w:lang w:val="en-US"/>
                              </w:rPr>
                            </w:pPr>
                            <w:r w:rsidRPr="00910C04">
                              <w:rPr>
                                <w:rFonts w:ascii="Times New Roman" w:hAnsi="Times New Roman" w:cs="Times New Roman"/>
                                <w:sz w:val="28"/>
                                <w:szCs w:val="28"/>
                                <w:lang w:val="en-US"/>
                              </w:rPr>
                              <w:t>DIBETH ATZIRI CARREON</w:t>
                            </w:r>
                            <w:r w:rsidRPr="00910C04">
                              <w:rPr>
                                <w:rFonts w:ascii="Times New Roman" w:hAnsi="Times New Roman" w:cs="Times New Roman"/>
                                <w:b/>
                                <w:bCs/>
                                <w:sz w:val="28"/>
                                <w:szCs w:val="28"/>
                                <w:lang w:val="en-US"/>
                              </w:rPr>
                              <w:t xml:space="preserve"> N.L. 5</w:t>
                            </w:r>
                          </w:p>
                          <w:p w14:paraId="4EC32141"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SARA GARCIA VELARDE</w:t>
                            </w:r>
                            <w:r w:rsidRPr="00910C04">
                              <w:rPr>
                                <w:rFonts w:ascii="Times New Roman" w:hAnsi="Times New Roman" w:cs="Times New Roman"/>
                                <w:b/>
                                <w:bCs/>
                                <w:sz w:val="28"/>
                                <w:szCs w:val="28"/>
                              </w:rPr>
                              <w:t xml:space="preserve"> N.L.8</w:t>
                            </w:r>
                          </w:p>
                          <w:p w14:paraId="2EDF9BF2"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DIANA MARTINEZ RODRIGUEZ</w:t>
                            </w:r>
                            <w:r w:rsidRPr="00910C04">
                              <w:rPr>
                                <w:rFonts w:ascii="Times New Roman" w:hAnsi="Times New Roman" w:cs="Times New Roman"/>
                                <w:b/>
                                <w:bCs/>
                                <w:sz w:val="28"/>
                                <w:szCs w:val="28"/>
                              </w:rPr>
                              <w:t xml:space="preserve">  N.L. 13</w:t>
                            </w:r>
                          </w:p>
                          <w:p w14:paraId="536E6AE1"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SAMARA KERENY ROBLEDO CORTES</w:t>
                            </w:r>
                            <w:r w:rsidRPr="00910C04">
                              <w:rPr>
                                <w:rFonts w:ascii="Times New Roman" w:hAnsi="Times New Roman" w:cs="Times New Roman"/>
                                <w:b/>
                                <w:bCs/>
                                <w:sz w:val="28"/>
                                <w:szCs w:val="28"/>
                              </w:rPr>
                              <w:t xml:space="preserve"> N.L. 18</w:t>
                            </w:r>
                          </w:p>
                          <w:p w14:paraId="6309E427" w14:textId="77777777" w:rsidR="00910C04" w:rsidRDefault="00910C04" w:rsidP="00910C04">
                            <w:pPr>
                              <w:jc w:val="center"/>
                              <w:rPr>
                                <w:rFonts w:ascii="Times New Roman" w:hAnsi="Times New Roman" w:cs="Times New Roman"/>
                                <w:sz w:val="28"/>
                                <w:szCs w:val="28"/>
                              </w:rPr>
                            </w:pPr>
                            <w:r w:rsidRPr="00910C04">
                              <w:rPr>
                                <w:rFonts w:ascii="Times New Roman" w:hAnsi="Times New Roman" w:cs="Times New Roman"/>
                                <w:b/>
                                <w:bCs/>
                                <w:sz w:val="28"/>
                                <w:szCs w:val="28"/>
                              </w:rPr>
                              <w:t>Unidad de aprendizaje I</w:t>
                            </w:r>
                            <w:r w:rsidRPr="00910C04">
                              <w:rPr>
                                <w:rFonts w:ascii="Times New Roman" w:hAnsi="Times New Roman" w:cs="Times New Roman"/>
                                <w:sz w:val="28"/>
                                <w:szCs w:val="28"/>
                              </w:rPr>
                              <w:t xml:space="preserve">. Diseño, Intervención y Evaluación en el Aula </w:t>
                            </w:r>
                          </w:p>
                          <w:p w14:paraId="4E071D05" w14:textId="7A748471"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Competencias:</w:t>
                            </w:r>
                          </w:p>
                          <w:p w14:paraId="01F11626" w14:textId="27A44F7B"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Detecta los procesos de aprendizaje de sus alumnos para favorecer su desarrollo cognitivo y socioemocional.</w:t>
                            </w:r>
                          </w:p>
                          <w:p w14:paraId="18EB4E4E" w14:textId="77777777"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Aplica el plan y programas de estudio para alcanzar los propósitos educativos y contribuir al pleno desenvolvimiento de las capacidades de sus alumnos.</w:t>
                            </w:r>
                          </w:p>
                          <w:p w14:paraId="1627B70B" w14:textId="7777ECE3"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Integra recursos de la investigación educativa para enriquecer su práctica profesional, expresando su interés por el conocimiento, la ciencia y la mejora de la educación.</w:t>
                            </w:r>
                          </w:p>
                          <w:p w14:paraId="0CA5EE07" w14:textId="77777777"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Actúa de manera ética ante la diversidad de situaciones que se presentan en la práctica profesional.</w:t>
                            </w:r>
                          </w:p>
                          <w:p w14:paraId="77FB3592" w14:textId="77777777" w:rsidR="00910C04" w:rsidRDefault="00910C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C3ABE9" id="_x0000_t202" coordsize="21600,21600" o:spt="202" path="m,l,21600r21600,l21600,xe">
                <v:stroke joinstyle="miter"/>
                <v:path gradientshapeok="t" o:connecttype="rect"/>
              </v:shapetype>
              <v:shape id="Cuadro de texto 2" o:spid="_x0000_s1026" type="#_x0000_t202" style="position:absolute;margin-left:-49.1pt;margin-top:-60.6pt;width:745.8pt;height:56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" filled="f" stroked="f">
                <v:textbox>
                  <w:txbxContent>
                    <w:p w14:paraId="79B37635" w14:textId="22D170E4"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ESCUELA NORMAL DE EDUCACION PREESCOLAR</w:t>
                      </w:r>
                    </w:p>
                    <w:p w14:paraId="74CAC3FD" w14:textId="4668F342" w:rsidR="00910C04" w:rsidRPr="00910C04" w:rsidRDefault="00910C04" w:rsidP="00910C04">
                      <w:pPr>
                        <w:jc w:val="center"/>
                        <w:rPr>
                          <w:rFonts w:ascii="Times New Roman" w:hAnsi="Times New Roman" w:cs="Times New Roman"/>
                          <w:bCs/>
                          <w:sz w:val="28"/>
                          <w:szCs w:val="28"/>
                        </w:rPr>
                      </w:pPr>
                      <w:r w:rsidRPr="00910C04">
                        <w:rPr>
                          <w:rFonts w:ascii="Times New Roman" w:hAnsi="Times New Roman" w:cs="Times New Roman"/>
                          <w:bCs/>
                          <w:sz w:val="28"/>
                          <w:szCs w:val="28"/>
                        </w:rPr>
                        <w:t>CICLO ESCOLAR 2020-2021</w:t>
                      </w:r>
                    </w:p>
                    <w:p w14:paraId="21CDC11D" w14:textId="6F56A031" w:rsidR="00910C04" w:rsidRDefault="00910C04" w:rsidP="00910C04">
                      <w:pPr>
                        <w:jc w:val="center"/>
                        <w:rPr>
                          <w:rFonts w:ascii="Times New Roman" w:hAnsi="Times New Roman" w:cs="Times New Roman"/>
                          <w:b/>
                          <w:bCs/>
                          <w:sz w:val="28"/>
                          <w:szCs w:val="28"/>
                        </w:rPr>
                      </w:pPr>
                    </w:p>
                    <w:p w14:paraId="694C6665" w14:textId="33010E6E" w:rsidR="00910C04" w:rsidRDefault="00910C04" w:rsidP="00910C04">
                      <w:pPr>
                        <w:jc w:val="center"/>
                        <w:rPr>
                          <w:rFonts w:ascii="Times New Roman" w:hAnsi="Times New Roman" w:cs="Times New Roman"/>
                          <w:b/>
                          <w:bCs/>
                          <w:sz w:val="28"/>
                          <w:szCs w:val="28"/>
                        </w:rPr>
                      </w:pPr>
                    </w:p>
                    <w:p w14:paraId="4A934E5A" w14:textId="1031BBF9" w:rsidR="00910C04" w:rsidRDefault="00910C04" w:rsidP="00910C04">
                      <w:pPr>
                        <w:jc w:val="center"/>
                        <w:rPr>
                          <w:rFonts w:ascii="Times New Roman" w:hAnsi="Times New Roman" w:cs="Times New Roman"/>
                          <w:b/>
                          <w:bCs/>
                          <w:sz w:val="28"/>
                          <w:szCs w:val="28"/>
                        </w:rPr>
                      </w:pPr>
                    </w:p>
                    <w:p w14:paraId="6D764748" w14:textId="5E32F54E" w:rsidR="00910C04" w:rsidRPr="00910C04" w:rsidRDefault="00910C04" w:rsidP="00910C04">
                      <w:pPr>
                        <w:jc w:val="center"/>
                        <w:rPr>
                          <w:rFonts w:ascii="Times New Roman" w:hAnsi="Times New Roman" w:cs="Times New Roman"/>
                          <w:b/>
                          <w:bCs/>
                          <w:sz w:val="28"/>
                          <w:szCs w:val="28"/>
                        </w:rPr>
                      </w:pPr>
                      <w:r>
                        <w:rPr>
                          <w:rFonts w:ascii="Times New Roman" w:hAnsi="Times New Roman" w:cs="Times New Roman"/>
                          <w:b/>
                          <w:bCs/>
                          <w:sz w:val="28"/>
                          <w:szCs w:val="28"/>
                        </w:rPr>
                        <w:t xml:space="preserve">Curso: </w:t>
                      </w:r>
                      <w:r w:rsidRPr="00910C04">
                        <w:rPr>
                          <w:rFonts w:ascii="Times New Roman" w:hAnsi="Times New Roman" w:cs="Times New Roman"/>
                          <w:sz w:val="28"/>
                          <w:szCs w:val="28"/>
                        </w:rPr>
                        <w:t>ESTRATEGIAS DE TRABAJO DOCENTE</w:t>
                      </w:r>
                    </w:p>
                    <w:p w14:paraId="333E1335" w14:textId="0D8284D0" w:rsidR="00910C04" w:rsidRPr="00910C04" w:rsidRDefault="00910C04" w:rsidP="00910C04">
                      <w:pPr>
                        <w:jc w:val="center"/>
                        <w:rPr>
                          <w:rFonts w:ascii="Times New Roman" w:hAnsi="Times New Roman" w:cs="Times New Roman"/>
                          <w:bCs/>
                          <w:sz w:val="28"/>
                          <w:szCs w:val="28"/>
                        </w:rPr>
                      </w:pPr>
                      <w:r w:rsidRPr="00910C04">
                        <w:rPr>
                          <w:rFonts w:ascii="Times New Roman" w:hAnsi="Times New Roman" w:cs="Times New Roman"/>
                          <w:b/>
                          <w:sz w:val="28"/>
                          <w:szCs w:val="28"/>
                        </w:rPr>
                        <w:t>Docente:</w:t>
                      </w:r>
                      <w:r>
                        <w:rPr>
                          <w:rFonts w:ascii="Times New Roman" w:hAnsi="Times New Roman" w:cs="Times New Roman"/>
                          <w:bCs/>
                          <w:sz w:val="28"/>
                          <w:szCs w:val="28"/>
                        </w:rPr>
                        <w:t xml:space="preserve"> </w:t>
                      </w:r>
                      <w:r w:rsidRPr="00910C04">
                        <w:rPr>
                          <w:rFonts w:ascii="Times New Roman" w:hAnsi="Times New Roman" w:cs="Times New Roman"/>
                          <w:bCs/>
                          <w:sz w:val="28"/>
                          <w:szCs w:val="28"/>
                        </w:rPr>
                        <w:t>MTRA. ISABEL DEL CARMEN AGUIRRE RAMOS</w:t>
                      </w:r>
                    </w:p>
                    <w:p w14:paraId="448F93E0" w14:textId="632DCE77" w:rsidR="00910C04" w:rsidRPr="00910C04" w:rsidRDefault="00910C04" w:rsidP="00910C04">
                      <w:pPr>
                        <w:pStyle w:val="Ttulo2"/>
                        <w:spacing w:before="75" w:beforeAutospacing="0" w:after="75" w:afterAutospacing="0"/>
                        <w:jc w:val="center"/>
                        <w:rPr>
                          <w:b w:val="0"/>
                          <w:iCs/>
                          <w:color w:val="000000"/>
                          <w:sz w:val="28"/>
                          <w:szCs w:val="28"/>
                        </w:rPr>
                      </w:pPr>
                      <w:r w:rsidRPr="00910C04">
                        <w:rPr>
                          <w:bCs w:val="0"/>
                          <w:sz w:val="28"/>
                          <w:szCs w:val="28"/>
                        </w:rPr>
                        <w:t>EVIDENCIA UNIDAD I</w:t>
                      </w:r>
                      <w:r w:rsidRPr="00910C04">
                        <w:rPr>
                          <w:b w:val="0"/>
                          <w:bCs w:val="0"/>
                          <w:sz w:val="28"/>
                          <w:szCs w:val="28"/>
                        </w:rPr>
                        <w:t xml:space="preserve">  </w:t>
                      </w:r>
                      <w:r w:rsidRPr="00910C04">
                        <w:rPr>
                          <w:b w:val="0"/>
                          <w:iCs/>
                          <w:color w:val="000000"/>
                          <w:sz w:val="28"/>
                          <w:szCs w:val="28"/>
                        </w:rPr>
                        <w:t>Trabajo inicial de la estrategia Estudio de caso</w:t>
                      </w:r>
                    </w:p>
                    <w:p w14:paraId="5328C16E" w14:textId="60D7F3CA"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ALUMNAS DE 2B</w:t>
                      </w:r>
                    </w:p>
                    <w:p w14:paraId="5D91769F"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FERNANDA JAQUELINE AGUILAR RODRIGUEZ</w:t>
                      </w:r>
                      <w:r w:rsidRPr="00910C04">
                        <w:rPr>
                          <w:rFonts w:ascii="Times New Roman" w:hAnsi="Times New Roman" w:cs="Times New Roman"/>
                          <w:b/>
                          <w:bCs/>
                          <w:sz w:val="28"/>
                          <w:szCs w:val="28"/>
                        </w:rPr>
                        <w:t xml:space="preserve"> N.L. 1</w:t>
                      </w:r>
                    </w:p>
                    <w:p w14:paraId="30808D8D" w14:textId="77777777" w:rsidR="00910C04" w:rsidRPr="00910C04" w:rsidRDefault="00910C04" w:rsidP="00910C04">
                      <w:pPr>
                        <w:jc w:val="center"/>
                        <w:rPr>
                          <w:rFonts w:ascii="Times New Roman" w:hAnsi="Times New Roman" w:cs="Times New Roman"/>
                          <w:b/>
                          <w:bCs/>
                          <w:sz w:val="28"/>
                          <w:szCs w:val="28"/>
                          <w:lang w:val="en-US"/>
                        </w:rPr>
                      </w:pPr>
                      <w:r w:rsidRPr="00910C04">
                        <w:rPr>
                          <w:rFonts w:ascii="Times New Roman" w:hAnsi="Times New Roman" w:cs="Times New Roman"/>
                          <w:sz w:val="28"/>
                          <w:szCs w:val="28"/>
                          <w:lang w:val="en-US"/>
                        </w:rPr>
                        <w:t>DIBETH ATZIRI CARREON</w:t>
                      </w:r>
                      <w:r w:rsidRPr="00910C04">
                        <w:rPr>
                          <w:rFonts w:ascii="Times New Roman" w:hAnsi="Times New Roman" w:cs="Times New Roman"/>
                          <w:b/>
                          <w:bCs/>
                          <w:sz w:val="28"/>
                          <w:szCs w:val="28"/>
                          <w:lang w:val="en-US"/>
                        </w:rPr>
                        <w:t xml:space="preserve"> N.L. 5</w:t>
                      </w:r>
                    </w:p>
                    <w:p w14:paraId="4EC32141"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SARA GARCIA VELARDE</w:t>
                      </w:r>
                      <w:r w:rsidRPr="00910C04">
                        <w:rPr>
                          <w:rFonts w:ascii="Times New Roman" w:hAnsi="Times New Roman" w:cs="Times New Roman"/>
                          <w:b/>
                          <w:bCs/>
                          <w:sz w:val="28"/>
                          <w:szCs w:val="28"/>
                        </w:rPr>
                        <w:t xml:space="preserve"> N.L.8</w:t>
                      </w:r>
                    </w:p>
                    <w:p w14:paraId="2EDF9BF2"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DIANA MARTINEZ RODRIGUEZ</w:t>
                      </w:r>
                      <w:r w:rsidRPr="00910C04">
                        <w:rPr>
                          <w:rFonts w:ascii="Times New Roman" w:hAnsi="Times New Roman" w:cs="Times New Roman"/>
                          <w:b/>
                          <w:bCs/>
                          <w:sz w:val="28"/>
                          <w:szCs w:val="28"/>
                        </w:rPr>
                        <w:t xml:space="preserve">  N.L. 13</w:t>
                      </w:r>
                    </w:p>
                    <w:p w14:paraId="536E6AE1"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SAMARA KERENY ROBLEDO CORTES</w:t>
                      </w:r>
                      <w:r w:rsidRPr="00910C04">
                        <w:rPr>
                          <w:rFonts w:ascii="Times New Roman" w:hAnsi="Times New Roman" w:cs="Times New Roman"/>
                          <w:b/>
                          <w:bCs/>
                          <w:sz w:val="28"/>
                          <w:szCs w:val="28"/>
                        </w:rPr>
                        <w:t xml:space="preserve"> N.L. 18</w:t>
                      </w:r>
                    </w:p>
                    <w:p w14:paraId="6309E427" w14:textId="77777777" w:rsidR="00910C04" w:rsidRDefault="00910C04" w:rsidP="00910C04">
                      <w:pPr>
                        <w:jc w:val="center"/>
                        <w:rPr>
                          <w:rFonts w:ascii="Times New Roman" w:hAnsi="Times New Roman" w:cs="Times New Roman"/>
                          <w:sz w:val="28"/>
                          <w:szCs w:val="28"/>
                        </w:rPr>
                      </w:pPr>
                      <w:r w:rsidRPr="00910C04">
                        <w:rPr>
                          <w:rFonts w:ascii="Times New Roman" w:hAnsi="Times New Roman" w:cs="Times New Roman"/>
                          <w:b/>
                          <w:bCs/>
                          <w:sz w:val="28"/>
                          <w:szCs w:val="28"/>
                        </w:rPr>
                        <w:t>Unidad de aprendizaje I</w:t>
                      </w:r>
                      <w:r w:rsidRPr="00910C04">
                        <w:rPr>
                          <w:rFonts w:ascii="Times New Roman" w:hAnsi="Times New Roman" w:cs="Times New Roman"/>
                          <w:sz w:val="28"/>
                          <w:szCs w:val="28"/>
                        </w:rPr>
                        <w:t xml:space="preserve">. Diseño, Intervención y Evaluación en el Aula </w:t>
                      </w:r>
                    </w:p>
                    <w:p w14:paraId="4E071D05" w14:textId="7A748471"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Competencias:</w:t>
                      </w:r>
                    </w:p>
                    <w:p w14:paraId="01F11626" w14:textId="27A44F7B"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Detecta los procesos de aprendizaje de sus alumnos para favorecer su desarrollo cognitivo y socioemocional.</w:t>
                      </w:r>
                    </w:p>
                    <w:p w14:paraId="18EB4E4E" w14:textId="77777777"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Aplica el plan y programas de estudio para alcanzar los propósitos educativos y contribuir al pleno desenvolvimiento de las capacidades de sus alumnos.</w:t>
                      </w:r>
                    </w:p>
                    <w:p w14:paraId="1627B70B" w14:textId="7777ECE3"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Integra recursos de la investigación educativa para enriquecer su práctica profesional, expresando su interés por el conocimiento, la ciencia y la mejora de la educación.</w:t>
                      </w:r>
                    </w:p>
                    <w:p w14:paraId="0CA5EE07" w14:textId="77777777"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Actúa de manera ética ante la diversidad de situaciones que se presentan en la práctica profesional.</w:t>
                      </w:r>
                    </w:p>
                    <w:p w14:paraId="77FB3592" w14:textId="77777777" w:rsidR="00910C04" w:rsidRDefault="00910C04"/>
                  </w:txbxContent>
                </v:textbox>
              </v:shape>
            </w:pict>
          </mc:Fallback>
        </mc:AlternateContent>
      </w:r>
    </w:p>
    <w:p w14:paraId="13A06B14" w14:textId="2CB01F77" w:rsidR="00910C04" w:rsidRDefault="00910C04">
      <w:pPr>
        <w:rPr>
          <w:rFonts w:ascii="Arial" w:hAnsi="Arial" w:cs="Arial"/>
          <w:b/>
          <w:bCs/>
          <w:sz w:val="40"/>
          <w:szCs w:val="40"/>
        </w:rPr>
      </w:pPr>
    </w:p>
    <w:p w14:paraId="72A62766" w14:textId="77777777" w:rsidR="00910C04" w:rsidRDefault="00910C04">
      <w:pPr>
        <w:rPr>
          <w:rFonts w:ascii="Arial" w:hAnsi="Arial" w:cs="Arial"/>
          <w:b/>
          <w:bCs/>
          <w:sz w:val="40"/>
          <w:szCs w:val="40"/>
        </w:rPr>
      </w:pPr>
    </w:p>
    <w:p w14:paraId="6C4DFDEF" w14:textId="77777777" w:rsidR="00910C04" w:rsidRDefault="00910C04">
      <w:pPr>
        <w:rPr>
          <w:rFonts w:ascii="Arial" w:hAnsi="Arial" w:cs="Arial"/>
          <w:b/>
          <w:bCs/>
          <w:sz w:val="40"/>
          <w:szCs w:val="40"/>
        </w:rPr>
      </w:pPr>
    </w:p>
    <w:p w14:paraId="1684A1F4" w14:textId="77777777" w:rsidR="00910C04" w:rsidRDefault="00910C04">
      <w:pPr>
        <w:rPr>
          <w:rFonts w:ascii="Arial" w:hAnsi="Arial" w:cs="Arial"/>
          <w:b/>
          <w:bCs/>
          <w:sz w:val="40"/>
          <w:szCs w:val="40"/>
        </w:rPr>
      </w:pPr>
    </w:p>
    <w:p w14:paraId="067871C5" w14:textId="42E358A4" w:rsidR="00910C04" w:rsidRDefault="00910C04">
      <w:pPr>
        <w:rPr>
          <w:rFonts w:ascii="Arial" w:hAnsi="Arial" w:cs="Arial"/>
          <w:b/>
          <w:bCs/>
          <w:sz w:val="40"/>
          <w:szCs w:val="40"/>
        </w:rPr>
      </w:pPr>
    </w:p>
    <w:p w14:paraId="0C3DACA8" w14:textId="13F635EB" w:rsidR="00910C04" w:rsidRDefault="00910C04">
      <w:pPr>
        <w:rPr>
          <w:rFonts w:ascii="Arial" w:hAnsi="Arial" w:cs="Arial"/>
          <w:b/>
          <w:bCs/>
          <w:sz w:val="40"/>
          <w:szCs w:val="40"/>
        </w:rPr>
      </w:pPr>
    </w:p>
    <w:p w14:paraId="0E5446DE" w14:textId="77777777" w:rsidR="00910C04" w:rsidRDefault="00910C04">
      <w:pPr>
        <w:rPr>
          <w:rFonts w:ascii="Arial" w:hAnsi="Arial" w:cs="Arial"/>
          <w:b/>
          <w:bCs/>
          <w:sz w:val="40"/>
          <w:szCs w:val="40"/>
        </w:rPr>
      </w:pPr>
    </w:p>
    <w:p w14:paraId="02D1C43F" w14:textId="77777777" w:rsidR="00910C04" w:rsidRDefault="00910C04">
      <w:pPr>
        <w:rPr>
          <w:rFonts w:ascii="Arial" w:hAnsi="Arial" w:cs="Arial"/>
          <w:b/>
          <w:bCs/>
          <w:sz w:val="40"/>
          <w:szCs w:val="40"/>
        </w:rPr>
      </w:pPr>
    </w:p>
    <w:p w14:paraId="0949D777" w14:textId="22E47693" w:rsidR="00910C04" w:rsidRDefault="00910C04">
      <w:pPr>
        <w:rPr>
          <w:rFonts w:ascii="Arial" w:hAnsi="Arial" w:cs="Arial"/>
          <w:b/>
          <w:bCs/>
          <w:sz w:val="40"/>
          <w:szCs w:val="40"/>
        </w:rPr>
      </w:pPr>
    </w:p>
    <w:p w14:paraId="381266AC" w14:textId="77777777" w:rsidR="00910C04" w:rsidRDefault="00910C04">
      <w:pPr>
        <w:rPr>
          <w:rFonts w:ascii="Arial" w:hAnsi="Arial" w:cs="Arial"/>
          <w:b/>
          <w:bCs/>
          <w:sz w:val="40"/>
          <w:szCs w:val="40"/>
        </w:rPr>
      </w:pPr>
    </w:p>
    <w:p w14:paraId="695C7AED" w14:textId="2DA51653" w:rsidR="00910C04" w:rsidRDefault="00910C04">
      <w:pPr>
        <w:rPr>
          <w:rFonts w:ascii="Arial" w:hAnsi="Arial" w:cs="Arial"/>
          <w:b/>
          <w:bCs/>
          <w:sz w:val="40"/>
          <w:szCs w:val="40"/>
        </w:rPr>
      </w:pPr>
    </w:p>
    <w:p w14:paraId="2A44A0CE" w14:textId="77777777" w:rsidR="00910C04" w:rsidRDefault="00910C04">
      <w:pPr>
        <w:rPr>
          <w:rFonts w:ascii="Arial" w:hAnsi="Arial" w:cs="Arial"/>
          <w:b/>
          <w:bCs/>
          <w:sz w:val="40"/>
          <w:szCs w:val="40"/>
        </w:rPr>
      </w:pPr>
    </w:p>
    <w:p w14:paraId="1C37C196" w14:textId="7BEB5D1A" w:rsidR="006C1D56" w:rsidRPr="008E1014" w:rsidRDefault="00910C04" w:rsidP="00E80202">
      <w:pPr>
        <w:tabs>
          <w:tab w:val="left" w:pos="1895"/>
        </w:tabs>
        <w:spacing w:line="360" w:lineRule="auto"/>
        <w:jc w:val="both"/>
        <w:rPr>
          <w:rFonts w:ascii="Times New Roman" w:hAnsi="Times New Roman" w:cs="Times New Roman"/>
          <w:b/>
          <w:bCs/>
          <w:i/>
          <w:sz w:val="28"/>
          <w:szCs w:val="28"/>
        </w:rPr>
      </w:pPr>
      <w:r w:rsidRPr="008E1014">
        <w:rPr>
          <w:rFonts w:ascii="Times New Roman" w:hAnsi="Times New Roman" w:cs="Times New Roman"/>
          <w:b/>
          <w:bCs/>
          <w:i/>
          <w:sz w:val="28"/>
          <w:szCs w:val="28"/>
        </w:rPr>
        <w:lastRenderedPageBreak/>
        <w:t>DEFINICIÓN</w:t>
      </w:r>
      <w:r w:rsidR="006C1D56" w:rsidRPr="008E1014">
        <w:rPr>
          <w:rFonts w:ascii="Times New Roman" w:hAnsi="Times New Roman" w:cs="Times New Roman"/>
          <w:b/>
          <w:bCs/>
          <w:i/>
          <w:sz w:val="28"/>
          <w:szCs w:val="28"/>
        </w:rPr>
        <w:t>:</w:t>
      </w:r>
      <w:r w:rsidR="00E80202" w:rsidRPr="008E1014">
        <w:rPr>
          <w:rFonts w:ascii="Times New Roman" w:hAnsi="Times New Roman" w:cs="Times New Roman"/>
          <w:b/>
          <w:bCs/>
          <w:i/>
          <w:sz w:val="28"/>
          <w:szCs w:val="28"/>
        </w:rPr>
        <w:tab/>
      </w:r>
    </w:p>
    <w:p w14:paraId="29459B0A" w14:textId="459254E9" w:rsidR="006C1D56" w:rsidRPr="008E1014" w:rsidRDefault="006C1D56"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El estudio de caso es un instrumento de investigación y una técnica de aprendizaje que puede ser aplicada en cualquier área de conocimiento. Esta cuenta con un objetivo fundamental que es conocer y sobre todo comprender una situación para así distinguir cómo funciona.</w:t>
      </w:r>
    </w:p>
    <w:p w14:paraId="3F78FAA2" w14:textId="6F00845C" w:rsidR="006C1D56" w:rsidRPr="008E1014" w:rsidRDefault="006C1D56"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Por otro lado, el autor Yin (1989) explicó que el estudio de caso se usa como una metodología de investigación empírica para estudiar un fenómeno que no es muy claro ni se muestra de manera precisa en </w:t>
      </w:r>
      <w:r w:rsidR="00121060" w:rsidRPr="008E1014">
        <w:rPr>
          <w:rFonts w:ascii="Times New Roman" w:hAnsi="Times New Roman" w:cs="Times New Roman"/>
          <w:sz w:val="28"/>
          <w:szCs w:val="28"/>
        </w:rPr>
        <w:t>un</w:t>
      </w:r>
      <w:r w:rsidRPr="008E1014">
        <w:rPr>
          <w:rFonts w:ascii="Times New Roman" w:hAnsi="Times New Roman" w:cs="Times New Roman"/>
          <w:sz w:val="28"/>
          <w:szCs w:val="28"/>
        </w:rPr>
        <w:t xml:space="preserve"> contexto</w:t>
      </w:r>
      <w:r w:rsidR="00121060" w:rsidRPr="008E1014">
        <w:rPr>
          <w:rFonts w:ascii="Times New Roman" w:hAnsi="Times New Roman" w:cs="Times New Roman"/>
          <w:sz w:val="28"/>
          <w:szCs w:val="28"/>
        </w:rPr>
        <w:t xml:space="preserve"> real, utilizando así múltiples fuentes de evidencia ya sean cuantitativas o cualitativas que brinden aspectos subjetivos al investigador.</w:t>
      </w:r>
    </w:p>
    <w:p w14:paraId="241DE291" w14:textId="509EC005" w:rsidR="006C1D56" w:rsidRPr="008E1014" w:rsidRDefault="00121060"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Es así, cómo los autores Villarreal y Landeta (2007) resumen que el estudio de caso es uno de los métodos más apropiados para aprender la realidad de una situación, ya que facilita la explicación de las relaciones causales complejas, además de la realización de descripciones de perfil detallado que generan teorías o aceptar posturas teóricas explicativas para analizar diversos procesos de cambio para estudiar un fenómeno que sea complejo e incierto </w:t>
      </w:r>
    </w:p>
    <w:p w14:paraId="6AD7FA23" w14:textId="194F9B48" w:rsidR="00DA57F9" w:rsidRPr="008E1014" w:rsidRDefault="00910C04" w:rsidP="00E80202">
      <w:pPr>
        <w:spacing w:line="360" w:lineRule="auto"/>
        <w:jc w:val="both"/>
        <w:rPr>
          <w:rFonts w:ascii="Times New Roman" w:hAnsi="Times New Roman" w:cs="Times New Roman"/>
          <w:b/>
          <w:i/>
          <w:sz w:val="28"/>
          <w:szCs w:val="28"/>
        </w:rPr>
      </w:pPr>
      <w:r w:rsidRPr="008E1014">
        <w:rPr>
          <w:rFonts w:ascii="Times New Roman" w:hAnsi="Times New Roman" w:cs="Times New Roman"/>
          <w:b/>
          <w:i/>
          <w:sz w:val="28"/>
          <w:szCs w:val="28"/>
        </w:rPr>
        <w:t>CONCEPTUALIZACIÓN</w:t>
      </w:r>
      <w:r w:rsidR="00A545D5" w:rsidRPr="008E1014">
        <w:rPr>
          <w:rFonts w:ascii="Times New Roman" w:hAnsi="Times New Roman" w:cs="Times New Roman"/>
          <w:b/>
          <w:i/>
          <w:sz w:val="28"/>
          <w:szCs w:val="28"/>
        </w:rPr>
        <w:t>:</w:t>
      </w:r>
    </w:p>
    <w:p w14:paraId="6430672A" w14:textId="2FF29F4F" w:rsidR="00617D0D"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El estudio de caso es una herramienta de investigación, a través de este se mide y registra la conducta de las personas involucradas, el tema en que se cetra el trabajo es clases en línea en los </w:t>
      </w:r>
      <w:r w:rsidR="00A545D5" w:rsidRPr="008E1014">
        <w:rPr>
          <w:rFonts w:ascii="Times New Roman" w:hAnsi="Times New Roman" w:cs="Times New Roman"/>
          <w:sz w:val="28"/>
          <w:szCs w:val="28"/>
        </w:rPr>
        <w:t>más</w:t>
      </w:r>
      <w:r w:rsidRPr="008E1014">
        <w:rPr>
          <w:rFonts w:ascii="Times New Roman" w:hAnsi="Times New Roman" w:cs="Times New Roman"/>
          <w:sz w:val="28"/>
          <w:szCs w:val="28"/>
        </w:rPr>
        <w:t xml:space="preserve"> pequeños, en los de preescolar, tomando en cuenta la hipótesis “Las clases en línea no desarrollan del todo el aprendizaje de los preescolares”, cada quien </w:t>
      </w:r>
      <w:r w:rsidRPr="008E1014">
        <w:rPr>
          <w:rFonts w:ascii="Times New Roman" w:hAnsi="Times New Roman" w:cs="Times New Roman"/>
          <w:sz w:val="28"/>
          <w:szCs w:val="28"/>
        </w:rPr>
        <w:lastRenderedPageBreak/>
        <w:t>tiene su punto de vista y sus argumentos pero en base al desarrollo del mismo podremos identificar si aprenden o no los pequeños al no ir presencialmente al jardín, involucrarse con docentes y compañeros.</w:t>
      </w:r>
    </w:p>
    <w:p w14:paraId="1FB3A904" w14:textId="68B2536F" w:rsidR="001131FD" w:rsidRPr="008E1014" w:rsidRDefault="006F6406" w:rsidP="00E80202">
      <w:pPr>
        <w:spacing w:line="360" w:lineRule="auto"/>
        <w:jc w:val="both"/>
        <w:rPr>
          <w:rFonts w:ascii="Times New Roman" w:hAnsi="Times New Roman" w:cs="Times New Roman"/>
          <w:b/>
          <w:bCs/>
          <w:i/>
          <w:sz w:val="28"/>
          <w:szCs w:val="28"/>
        </w:rPr>
      </w:pPr>
      <w:r w:rsidRPr="008E1014">
        <w:rPr>
          <w:rFonts w:ascii="Times New Roman" w:hAnsi="Times New Roman" w:cs="Times New Roman"/>
          <w:b/>
          <w:bCs/>
          <w:i/>
          <w:sz w:val="28"/>
          <w:szCs w:val="28"/>
        </w:rPr>
        <w:t>DELIMITAR EL CASO:</w:t>
      </w:r>
    </w:p>
    <w:p w14:paraId="176EE1CA" w14:textId="0E64D0D4" w:rsidR="006F6406" w:rsidRPr="008E1014" w:rsidRDefault="006F6FC0"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Como lo dice el nombre del trabajo, el</w:t>
      </w:r>
      <w:r w:rsidR="00136686" w:rsidRPr="008E1014">
        <w:rPr>
          <w:rFonts w:ascii="Times New Roman" w:hAnsi="Times New Roman" w:cs="Times New Roman"/>
          <w:sz w:val="28"/>
          <w:szCs w:val="28"/>
        </w:rPr>
        <w:t xml:space="preserve"> tema elegido para llevar a cabo el estudio de caso es </w:t>
      </w:r>
      <w:r w:rsidR="00136686" w:rsidRPr="008E1014">
        <w:rPr>
          <w:rFonts w:ascii="Times New Roman" w:hAnsi="Times New Roman" w:cs="Times New Roman"/>
          <w:i/>
          <w:iCs/>
          <w:sz w:val="28"/>
          <w:szCs w:val="28"/>
        </w:rPr>
        <w:t>la enseñanza en línea como propuesta de aprendizaje en los alumnos de preescolar</w:t>
      </w:r>
      <w:r w:rsidR="00136686" w:rsidRPr="008E1014">
        <w:rPr>
          <w:rFonts w:ascii="Times New Roman" w:hAnsi="Times New Roman" w:cs="Times New Roman"/>
          <w:sz w:val="28"/>
          <w:szCs w:val="28"/>
        </w:rPr>
        <w:t>. Este se eligió con la intención de conocer más a fondo cómo se lleva a cabo la educación y el proceso de aprendizaje en los niños preescolares a través de las clases en línea, y más que nada, permitirá ganar experiencia sobre las diferentes modalidades y tecnologías que se pueden llevar a cabo para este mismo aprendizaje en los alumnos.</w:t>
      </w:r>
    </w:p>
    <w:p w14:paraId="3B88967A" w14:textId="1654271D" w:rsidR="00DA57F9" w:rsidRPr="008E1014" w:rsidRDefault="00A545D5" w:rsidP="00E80202">
      <w:pPr>
        <w:spacing w:line="360" w:lineRule="auto"/>
        <w:jc w:val="both"/>
        <w:rPr>
          <w:rFonts w:ascii="Times New Roman" w:hAnsi="Times New Roman" w:cs="Times New Roman"/>
          <w:b/>
          <w:i/>
          <w:sz w:val="28"/>
          <w:szCs w:val="28"/>
        </w:rPr>
      </w:pPr>
      <w:r w:rsidRPr="008E1014">
        <w:rPr>
          <w:rFonts w:ascii="Times New Roman" w:hAnsi="Times New Roman" w:cs="Times New Roman"/>
          <w:b/>
          <w:i/>
          <w:sz w:val="28"/>
          <w:szCs w:val="28"/>
        </w:rPr>
        <w:t>CONTENIDOS QUE DIMENSIONAN LA PROBLEMÁTICA COMO OBJETIVO DE INVESTIGACIÓN</w:t>
      </w:r>
    </w:p>
    <w:p w14:paraId="02019825" w14:textId="1E4F2F7B"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¿Qué se debe entender por enseñanza den casa… modalidad de enseñanza?</w:t>
      </w:r>
    </w:p>
    <w:p w14:paraId="12368468" w14:textId="77777777"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Educación en casa se asocia a educación en el hogar, expresión cargada de sentido: encender fuego, dar calor, alimentarse, que se acopla bien a los nuevos enfoques pedagógicos de ecosistemas de aprendizaje, según los cuales la educación ocurre en su propio hogar; un caso específico de la ecología humana (Maldonado, 2016); y, al decir de Savater (2005), no se educa en abstracto, se educa para intentar mejorar la sociedad y forjar personas capaces de vivir en ella. Erwin García, profesor de la Universidad Nacional de Colombia, introduce diferencias fundamentales: </w:t>
      </w:r>
      <w:r w:rsidRPr="008E1014">
        <w:rPr>
          <w:rFonts w:ascii="Times New Roman" w:hAnsi="Times New Roman" w:cs="Times New Roman"/>
          <w:sz w:val="28"/>
          <w:szCs w:val="28"/>
        </w:rPr>
        <w:lastRenderedPageBreak/>
        <w:t>educación, dice, no es lo mismo que escuela, ni aprendizaje y conocimiento son equivalentes (…), y plantea cómo la educación sin escuela no puede ser un proyecto para negar la escuela.</w:t>
      </w:r>
    </w:p>
    <w:p w14:paraId="1AF102FD" w14:textId="1AF40CB2"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Aunque sí existen otras formas alternativas a la escuela para aprender y buscar el conocimiento. No se trata de sacralizar la educación en casa y satanizar a la escuela tradicional. Una y otra tendrán mucho de don y veneno. La familia en casa da y cuida el don de la vida y ofrece el don del lenguaje, vehículo integrador de vida-amor-saber-conocimiento-sentimientos, también de la familia proviene el desafecto, el egoísmo, la sumisión, el sufrimiento, por cuanto está anclada en una red de estructuras sociales que la sobrepasan y que ha de transmitir (Restrepo Forero, 2011). En la escuela, el aula educa y mal educa. El hecho de que el niño, el adolescente, salga por primera vez de su mundo familiar afectivo y se encuentre en el mundo de lo público, en el que se exigen el respeto y la convivencia dentro de un aula con otros que no son sus parientes y que han llegado por el azar de la organización de la enseñanza es algo pedagógicamente insustituible (Savater, 2005). Y qué decir de las polaridades educar y amaestrar; tradición e innovación; autonomía, sumisión; relaciones impersonales confundidas con convivencia y socialización; del maestro que transmite verdades absolutas y de estudiantes que las repiten.</w:t>
      </w:r>
    </w:p>
    <w:p w14:paraId="2B0C5C68" w14:textId="7C3563B7"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¿Qué es la tecnología como herramienta de enseñanza y aprendizaje?</w:t>
      </w:r>
    </w:p>
    <w:p w14:paraId="3D53F747" w14:textId="73F52581"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Entendiéndose que es la tecnología educativa la disciplina pedagógica encargada de concebir, aplicar y valorar de forma sistemática los procesos de enseñanza y aprendizaje, valiéndose de diversos medios para que la educación logre sus finalidades (Sancho Gil et. al, 2015). Area Moreira (2009) ubica las raíces de la tecnología educativa en la </w:t>
      </w:r>
      <w:r w:rsidRPr="008E1014">
        <w:rPr>
          <w:rFonts w:ascii="Times New Roman" w:hAnsi="Times New Roman" w:cs="Times New Roman"/>
          <w:sz w:val="28"/>
          <w:szCs w:val="28"/>
        </w:rPr>
        <w:lastRenderedPageBreak/>
        <w:t>formación militar norteamericana de los años cuarenta, en la que era necesario generar mecanismos para formar a un gran número de ciudadanos como soldados y oficiales, empleando programas instruccionales para el logro de objetivos concretos de aprendizaje. Una definición que muestra la concepción sobre esta disciplina en la década de los 40’s fue elaborada por Munroe (1941), donde la define como cambios en la conducta resultante de la aplicación en la escuela de materiales como: a) cine mudo o sonoro; b) periódicos escolares; c) imágenes fijas, que pueden ser vistas directamente o proyectadas en forma de diapositivas o filminas…; d) materiales de museo; y e) láminas, mapas y gráficos.</w:t>
      </w:r>
      <w:r w:rsidR="00E80202" w:rsidRPr="008E1014">
        <w:rPr>
          <w:rFonts w:ascii="Times New Roman" w:hAnsi="Times New Roman" w:cs="Times New Roman"/>
          <w:sz w:val="28"/>
          <w:szCs w:val="28"/>
        </w:rPr>
        <w:t xml:space="preserve"> </w:t>
      </w:r>
    </w:p>
    <w:p w14:paraId="5942461E" w14:textId="5FE61051"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¿Qué debe aprender? Aprendizajes esperados agrupados en organizadores 1 y 2 en campos y áreas de formación.</w:t>
      </w:r>
    </w:p>
    <w:p w14:paraId="67E54B43" w14:textId="47A7E3B3"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El programa se enfoca al desarrollo de competencias de las niñas y los niños que asisten a los centros de Educación Preescolar, y esta decisión de orden curricular tiene como finalidad principal propiciar que los alumnos integren sus aprendizajes y los utilicen en su actuar cotidiano. Además, establece que una competencia es la capacidad que una persona tiene de actuar con eficacia en cierto tipo de situaciones mediante la puesta en marcha de conocimientos, habilidades, actitudes y valores. La selección de competencias que incluye el programa se sustenta en la convicción de que las niñas y los niños ingresan a la escuela con un acervo importante de capacidades, experiencias y conocimientos que han adquirido en los ambientes familiar y social en que se desenvuelven, y de que poseen enormes potencialidades de aprendizaje. En el trabajo educativo deberá tenerse presente que una competencia no se adquiere </w:t>
      </w:r>
      <w:r w:rsidRPr="008E1014">
        <w:rPr>
          <w:rFonts w:ascii="Times New Roman" w:hAnsi="Times New Roman" w:cs="Times New Roman"/>
          <w:sz w:val="28"/>
          <w:szCs w:val="28"/>
        </w:rPr>
        <w:lastRenderedPageBreak/>
        <w:t>de manera definitiva: se amplía y se enriquece en función de la experiencia, de los retos que enfrenta el individuo durante su vida, y de los problemas que logra resolver en los distintos ámbitos en que se desenvuelve.</w:t>
      </w:r>
    </w:p>
    <w:p w14:paraId="62852760" w14:textId="777A798A"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¿Cómo tiene que aprender el niño de preescolar?</w:t>
      </w:r>
    </w:p>
    <w:p w14:paraId="5A7C06C2" w14:textId="0ED71422" w:rsidR="00577E1F"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El aprendizaje es primordialmente una actividad social, y para que éste ocurra es fundamental que el niño participe en la vida social de la escuela. De acuerdo con el psicólogo Lev Vygotsky, los niños aprenden haciendo suyas las actividades, hábitos, vocabulario e ideas de los miembros de la comunidad en la que crecen. Los maestros deben ayudar a sus estudiantes a utilizar, en sus tareas, su conocimiento previo. Ello puede lograrse de muchas maneras. Por ejemplo, los docentes ponen a discusión el contenido de la lección antes de iniciarla, con el fin de asegurar que los estudiantes tienen el conocimiento previo necesario y puedan reactivarlo. Los maestros efectivos pueden ayudar a sus estudiantes a apropiarse de este conocimiento y aprovecharlo, mediante un modelo o estructura que sirva de apoyo a los estudiantes en sus esfuerzos para mejorar su desempeño. Bransford (1979); Bransford, Brown y Cocking (1999).</w:t>
      </w:r>
    </w:p>
    <w:p w14:paraId="577B0198" w14:textId="631C324A" w:rsidR="00577E1F" w:rsidRPr="008E1014" w:rsidRDefault="00577E1F" w:rsidP="00E80202">
      <w:pPr>
        <w:spacing w:line="360" w:lineRule="auto"/>
        <w:jc w:val="both"/>
        <w:rPr>
          <w:rFonts w:ascii="Times New Roman" w:hAnsi="Times New Roman" w:cs="Times New Roman"/>
          <w:b/>
          <w:bCs/>
          <w:sz w:val="28"/>
          <w:szCs w:val="28"/>
        </w:rPr>
      </w:pPr>
      <w:r w:rsidRPr="008E1014">
        <w:rPr>
          <w:rFonts w:ascii="Times New Roman" w:hAnsi="Times New Roman" w:cs="Times New Roman"/>
          <w:b/>
          <w:bCs/>
          <w:sz w:val="28"/>
          <w:szCs w:val="28"/>
        </w:rPr>
        <w:t>TIPO DE MODALIDAD O ESTUDIO DE CASO</w:t>
      </w:r>
    </w:p>
    <w:p w14:paraId="4615F15A" w14:textId="6C2C287A" w:rsidR="00DA57F9" w:rsidRPr="008E1014" w:rsidRDefault="00577E1F"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El tipo de </w:t>
      </w:r>
      <w:r w:rsidR="00F17F82" w:rsidRPr="008E1014">
        <w:rPr>
          <w:rFonts w:ascii="Times New Roman" w:hAnsi="Times New Roman" w:cs="Times New Roman"/>
          <w:sz w:val="28"/>
          <w:szCs w:val="28"/>
        </w:rPr>
        <w:t xml:space="preserve">modalidad o </w:t>
      </w:r>
      <w:r w:rsidRPr="008E1014">
        <w:rPr>
          <w:rFonts w:ascii="Times New Roman" w:hAnsi="Times New Roman" w:cs="Times New Roman"/>
          <w:sz w:val="28"/>
          <w:szCs w:val="28"/>
        </w:rPr>
        <w:t xml:space="preserve">estudio de caso que se está llevando a cabo es </w:t>
      </w:r>
      <w:r w:rsidR="00F17F82" w:rsidRPr="008E1014">
        <w:rPr>
          <w:rFonts w:ascii="Times New Roman" w:hAnsi="Times New Roman" w:cs="Times New Roman"/>
          <w:sz w:val="28"/>
          <w:szCs w:val="28"/>
        </w:rPr>
        <w:t xml:space="preserve">el de </w:t>
      </w:r>
      <w:r w:rsidR="00F17F82" w:rsidRPr="008E1014">
        <w:rPr>
          <w:rFonts w:ascii="Times New Roman" w:hAnsi="Times New Roman" w:cs="Times New Roman"/>
          <w:i/>
          <w:iCs/>
          <w:sz w:val="28"/>
          <w:szCs w:val="28"/>
        </w:rPr>
        <w:t xml:space="preserve">intervención-evaluativo. </w:t>
      </w:r>
      <w:r w:rsidR="00F17F82" w:rsidRPr="008E1014">
        <w:rPr>
          <w:rFonts w:ascii="Times New Roman" w:hAnsi="Times New Roman" w:cs="Times New Roman"/>
          <w:sz w:val="28"/>
          <w:szCs w:val="28"/>
        </w:rPr>
        <w:t xml:space="preserve">Este implica </w:t>
      </w:r>
      <w:r w:rsidR="00F17F82" w:rsidRPr="008E1014">
        <w:rPr>
          <w:rFonts w:ascii="Times New Roman" w:eastAsia="+mn-ea" w:hAnsi="Times New Roman" w:cs="Times New Roman"/>
          <w:color w:val="000000"/>
          <w:kern w:val="24"/>
          <w:sz w:val="28"/>
          <w:szCs w:val="28"/>
        </w:rPr>
        <w:t xml:space="preserve">valorar si el proceso de intervención fue el adecuado y asimismo estimar los alcances y limitaciones de las propuestas de mejora (2010, p.11). Es decir, </w:t>
      </w:r>
      <w:r w:rsidR="0019029D" w:rsidRPr="008E1014">
        <w:rPr>
          <w:rFonts w:ascii="Times New Roman" w:eastAsia="+mn-ea" w:hAnsi="Times New Roman" w:cs="Times New Roman"/>
          <w:color w:val="000000"/>
          <w:kern w:val="24"/>
          <w:sz w:val="28"/>
          <w:szCs w:val="28"/>
        </w:rPr>
        <w:t>refuerza el lado teórico y orienta/ayuda a tomar una decisión.</w:t>
      </w:r>
    </w:p>
    <w:p w14:paraId="52D8E063" w14:textId="0680CA05" w:rsidR="00DA57F9" w:rsidRPr="008E1014" w:rsidRDefault="00DA57F9"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lastRenderedPageBreak/>
        <w:t>SISTEMA DE ACOPIO DE INFORMACI</w:t>
      </w:r>
      <w:r w:rsidR="00617D0D" w:rsidRPr="008E1014">
        <w:rPr>
          <w:rFonts w:ascii="Times New Roman" w:hAnsi="Times New Roman" w:cs="Times New Roman"/>
          <w:b/>
          <w:sz w:val="28"/>
          <w:szCs w:val="28"/>
        </w:rPr>
        <w:t>Ó</w:t>
      </w:r>
      <w:r w:rsidRPr="008E1014">
        <w:rPr>
          <w:rFonts w:ascii="Times New Roman" w:hAnsi="Times New Roman" w:cs="Times New Roman"/>
          <w:b/>
          <w:sz w:val="28"/>
          <w:szCs w:val="28"/>
        </w:rPr>
        <w:t>N</w:t>
      </w:r>
    </w:p>
    <w:p w14:paraId="34B0A1C9" w14:textId="7616AFE5" w:rsidR="00597065" w:rsidRPr="008E1014" w:rsidRDefault="00597065"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Como método de acopio para la recolección de información desde distintas perspectivas como la educadora hasta los padres de familia hicimos uso de entrevistas cortas pero muy útiles formulando listados elaborando así un guion para las mismas.</w:t>
      </w:r>
    </w:p>
    <w:p w14:paraId="0ABCB3FF" w14:textId="334424C9" w:rsidR="00597065" w:rsidRPr="00EC3EC3" w:rsidRDefault="00597065"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De manera que optamos por hacerlas por separado como la educadora, maestra de apoyo, niños y padres de familia realizando pocos cuestionamientos pero que sean generales para así lograr nuestro objetivo como lo es la recolección de </w:t>
      </w:r>
      <w:r w:rsidRPr="00EC3EC3">
        <w:rPr>
          <w:rFonts w:ascii="Times New Roman" w:hAnsi="Times New Roman" w:cs="Times New Roman"/>
          <w:sz w:val="28"/>
          <w:szCs w:val="28"/>
        </w:rPr>
        <w:t>información. A continuación se exponen nuestros instrumentos utilizados durante la práctica docente:</w:t>
      </w:r>
    </w:p>
    <w:p w14:paraId="041671B7" w14:textId="77777777" w:rsidR="00DA57F9" w:rsidRPr="00EC3EC3" w:rsidRDefault="00DA57F9" w:rsidP="00E80202">
      <w:pPr>
        <w:spacing w:line="360" w:lineRule="auto"/>
        <w:jc w:val="both"/>
        <w:rPr>
          <w:rFonts w:ascii="Times New Roman" w:hAnsi="Times New Roman" w:cs="Times New Roman"/>
          <w:b/>
          <w:bCs/>
          <w:sz w:val="28"/>
          <w:szCs w:val="28"/>
        </w:rPr>
      </w:pPr>
      <w:r w:rsidRPr="00EC3EC3">
        <w:rPr>
          <w:rFonts w:ascii="Times New Roman" w:hAnsi="Times New Roman" w:cs="Times New Roman"/>
          <w:b/>
          <w:bCs/>
          <w:sz w:val="28"/>
          <w:szCs w:val="28"/>
        </w:rPr>
        <w:t>Entrevista a padres de familia:</w:t>
      </w:r>
    </w:p>
    <w:p w14:paraId="6C151C52" w14:textId="77777777" w:rsidR="00DA57F9" w:rsidRPr="008E1014" w:rsidRDefault="00DA57F9" w:rsidP="00E80202">
      <w:pPr>
        <w:spacing w:line="360" w:lineRule="auto"/>
        <w:jc w:val="both"/>
        <w:rPr>
          <w:rFonts w:ascii="Times New Roman" w:hAnsi="Times New Roman" w:cs="Times New Roman"/>
          <w:color w:val="000000" w:themeColor="text1"/>
          <w:sz w:val="28"/>
          <w:szCs w:val="28"/>
        </w:rPr>
      </w:pPr>
      <w:r w:rsidRPr="008E1014">
        <w:rPr>
          <w:rFonts w:ascii="Times New Roman" w:hAnsi="Times New Roman" w:cs="Times New Roman"/>
          <w:b/>
          <w:bCs/>
          <w:color w:val="000000" w:themeColor="text1"/>
          <w:sz w:val="28"/>
          <w:szCs w:val="28"/>
        </w:rPr>
        <w:t>1</w:t>
      </w:r>
      <w:r w:rsidRPr="008E1014">
        <w:rPr>
          <w:rFonts w:ascii="Times New Roman" w:hAnsi="Times New Roman" w:cs="Times New Roman"/>
          <w:sz w:val="28"/>
          <w:szCs w:val="28"/>
        </w:rPr>
        <w:t>: ¿La cuarentena ha afectado de alguna manera el aprendizaje de su hijo?</w:t>
      </w:r>
    </w:p>
    <w:p w14:paraId="00EC6164" w14:textId="77777777"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b/>
          <w:bCs/>
          <w:color w:val="000000" w:themeColor="text1"/>
          <w:sz w:val="28"/>
          <w:szCs w:val="28"/>
        </w:rPr>
        <w:t xml:space="preserve">2: </w:t>
      </w:r>
      <w:r w:rsidRPr="008E1014">
        <w:rPr>
          <w:rFonts w:ascii="Times New Roman" w:hAnsi="Times New Roman" w:cs="Times New Roman"/>
          <w:sz w:val="28"/>
          <w:szCs w:val="28"/>
        </w:rPr>
        <w:t>¿Siente que las clases en línea son lo suficiente buenas para seguir fomentando nuevos aprendizajes en su hijo?</w:t>
      </w:r>
    </w:p>
    <w:p w14:paraId="0760E683" w14:textId="77777777"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b/>
          <w:bCs/>
          <w:sz w:val="28"/>
          <w:szCs w:val="28"/>
        </w:rPr>
        <w:t>3:</w:t>
      </w:r>
      <w:r w:rsidRPr="008E1014">
        <w:rPr>
          <w:rFonts w:ascii="Times New Roman" w:hAnsi="Times New Roman" w:cs="Times New Roman"/>
          <w:sz w:val="28"/>
          <w:szCs w:val="28"/>
        </w:rPr>
        <w:t xml:space="preserve"> ¿Cuenta con las herramientas tecnológicas necesarias para que su hijo tome clases en línea?</w:t>
      </w:r>
    </w:p>
    <w:p w14:paraId="2B77F760" w14:textId="77777777"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b/>
          <w:bCs/>
          <w:sz w:val="28"/>
          <w:szCs w:val="28"/>
        </w:rPr>
        <w:t>4:</w:t>
      </w:r>
      <w:r w:rsidRPr="008E1014">
        <w:rPr>
          <w:rFonts w:ascii="Times New Roman" w:hAnsi="Times New Roman" w:cs="Times New Roman"/>
          <w:sz w:val="28"/>
          <w:szCs w:val="28"/>
        </w:rPr>
        <w:t xml:space="preserve"> ¿Cuántas horas pasa su hijo frente al computador, celular u otro dispositivo tecnológico?</w:t>
      </w:r>
    </w:p>
    <w:p w14:paraId="71E974F4" w14:textId="7519BF23" w:rsidR="00A545D5" w:rsidRPr="000924A2"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b/>
          <w:bCs/>
          <w:sz w:val="28"/>
          <w:szCs w:val="28"/>
        </w:rPr>
        <w:t>5:</w:t>
      </w:r>
      <w:r w:rsidRPr="008E1014">
        <w:rPr>
          <w:rFonts w:ascii="Times New Roman" w:hAnsi="Times New Roman" w:cs="Times New Roman"/>
          <w:sz w:val="28"/>
          <w:szCs w:val="28"/>
        </w:rPr>
        <w:t xml:space="preserve"> ¿Cuánto tiempo le dedica su hijo a las actividades y tareas de su escuela?</w:t>
      </w:r>
    </w:p>
    <w:p w14:paraId="2BD6889D" w14:textId="77777777" w:rsidR="00EC3EC3" w:rsidRDefault="00EC3EC3" w:rsidP="00E80202">
      <w:pPr>
        <w:spacing w:line="360" w:lineRule="auto"/>
        <w:jc w:val="both"/>
        <w:rPr>
          <w:rFonts w:ascii="Times New Roman" w:hAnsi="Times New Roman" w:cs="Times New Roman"/>
          <w:b/>
          <w:sz w:val="28"/>
          <w:szCs w:val="28"/>
        </w:rPr>
      </w:pPr>
    </w:p>
    <w:p w14:paraId="1EDAE076" w14:textId="77777777" w:rsidR="00EC3EC3" w:rsidRDefault="00EC3EC3" w:rsidP="00E80202">
      <w:pPr>
        <w:spacing w:line="360" w:lineRule="auto"/>
        <w:jc w:val="both"/>
        <w:rPr>
          <w:rFonts w:ascii="Times New Roman" w:hAnsi="Times New Roman" w:cs="Times New Roman"/>
          <w:b/>
          <w:sz w:val="28"/>
          <w:szCs w:val="28"/>
        </w:rPr>
      </w:pPr>
    </w:p>
    <w:p w14:paraId="6EB603AE" w14:textId="6043A9ED"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lastRenderedPageBreak/>
        <w:t>ENTREVISTA AL NIÑO</w:t>
      </w:r>
    </w:p>
    <w:p w14:paraId="57B8259E" w14:textId="77777777" w:rsidR="00DA57F9" w:rsidRPr="008E1014"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¿Te gustan las clases por la computadora?</w:t>
      </w:r>
    </w:p>
    <w:p w14:paraId="4E87FE88" w14:textId="77777777" w:rsidR="00DA57F9" w:rsidRPr="008E1014"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¿Te gustaría regresar al salón?</w:t>
      </w:r>
    </w:p>
    <w:p w14:paraId="523C82F8" w14:textId="77777777" w:rsidR="00DA57F9" w:rsidRPr="008E1014"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¿Son divertidas las clases por computadora?</w:t>
      </w:r>
    </w:p>
    <w:p w14:paraId="76793C95" w14:textId="77777777" w:rsidR="00DA57F9" w:rsidRPr="008E1014"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¿Qué extrañas de las clases en el salón?</w:t>
      </w:r>
    </w:p>
    <w:p w14:paraId="6C676511" w14:textId="79E88C0C" w:rsidR="00DA57F9" w:rsidRPr="000924A2"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¿Entiendes todo lo que dice la maestra?</w:t>
      </w:r>
    </w:p>
    <w:p w14:paraId="0A4E9AC0" w14:textId="77777777" w:rsidR="00DA57F9" w:rsidRPr="008E1014" w:rsidRDefault="00DA57F9" w:rsidP="00E80202">
      <w:pPr>
        <w:spacing w:line="360" w:lineRule="auto"/>
        <w:jc w:val="both"/>
        <w:rPr>
          <w:rFonts w:ascii="Times New Roman" w:hAnsi="Times New Roman" w:cs="Times New Roman"/>
          <w:b/>
          <w:bCs/>
          <w:sz w:val="28"/>
          <w:szCs w:val="28"/>
        </w:rPr>
      </w:pPr>
      <w:r w:rsidRPr="008E1014">
        <w:rPr>
          <w:rFonts w:ascii="Times New Roman" w:hAnsi="Times New Roman" w:cs="Times New Roman"/>
          <w:b/>
          <w:bCs/>
          <w:sz w:val="28"/>
          <w:szCs w:val="28"/>
        </w:rPr>
        <w:t>ENTREVISTA A EDUCADORA. CLASES EN LÍNEA</w:t>
      </w:r>
    </w:p>
    <w:p w14:paraId="04936E27"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¿Qué opina sobre las clases en línea? ¿Sus alumnos están aprendiendo de una manera favorable?</w:t>
      </w:r>
    </w:p>
    <w:p w14:paraId="26F57CB3"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¿Qué es lo más difícil de llevar a cabo las clases en línea?</w:t>
      </w:r>
    </w:p>
    <w:p w14:paraId="32BDB126"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¿Qué metodologías usa para mantener la atención de sus alumnos?</w:t>
      </w:r>
    </w:p>
    <w:p w14:paraId="3241DBA4"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¿El desempeño de sus alumnos es mejor, igual o peor a cuando iban a clases presenciales?</w:t>
      </w:r>
    </w:p>
    <w:p w14:paraId="2393FE71"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¿Cuánto tiempo duran las clases en línea? ¿Considera que es suficiente tiempo para la adquisición de aprendizajes?</w:t>
      </w:r>
    </w:p>
    <w:p w14:paraId="559D3031" w14:textId="77777777" w:rsidR="00DA57F9" w:rsidRPr="008E1014" w:rsidRDefault="00DA57F9" w:rsidP="00E80202">
      <w:pPr>
        <w:spacing w:line="360" w:lineRule="auto"/>
        <w:jc w:val="both"/>
        <w:rPr>
          <w:rFonts w:ascii="Times New Roman" w:hAnsi="Times New Roman" w:cs="Times New Roman"/>
          <w:b/>
          <w:sz w:val="28"/>
          <w:szCs w:val="28"/>
        </w:rPr>
      </w:pPr>
    </w:p>
    <w:p w14:paraId="73247499" w14:textId="77777777" w:rsidR="00E80202" w:rsidRPr="008E1014" w:rsidRDefault="00E80202" w:rsidP="00E80202">
      <w:pPr>
        <w:spacing w:line="360" w:lineRule="auto"/>
        <w:jc w:val="both"/>
        <w:rPr>
          <w:rFonts w:ascii="Times New Roman" w:hAnsi="Times New Roman" w:cs="Times New Roman"/>
          <w:b/>
          <w:sz w:val="28"/>
          <w:szCs w:val="28"/>
        </w:rPr>
      </w:pPr>
    </w:p>
    <w:p w14:paraId="589A09D7" w14:textId="31618E43" w:rsidR="00E80202" w:rsidRPr="008E1014" w:rsidRDefault="00E80202" w:rsidP="00E80202">
      <w:pPr>
        <w:spacing w:line="360" w:lineRule="auto"/>
        <w:jc w:val="both"/>
        <w:rPr>
          <w:rFonts w:ascii="Times New Roman" w:hAnsi="Times New Roman" w:cs="Times New Roman"/>
          <w:b/>
          <w:sz w:val="28"/>
          <w:szCs w:val="28"/>
        </w:rPr>
      </w:pPr>
    </w:p>
    <w:p w14:paraId="2627D034" w14:textId="4981A443" w:rsidR="00E80202" w:rsidRPr="008E1014" w:rsidRDefault="008E1014" w:rsidP="00EC3EC3">
      <w:pPr>
        <w:spacing w:line="360" w:lineRule="auto"/>
        <w:jc w:val="center"/>
        <w:rPr>
          <w:rFonts w:ascii="Times New Roman" w:hAnsi="Times New Roman" w:cs="Times New Roman"/>
          <w:b/>
          <w:bCs/>
          <w:sz w:val="28"/>
          <w:szCs w:val="28"/>
        </w:rPr>
      </w:pPr>
      <w:r w:rsidRPr="008E1014">
        <w:rPr>
          <w:rFonts w:ascii="Times New Roman" w:hAnsi="Times New Roman" w:cs="Times New Roman"/>
          <w:b/>
          <w:bCs/>
          <w:sz w:val="28"/>
          <w:szCs w:val="28"/>
        </w:rPr>
        <w:lastRenderedPageBreak/>
        <w:t>BIBLIOGRAFÍAS</w:t>
      </w:r>
      <w:r w:rsidR="00E80202" w:rsidRPr="008E1014">
        <w:rPr>
          <w:rFonts w:ascii="Times New Roman" w:hAnsi="Times New Roman" w:cs="Times New Roman"/>
          <w:b/>
          <w:bCs/>
          <w:sz w:val="28"/>
          <w:szCs w:val="28"/>
        </w:rPr>
        <w:t>:</w:t>
      </w:r>
    </w:p>
    <w:p w14:paraId="606B1230" w14:textId="77777777" w:rsidR="00E80202" w:rsidRPr="008E1014" w:rsidRDefault="00E80202" w:rsidP="00E80202">
      <w:pPr>
        <w:pStyle w:val="Prrafodelista"/>
        <w:numPr>
          <w:ilvl w:val="0"/>
          <w:numId w:val="5"/>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lang w:val="en-US"/>
        </w:rPr>
        <w:t xml:space="preserve">Yin, R. (1981). The case study crisis: Some answers. Administrative Science Quarterly (6(1), 58- 65). En Yin, R. Case Study Research: design and Methods. </w:t>
      </w:r>
      <w:r w:rsidRPr="008E1014">
        <w:rPr>
          <w:rFonts w:ascii="Times New Roman" w:hAnsi="Times New Roman" w:cs="Times New Roman"/>
          <w:sz w:val="28"/>
          <w:szCs w:val="28"/>
        </w:rPr>
        <w:t>Newbury: Ed. Sage.</w:t>
      </w:r>
    </w:p>
    <w:p w14:paraId="06A5973A" w14:textId="77777777" w:rsidR="00E80202" w:rsidRPr="008E1014" w:rsidRDefault="00E80202" w:rsidP="00E80202">
      <w:pPr>
        <w:pStyle w:val="Prrafodelista"/>
        <w:numPr>
          <w:ilvl w:val="0"/>
          <w:numId w:val="5"/>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Villarreal, O. (2007). La Estrategia de Internacionalización de la Empresa. Un Estudio de Casos de Multinacionales Vascas, Tesis Doctoral, Universidad del País VascoEuskalHerrikoUnibertsitatea, Bilbao. Premio Extraordinario de Doctorado de la UPV/EHU.</w:t>
      </w:r>
    </w:p>
    <w:p w14:paraId="1EACC88A" w14:textId="4CA7775D" w:rsidR="00E80202" w:rsidRPr="008E1014" w:rsidRDefault="00EC3EC3" w:rsidP="00E80202">
      <w:pPr>
        <w:pStyle w:val="Prrafodelista"/>
        <w:numPr>
          <w:ilvl w:val="0"/>
          <w:numId w:val="5"/>
        </w:numPr>
        <w:spacing w:line="360" w:lineRule="auto"/>
        <w:jc w:val="both"/>
        <w:rPr>
          <w:rFonts w:ascii="Times New Roman" w:hAnsi="Times New Roman" w:cs="Times New Roman"/>
          <w:sz w:val="28"/>
          <w:szCs w:val="28"/>
        </w:rPr>
      </w:pPr>
      <w:hyperlink r:id="rId6" w:history="1">
        <w:r w:rsidR="00E80202" w:rsidRPr="008E1014">
          <w:rPr>
            <w:rStyle w:val="Hipervnculo"/>
            <w:rFonts w:ascii="Times New Roman" w:hAnsi="Times New Roman" w:cs="Times New Roman"/>
            <w:sz w:val="28"/>
            <w:szCs w:val="28"/>
          </w:rPr>
          <w:t>https://www.magisterio.com.co/articulo/educacion-en-casa</w:t>
        </w:r>
      </w:hyperlink>
    </w:p>
    <w:p w14:paraId="65962794" w14:textId="77777777" w:rsidR="00E80202" w:rsidRPr="008E1014" w:rsidRDefault="00EC3EC3" w:rsidP="00E80202">
      <w:pPr>
        <w:pStyle w:val="Prrafodelista"/>
        <w:numPr>
          <w:ilvl w:val="0"/>
          <w:numId w:val="5"/>
        </w:numPr>
        <w:spacing w:line="360" w:lineRule="auto"/>
        <w:jc w:val="both"/>
        <w:rPr>
          <w:rFonts w:ascii="Times New Roman" w:hAnsi="Times New Roman" w:cs="Times New Roman"/>
          <w:sz w:val="28"/>
          <w:szCs w:val="28"/>
        </w:rPr>
      </w:pPr>
      <w:hyperlink r:id="rId7" w:history="1">
        <w:r w:rsidR="00E80202" w:rsidRPr="008E1014">
          <w:rPr>
            <w:rStyle w:val="Hipervnculo"/>
            <w:rFonts w:ascii="Times New Roman" w:hAnsi="Times New Roman" w:cs="Times New Roman"/>
            <w:sz w:val="28"/>
            <w:szCs w:val="28"/>
          </w:rPr>
          <w:t>https://www.redalyc.org/pdf/356/35652744004.pdf</w:t>
        </w:r>
      </w:hyperlink>
    </w:p>
    <w:p w14:paraId="119099B3" w14:textId="77777777" w:rsidR="00E80202" w:rsidRPr="008E1014" w:rsidRDefault="00EC3EC3" w:rsidP="00E80202">
      <w:pPr>
        <w:pStyle w:val="Prrafodelista"/>
        <w:numPr>
          <w:ilvl w:val="0"/>
          <w:numId w:val="5"/>
        </w:numPr>
        <w:spacing w:line="360" w:lineRule="auto"/>
        <w:jc w:val="both"/>
        <w:rPr>
          <w:rStyle w:val="Hipervnculo"/>
          <w:rFonts w:ascii="Times New Roman" w:hAnsi="Times New Roman" w:cs="Times New Roman"/>
          <w:color w:val="auto"/>
          <w:sz w:val="28"/>
          <w:szCs w:val="28"/>
          <w:u w:val="none"/>
        </w:rPr>
      </w:pPr>
      <w:hyperlink r:id="rId8" w:history="1">
        <w:r w:rsidR="00E80202" w:rsidRPr="008E1014">
          <w:rPr>
            <w:rStyle w:val="Hipervnculo"/>
            <w:rFonts w:ascii="Times New Roman" w:hAnsi="Times New Roman" w:cs="Times New Roman"/>
            <w:sz w:val="28"/>
            <w:szCs w:val="28"/>
          </w:rPr>
          <w:t>https://www.gob.mx/sep/acciones-y-programas/educacion-preescolar</w:t>
        </w:r>
      </w:hyperlink>
    </w:p>
    <w:p w14:paraId="0974BB25" w14:textId="01348CC6" w:rsidR="00E80202" w:rsidRPr="008E1014" w:rsidRDefault="00EC3EC3" w:rsidP="008E1014">
      <w:pPr>
        <w:pStyle w:val="Prrafodelista"/>
        <w:numPr>
          <w:ilvl w:val="0"/>
          <w:numId w:val="5"/>
        </w:numPr>
        <w:spacing w:line="360" w:lineRule="auto"/>
        <w:jc w:val="both"/>
        <w:rPr>
          <w:rFonts w:ascii="Times New Roman" w:hAnsi="Times New Roman" w:cs="Times New Roman"/>
          <w:sz w:val="28"/>
          <w:szCs w:val="28"/>
        </w:rPr>
      </w:pPr>
      <w:hyperlink r:id="rId9" w:history="1">
        <w:r w:rsidR="00E80202" w:rsidRPr="008E1014">
          <w:rPr>
            <w:rStyle w:val="Hipervnculo"/>
            <w:rFonts w:ascii="Times New Roman" w:hAnsi="Times New Roman" w:cs="Times New Roman"/>
            <w:sz w:val="28"/>
            <w:szCs w:val="28"/>
          </w:rPr>
          <w:t>https://www.uv.mx/rmipe/files/2019/07/Como-aprenden-los-ninos.pdf</w:t>
        </w:r>
      </w:hyperlink>
    </w:p>
    <w:p w14:paraId="4E9DD1BE" w14:textId="1232EE6B" w:rsidR="00E80202" w:rsidRPr="008E1014" w:rsidRDefault="00E80202" w:rsidP="008E1014">
      <w:pPr>
        <w:pStyle w:val="Prrafodelista"/>
        <w:numPr>
          <w:ilvl w:val="0"/>
          <w:numId w:val="5"/>
        </w:numPr>
        <w:spacing w:after="40" w:line="360" w:lineRule="auto"/>
        <w:jc w:val="both"/>
        <w:rPr>
          <w:rFonts w:ascii="Times New Roman" w:eastAsia="+mn-ea" w:hAnsi="Times New Roman" w:cs="Times New Roman"/>
          <w:color w:val="000000"/>
          <w:kern w:val="24"/>
          <w:sz w:val="28"/>
          <w:szCs w:val="28"/>
          <w:lang w:eastAsia="es-MX"/>
        </w:rPr>
      </w:pPr>
      <w:r w:rsidRPr="008E1014">
        <w:rPr>
          <w:rFonts w:ascii="Times New Roman" w:eastAsia="+mn-ea" w:hAnsi="Times New Roman" w:cs="Times New Roman"/>
          <w:color w:val="000000"/>
          <w:kern w:val="24"/>
          <w:sz w:val="28"/>
          <w:szCs w:val="28"/>
          <w:lang w:eastAsia="es-MX"/>
        </w:rPr>
        <w:t>Álvarez, Arturo (2010, abril) “El estudio de caso: una estrategia ideal para realizar investigación de procesos de integración educativa” en: Revista Electrónica </w:t>
      </w:r>
      <w:r w:rsidRPr="008E1014">
        <w:rPr>
          <w:rFonts w:ascii="Times New Roman" w:eastAsia="+mn-ea" w:hAnsi="Times New Roman" w:cs="Times New Roman"/>
          <w:i/>
          <w:iCs/>
          <w:color w:val="000000"/>
          <w:kern w:val="24"/>
          <w:sz w:val="28"/>
          <w:szCs w:val="28"/>
          <w:lang w:eastAsia="es-MX"/>
        </w:rPr>
        <w:t>educ@upn,</w:t>
      </w:r>
      <w:r w:rsidRPr="008E1014">
        <w:rPr>
          <w:rFonts w:ascii="Times New Roman" w:eastAsia="+mn-ea" w:hAnsi="Times New Roman" w:cs="Times New Roman"/>
          <w:color w:val="000000"/>
          <w:kern w:val="24"/>
          <w:sz w:val="28"/>
          <w:szCs w:val="28"/>
          <w:lang w:eastAsia="es-MX"/>
        </w:rPr>
        <w:t> México: UPN-Ajusco, Dossier/núm. 3. [Disponible en: </w:t>
      </w:r>
      <w:hyperlink r:id="rId10" w:history="1">
        <w:r w:rsidRPr="008E1014">
          <w:rPr>
            <w:rStyle w:val="Hipervnculo"/>
            <w:rFonts w:ascii="Times New Roman" w:eastAsia="+mn-ea" w:hAnsi="Times New Roman" w:cs="Times New Roman"/>
            <w:i/>
            <w:iCs/>
            <w:kern w:val="24"/>
            <w:sz w:val="28"/>
            <w:szCs w:val="28"/>
            <w:lang w:eastAsia="es-MX"/>
          </w:rPr>
          <w:t>http://educa.upnvirtual.edu.mx/</w:t>
        </w:r>
      </w:hyperlink>
      <w:r w:rsidRPr="008E1014">
        <w:rPr>
          <w:rFonts w:ascii="Times New Roman" w:eastAsia="+mn-ea" w:hAnsi="Times New Roman" w:cs="Times New Roman"/>
          <w:color w:val="000000"/>
          <w:kern w:val="24"/>
          <w:sz w:val="28"/>
          <w:szCs w:val="28"/>
          <w:lang w:eastAsia="es-MX"/>
        </w:rPr>
        <w:t>].</w:t>
      </w:r>
    </w:p>
    <w:p w14:paraId="17844BEE" w14:textId="77777777" w:rsidR="00E80202" w:rsidRPr="008E1014" w:rsidRDefault="00EC3EC3" w:rsidP="00E80202">
      <w:pPr>
        <w:pStyle w:val="Prrafodelista"/>
        <w:numPr>
          <w:ilvl w:val="0"/>
          <w:numId w:val="5"/>
        </w:numPr>
        <w:spacing w:line="360" w:lineRule="auto"/>
        <w:jc w:val="both"/>
        <w:rPr>
          <w:rFonts w:ascii="Times New Roman" w:hAnsi="Times New Roman" w:cs="Times New Roman"/>
          <w:sz w:val="28"/>
          <w:szCs w:val="28"/>
        </w:rPr>
      </w:pPr>
      <w:hyperlink r:id="rId11" w:history="1">
        <w:r w:rsidR="00E80202" w:rsidRPr="008E1014">
          <w:rPr>
            <w:rStyle w:val="Hipervnculo"/>
            <w:rFonts w:ascii="Times New Roman" w:hAnsi="Times New Roman" w:cs="Times New Roman"/>
            <w:sz w:val="28"/>
            <w:szCs w:val="28"/>
          </w:rPr>
          <w:t>https://www.significados.com/estudio-de-caso/</w:t>
        </w:r>
      </w:hyperlink>
    </w:p>
    <w:p w14:paraId="49619E23" w14:textId="77777777" w:rsidR="00E80202" w:rsidRPr="008E1014" w:rsidRDefault="00E80202" w:rsidP="00E80202">
      <w:pPr>
        <w:spacing w:line="360" w:lineRule="auto"/>
        <w:ind w:left="360"/>
        <w:jc w:val="both"/>
        <w:rPr>
          <w:rFonts w:ascii="Times New Roman" w:hAnsi="Times New Roman" w:cs="Times New Roman"/>
          <w:sz w:val="28"/>
          <w:szCs w:val="28"/>
        </w:rPr>
      </w:pPr>
    </w:p>
    <w:p w14:paraId="28786B7A" w14:textId="77777777" w:rsidR="00E80202" w:rsidRPr="00E80202" w:rsidRDefault="00E80202" w:rsidP="00E80202">
      <w:pPr>
        <w:spacing w:line="360" w:lineRule="auto"/>
        <w:jc w:val="both"/>
        <w:rPr>
          <w:rFonts w:ascii="Arial" w:hAnsi="Arial" w:cs="Arial"/>
          <w:b/>
          <w:sz w:val="24"/>
          <w:szCs w:val="24"/>
        </w:rPr>
      </w:pPr>
    </w:p>
    <w:sectPr w:rsidR="00E80202" w:rsidRPr="00E80202" w:rsidSect="00910C04">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0AAE"/>
    <w:multiLevelType w:val="hybridMultilevel"/>
    <w:tmpl w:val="F2A0882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6CD2536"/>
    <w:multiLevelType w:val="hybridMultilevel"/>
    <w:tmpl w:val="9D566D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8A49F8"/>
    <w:multiLevelType w:val="hybridMultilevel"/>
    <w:tmpl w:val="FFECBD2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E30379"/>
    <w:multiLevelType w:val="hybridMultilevel"/>
    <w:tmpl w:val="C8E8EE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17A02C4"/>
    <w:multiLevelType w:val="hybridMultilevel"/>
    <w:tmpl w:val="7A14B3C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7371F43"/>
    <w:multiLevelType w:val="hybridMultilevel"/>
    <w:tmpl w:val="0518C7EA"/>
    <w:lvl w:ilvl="0" w:tplc="E4485728">
      <w:start w:val="1"/>
      <w:numFmt w:val="bullet"/>
      <w:lvlText w:val=" "/>
      <w:lvlJc w:val="left"/>
      <w:pPr>
        <w:tabs>
          <w:tab w:val="num" w:pos="720"/>
        </w:tabs>
        <w:ind w:left="720" w:hanging="360"/>
      </w:pPr>
      <w:rPr>
        <w:rFonts w:ascii="Tw Cen MT" w:hAnsi="Tw Cen MT" w:hint="default"/>
      </w:rPr>
    </w:lvl>
    <w:lvl w:ilvl="1" w:tplc="251E609A" w:tentative="1">
      <w:start w:val="1"/>
      <w:numFmt w:val="bullet"/>
      <w:lvlText w:val=" "/>
      <w:lvlJc w:val="left"/>
      <w:pPr>
        <w:tabs>
          <w:tab w:val="num" w:pos="1440"/>
        </w:tabs>
        <w:ind w:left="1440" w:hanging="360"/>
      </w:pPr>
      <w:rPr>
        <w:rFonts w:ascii="Tw Cen MT" w:hAnsi="Tw Cen MT" w:hint="default"/>
      </w:rPr>
    </w:lvl>
    <w:lvl w:ilvl="2" w:tplc="4CDC049E" w:tentative="1">
      <w:start w:val="1"/>
      <w:numFmt w:val="bullet"/>
      <w:lvlText w:val=" "/>
      <w:lvlJc w:val="left"/>
      <w:pPr>
        <w:tabs>
          <w:tab w:val="num" w:pos="2160"/>
        </w:tabs>
        <w:ind w:left="2160" w:hanging="360"/>
      </w:pPr>
      <w:rPr>
        <w:rFonts w:ascii="Tw Cen MT" w:hAnsi="Tw Cen MT" w:hint="default"/>
      </w:rPr>
    </w:lvl>
    <w:lvl w:ilvl="3" w:tplc="A4F27044" w:tentative="1">
      <w:start w:val="1"/>
      <w:numFmt w:val="bullet"/>
      <w:lvlText w:val=" "/>
      <w:lvlJc w:val="left"/>
      <w:pPr>
        <w:tabs>
          <w:tab w:val="num" w:pos="2880"/>
        </w:tabs>
        <w:ind w:left="2880" w:hanging="360"/>
      </w:pPr>
      <w:rPr>
        <w:rFonts w:ascii="Tw Cen MT" w:hAnsi="Tw Cen MT" w:hint="default"/>
      </w:rPr>
    </w:lvl>
    <w:lvl w:ilvl="4" w:tplc="6C0A2E96" w:tentative="1">
      <w:start w:val="1"/>
      <w:numFmt w:val="bullet"/>
      <w:lvlText w:val=" "/>
      <w:lvlJc w:val="left"/>
      <w:pPr>
        <w:tabs>
          <w:tab w:val="num" w:pos="3600"/>
        </w:tabs>
        <w:ind w:left="3600" w:hanging="360"/>
      </w:pPr>
      <w:rPr>
        <w:rFonts w:ascii="Tw Cen MT" w:hAnsi="Tw Cen MT" w:hint="default"/>
      </w:rPr>
    </w:lvl>
    <w:lvl w:ilvl="5" w:tplc="8DB84B38" w:tentative="1">
      <w:start w:val="1"/>
      <w:numFmt w:val="bullet"/>
      <w:lvlText w:val=" "/>
      <w:lvlJc w:val="left"/>
      <w:pPr>
        <w:tabs>
          <w:tab w:val="num" w:pos="4320"/>
        </w:tabs>
        <w:ind w:left="4320" w:hanging="360"/>
      </w:pPr>
      <w:rPr>
        <w:rFonts w:ascii="Tw Cen MT" w:hAnsi="Tw Cen MT" w:hint="default"/>
      </w:rPr>
    </w:lvl>
    <w:lvl w:ilvl="6" w:tplc="17325184" w:tentative="1">
      <w:start w:val="1"/>
      <w:numFmt w:val="bullet"/>
      <w:lvlText w:val=" "/>
      <w:lvlJc w:val="left"/>
      <w:pPr>
        <w:tabs>
          <w:tab w:val="num" w:pos="5040"/>
        </w:tabs>
        <w:ind w:left="5040" w:hanging="360"/>
      </w:pPr>
      <w:rPr>
        <w:rFonts w:ascii="Tw Cen MT" w:hAnsi="Tw Cen MT" w:hint="default"/>
      </w:rPr>
    </w:lvl>
    <w:lvl w:ilvl="7" w:tplc="C972C75A" w:tentative="1">
      <w:start w:val="1"/>
      <w:numFmt w:val="bullet"/>
      <w:lvlText w:val=" "/>
      <w:lvlJc w:val="left"/>
      <w:pPr>
        <w:tabs>
          <w:tab w:val="num" w:pos="5760"/>
        </w:tabs>
        <w:ind w:left="5760" w:hanging="360"/>
      </w:pPr>
      <w:rPr>
        <w:rFonts w:ascii="Tw Cen MT" w:hAnsi="Tw Cen MT" w:hint="default"/>
      </w:rPr>
    </w:lvl>
    <w:lvl w:ilvl="8" w:tplc="77B4B7A4"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291C46D9"/>
    <w:multiLevelType w:val="hybridMultilevel"/>
    <w:tmpl w:val="418036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E36BBC"/>
    <w:multiLevelType w:val="hybridMultilevel"/>
    <w:tmpl w:val="D960FA1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2B039E9"/>
    <w:multiLevelType w:val="hybridMultilevel"/>
    <w:tmpl w:val="AECAEC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5925192"/>
    <w:multiLevelType w:val="multilevel"/>
    <w:tmpl w:val="03B8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663B2"/>
    <w:multiLevelType w:val="hybridMultilevel"/>
    <w:tmpl w:val="D42C53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0AE0751"/>
    <w:multiLevelType w:val="multilevel"/>
    <w:tmpl w:val="CD3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B455C"/>
    <w:multiLevelType w:val="hybridMultilevel"/>
    <w:tmpl w:val="418036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935C6A"/>
    <w:multiLevelType w:val="hybridMultilevel"/>
    <w:tmpl w:val="1C64A5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A085309"/>
    <w:multiLevelType w:val="hybridMultilevel"/>
    <w:tmpl w:val="AB0A2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66122C"/>
    <w:multiLevelType w:val="hybridMultilevel"/>
    <w:tmpl w:val="BE567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0B771F"/>
    <w:multiLevelType w:val="hybridMultilevel"/>
    <w:tmpl w:val="65501C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5425683"/>
    <w:multiLevelType w:val="hybridMultilevel"/>
    <w:tmpl w:val="620E422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F9412A2"/>
    <w:multiLevelType w:val="hybridMultilevel"/>
    <w:tmpl w:val="AB0A2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5"/>
  </w:num>
  <w:num w:numId="3">
    <w:abstractNumId w:val="11"/>
  </w:num>
  <w:num w:numId="4">
    <w:abstractNumId w:val="9"/>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62"/>
    <w:rsid w:val="000924A2"/>
    <w:rsid w:val="000E54CC"/>
    <w:rsid w:val="001131FD"/>
    <w:rsid w:val="00121060"/>
    <w:rsid w:val="00136686"/>
    <w:rsid w:val="0019029D"/>
    <w:rsid w:val="003625C0"/>
    <w:rsid w:val="00473523"/>
    <w:rsid w:val="00577E1F"/>
    <w:rsid w:val="00597065"/>
    <w:rsid w:val="005F3782"/>
    <w:rsid w:val="00617D0D"/>
    <w:rsid w:val="00622BF9"/>
    <w:rsid w:val="00687962"/>
    <w:rsid w:val="006C1D56"/>
    <w:rsid w:val="006F6406"/>
    <w:rsid w:val="006F6FC0"/>
    <w:rsid w:val="008E1014"/>
    <w:rsid w:val="00910C04"/>
    <w:rsid w:val="00A545D5"/>
    <w:rsid w:val="00DA57F9"/>
    <w:rsid w:val="00E040DE"/>
    <w:rsid w:val="00E80202"/>
    <w:rsid w:val="00EC3EC3"/>
    <w:rsid w:val="00EE7DF7"/>
    <w:rsid w:val="00F1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0236"/>
  <w15:docId w15:val="{9189FF7D-0B54-4D85-9AE7-F62E1CC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8020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686"/>
    <w:pPr>
      <w:ind w:left="720"/>
      <w:contextualSpacing/>
    </w:pPr>
  </w:style>
  <w:style w:type="character" w:styleId="Hipervnculo">
    <w:name w:val="Hyperlink"/>
    <w:basedOn w:val="Fuentedeprrafopredeter"/>
    <w:uiPriority w:val="99"/>
    <w:unhideWhenUsed/>
    <w:rsid w:val="003625C0"/>
    <w:rPr>
      <w:color w:val="0563C1" w:themeColor="hyperlink"/>
      <w:u w:val="single"/>
    </w:rPr>
  </w:style>
  <w:style w:type="character" w:customStyle="1" w:styleId="Mencinsinresolver1">
    <w:name w:val="Mención sin resolver1"/>
    <w:basedOn w:val="Fuentedeprrafopredeter"/>
    <w:uiPriority w:val="99"/>
    <w:semiHidden/>
    <w:unhideWhenUsed/>
    <w:rsid w:val="003625C0"/>
    <w:rPr>
      <w:color w:val="605E5C"/>
      <w:shd w:val="clear" w:color="auto" w:fill="E1DFDD"/>
    </w:rPr>
  </w:style>
  <w:style w:type="paragraph" w:styleId="NormalWeb">
    <w:name w:val="Normal (Web)"/>
    <w:basedOn w:val="Normal"/>
    <w:uiPriority w:val="99"/>
    <w:semiHidden/>
    <w:unhideWhenUsed/>
    <w:rsid w:val="006C1D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C1D56"/>
    <w:rPr>
      <w:b/>
      <w:bCs/>
    </w:rPr>
  </w:style>
  <w:style w:type="character" w:customStyle="1" w:styleId="Ttulo2Car">
    <w:name w:val="Título 2 Car"/>
    <w:basedOn w:val="Fuentedeprrafopredeter"/>
    <w:link w:val="Ttulo2"/>
    <w:uiPriority w:val="9"/>
    <w:rsid w:val="00E80202"/>
    <w:rPr>
      <w:rFonts w:ascii="Times New Roman" w:eastAsia="Times New Roman" w:hAnsi="Times New Roman" w:cs="Times New Roman"/>
      <w:b/>
      <w:bCs/>
      <w:sz w:val="36"/>
      <w:szCs w:val="36"/>
      <w:lang w:val="es-ES" w:eastAsia="es-ES"/>
    </w:rPr>
  </w:style>
  <w:style w:type="paragraph" w:styleId="Textodeglobo">
    <w:name w:val="Balloon Text"/>
    <w:basedOn w:val="Normal"/>
    <w:link w:val="TextodegloboCar"/>
    <w:uiPriority w:val="99"/>
    <w:semiHidden/>
    <w:unhideWhenUsed/>
    <w:rsid w:val="00E802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230138">
      <w:bodyDiv w:val="1"/>
      <w:marLeft w:val="0"/>
      <w:marRight w:val="0"/>
      <w:marTop w:val="0"/>
      <w:marBottom w:val="0"/>
      <w:divBdr>
        <w:top w:val="none" w:sz="0" w:space="0" w:color="auto"/>
        <w:left w:val="none" w:sz="0" w:space="0" w:color="auto"/>
        <w:bottom w:val="none" w:sz="0" w:space="0" w:color="auto"/>
        <w:right w:val="none" w:sz="0" w:space="0" w:color="auto"/>
      </w:divBdr>
      <w:divsChild>
        <w:div w:id="1852178717">
          <w:marLeft w:val="144"/>
          <w:marRight w:val="0"/>
          <w:marTop w:val="240"/>
          <w:marBottom w:val="40"/>
          <w:divBdr>
            <w:top w:val="none" w:sz="0" w:space="0" w:color="auto"/>
            <w:left w:val="none" w:sz="0" w:space="0" w:color="auto"/>
            <w:bottom w:val="none" w:sz="0" w:space="0" w:color="auto"/>
            <w:right w:val="none" w:sz="0" w:space="0" w:color="auto"/>
          </w:divBdr>
        </w:div>
      </w:divsChild>
    </w:div>
    <w:div w:id="1018652621">
      <w:bodyDiv w:val="1"/>
      <w:marLeft w:val="0"/>
      <w:marRight w:val="0"/>
      <w:marTop w:val="0"/>
      <w:marBottom w:val="0"/>
      <w:divBdr>
        <w:top w:val="none" w:sz="0" w:space="0" w:color="auto"/>
        <w:left w:val="none" w:sz="0" w:space="0" w:color="auto"/>
        <w:bottom w:val="none" w:sz="0" w:space="0" w:color="auto"/>
        <w:right w:val="none" w:sz="0" w:space="0" w:color="auto"/>
      </w:divBdr>
    </w:div>
    <w:div w:id="1114977289">
      <w:bodyDiv w:val="1"/>
      <w:marLeft w:val="0"/>
      <w:marRight w:val="0"/>
      <w:marTop w:val="0"/>
      <w:marBottom w:val="0"/>
      <w:divBdr>
        <w:top w:val="none" w:sz="0" w:space="0" w:color="auto"/>
        <w:left w:val="none" w:sz="0" w:space="0" w:color="auto"/>
        <w:bottom w:val="none" w:sz="0" w:space="0" w:color="auto"/>
        <w:right w:val="none" w:sz="0" w:space="0" w:color="auto"/>
      </w:divBdr>
    </w:div>
    <w:div w:id="19875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p/acciones-y-programas/educacion-preescol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dalyc.org/pdf/356/3565274400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gisterio.com.co/articulo/educacion-en-casa" TargetMode="External"/><Relationship Id="rId11" Type="http://schemas.openxmlformats.org/officeDocument/2006/relationships/hyperlink" Target="https://www.significados.com/estudio-de-caso/" TargetMode="External"/><Relationship Id="rId5" Type="http://schemas.openxmlformats.org/officeDocument/2006/relationships/image" Target="media/image1.gif"/><Relationship Id="rId10" Type="http://schemas.openxmlformats.org/officeDocument/2006/relationships/hyperlink" Target="http://educa.upnvirtual.edu.mx/" TargetMode="External"/><Relationship Id="rId4" Type="http://schemas.openxmlformats.org/officeDocument/2006/relationships/webSettings" Target="webSettings.xml"/><Relationship Id="rId9" Type="http://schemas.openxmlformats.org/officeDocument/2006/relationships/hyperlink" Target="https://www.uv.mx/rmipe/files/2019/07/Como-aprenden-los-ni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1721</Words>
  <Characters>9468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Dibeth Carreon</dc:creator>
  <cp:lastModifiedBy>Dibeth Carreon</cp:lastModifiedBy>
  <cp:revision>3</cp:revision>
  <dcterms:created xsi:type="dcterms:W3CDTF">2021-04-28T02:06:00Z</dcterms:created>
  <dcterms:modified xsi:type="dcterms:W3CDTF">2021-04-28T02:35:00Z</dcterms:modified>
</cp:coreProperties>
</file>