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B424" w14:textId="77777777" w:rsidR="004A6E14" w:rsidRPr="00861597" w:rsidRDefault="004A6E14" w:rsidP="004A6E14">
      <w:pPr>
        <w:jc w:val="center"/>
        <w:rPr>
          <w:rFonts w:ascii="Arial" w:hAnsi="Arial" w:cs="Arial"/>
          <w:b/>
          <w:sz w:val="32"/>
          <w:szCs w:val="24"/>
          <w:lang w:val="es-MX"/>
        </w:rPr>
      </w:pPr>
      <w:r w:rsidRPr="00861597">
        <w:rPr>
          <w:rFonts w:ascii="Arial" w:hAnsi="Arial" w:cs="Arial"/>
          <w:b/>
          <w:sz w:val="32"/>
          <w:szCs w:val="24"/>
          <w:lang w:val="es-MX"/>
        </w:rPr>
        <w:t>ESCUELA NORMAL DE EDUCACIÓN PREESCOLAR</w:t>
      </w:r>
    </w:p>
    <w:p w14:paraId="748FA4DD" w14:textId="77777777" w:rsidR="004A6E14" w:rsidRPr="00861597" w:rsidRDefault="004A6E14" w:rsidP="004A6E14">
      <w:pPr>
        <w:jc w:val="center"/>
        <w:rPr>
          <w:rFonts w:ascii="Arial" w:hAnsi="Arial" w:cs="Arial"/>
          <w:sz w:val="28"/>
          <w:lang w:val="es-MX"/>
        </w:rPr>
      </w:pPr>
      <w:r w:rsidRPr="00861597">
        <w:rPr>
          <w:rFonts w:ascii="Arial" w:hAnsi="Arial" w:cs="Arial"/>
          <w:sz w:val="28"/>
          <w:lang w:val="es-MX"/>
        </w:rPr>
        <w:t>Licenciatura en Educación Preescolar</w:t>
      </w:r>
    </w:p>
    <w:p w14:paraId="45B49FAE" w14:textId="77777777" w:rsidR="004A6E14" w:rsidRPr="00861597" w:rsidRDefault="004A6E14" w:rsidP="004A6E14">
      <w:pPr>
        <w:jc w:val="center"/>
        <w:rPr>
          <w:rFonts w:ascii="Arial" w:hAnsi="Arial" w:cs="Arial"/>
          <w:sz w:val="28"/>
          <w:lang w:val="es-MX"/>
        </w:rPr>
      </w:pPr>
      <w:r w:rsidRPr="00861597">
        <w:rPr>
          <w:rFonts w:ascii="Arial" w:hAnsi="Arial" w:cs="Arial"/>
          <w:sz w:val="28"/>
          <w:lang w:val="es-MX"/>
        </w:rPr>
        <w:t>Ciclo escolar 2020-2021</w:t>
      </w:r>
    </w:p>
    <w:p w14:paraId="3D5EB78B" w14:textId="77777777" w:rsidR="004A6E14" w:rsidRPr="00861597" w:rsidRDefault="004A6E14" w:rsidP="004A6E14">
      <w:pPr>
        <w:jc w:val="center"/>
        <w:rPr>
          <w:rFonts w:ascii="Arial" w:hAnsi="Arial" w:cs="Arial"/>
          <w:sz w:val="28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C95BAE" wp14:editId="7ECEDCCD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42775" w14:textId="77777777" w:rsidR="004A6E14" w:rsidRPr="00861597" w:rsidRDefault="004A6E14" w:rsidP="004A6E14">
      <w:pPr>
        <w:jc w:val="center"/>
        <w:rPr>
          <w:rFonts w:ascii="Arial" w:hAnsi="Arial" w:cs="Arial"/>
          <w:sz w:val="28"/>
          <w:lang w:val="es-MX"/>
        </w:rPr>
      </w:pPr>
    </w:p>
    <w:p w14:paraId="1B5ABD26" w14:textId="77777777" w:rsidR="004A6E14" w:rsidRPr="00861597" w:rsidRDefault="004A6E14" w:rsidP="004A6E14">
      <w:pPr>
        <w:jc w:val="center"/>
        <w:rPr>
          <w:rFonts w:ascii="Arial" w:hAnsi="Arial" w:cs="Arial"/>
          <w:sz w:val="28"/>
          <w:lang w:val="es-MX"/>
        </w:rPr>
      </w:pPr>
    </w:p>
    <w:p w14:paraId="03172836" w14:textId="77777777" w:rsidR="004A6E14" w:rsidRPr="00861597" w:rsidRDefault="004A6E14" w:rsidP="004A6E14">
      <w:pPr>
        <w:rPr>
          <w:rFonts w:ascii="Arial" w:hAnsi="Arial" w:cs="Arial"/>
          <w:sz w:val="28"/>
          <w:lang w:val="es-MX"/>
        </w:rPr>
      </w:pPr>
    </w:p>
    <w:p w14:paraId="2A6E4515" w14:textId="77777777" w:rsidR="004A6E14" w:rsidRPr="00861597" w:rsidRDefault="004A6E14" w:rsidP="004A6E14">
      <w:pPr>
        <w:jc w:val="center"/>
        <w:rPr>
          <w:rFonts w:ascii="Arial" w:hAnsi="Arial" w:cs="Arial"/>
          <w:sz w:val="28"/>
          <w:lang w:val="es-MX"/>
        </w:rPr>
      </w:pPr>
      <w:r w:rsidRPr="00861597">
        <w:rPr>
          <w:rFonts w:ascii="Arial" w:hAnsi="Arial" w:cs="Arial"/>
          <w:b/>
          <w:sz w:val="28"/>
          <w:lang w:val="es-MX"/>
        </w:rPr>
        <w:t>Curso:</w:t>
      </w:r>
      <w:r w:rsidRPr="00861597">
        <w:rPr>
          <w:rFonts w:ascii="Arial" w:hAnsi="Arial" w:cs="Arial"/>
          <w:sz w:val="28"/>
          <w:lang w:val="es-MX"/>
        </w:rPr>
        <w:t xml:space="preserve"> </w:t>
      </w:r>
      <w:r>
        <w:rPr>
          <w:rFonts w:ascii="Arial" w:hAnsi="Arial" w:cs="Arial"/>
          <w:sz w:val="28"/>
          <w:lang w:val="es-MX"/>
        </w:rPr>
        <w:t xml:space="preserve">Optativa: Producción de Textos Narrativos y Académicos  </w:t>
      </w:r>
    </w:p>
    <w:p w14:paraId="635D0993" w14:textId="77777777" w:rsidR="004A6E14" w:rsidRPr="00861597" w:rsidRDefault="004A6E14" w:rsidP="004A6E14">
      <w:pPr>
        <w:jc w:val="center"/>
        <w:rPr>
          <w:rFonts w:ascii="Arial" w:hAnsi="Arial" w:cs="Arial"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>Doctora</w:t>
      </w:r>
      <w:r w:rsidRPr="00861597">
        <w:rPr>
          <w:rFonts w:ascii="Arial" w:hAnsi="Arial" w:cs="Arial"/>
          <w:b/>
          <w:sz w:val="28"/>
          <w:lang w:val="es-MX"/>
        </w:rPr>
        <w:t>:</w:t>
      </w:r>
      <w:r w:rsidRPr="00861597">
        <w:rPr>
          <w:rFonts w:ascii="Arial" w:hAnsi="Arial" w:cs="Arial"/>
          <w:sz w:val="28"/>
          <w:lang w:val="es-MX"/>
        </w:rPr>
        <w:t xml:space="preserve"> </w:t>
      </w:r>
      <w:r>
        <w:rPr>
          <w:rFonts w:ascii="Arial" w:hAnsi="Arial" w:cs="Arial"/>
          <w:sz w:val="28"/>
          <w:lang w:val="es-MX"/>
        </w:rPr>
        <w:t xml:space="preserve">Marlene Muzquiz Flores </w:t>
      </w:r>
    </w:p>
    <w:p w14:paraId="0345402C" w14:textId="77777777" w:rsidR="004A6E14" w:rsidRPr="00861597" w:rsidRDefault="004A6E14" w:rsidP="004A6E14">
      <w:pPr>
        <w:jc w:val="center"/>
        <w:rPr>
          <w:rFonts w:ascii="Arial" w:hAnsi="Arial" w:cs="Arial"/>
          <w:sz w:val="28"/>
          <w:lang w:val="es-MX"/>
        </w:rPr>
      </w:pPr>
      <w:r w:rsidRPr="00861597">
        <w:rPr>
          <w:rFonts w:ascii="Arial" w:hAnsi="Arial" w:cs="Arial"/>
          <w:b/>
          <w:sz w:val="28"/>
          <w:lang w:val="es-MX"/>
        </w:rPr>
        <w:t>Alumna:</w:t>
      </w:r>
      <w:r w:rsidRPr="00861597">
        <w:rPr>
          <w:rFonts w:ascii="Arial" w:hAnsi="Arial" w:cs="Arial"/>
          <w:sz w:val="28"/>
          <w:lang w:val="es-MX"/>
        </w:rPr>
        <w:t xml:space="preserve"> Mariana Marcela Quezada Villagómez </w:t>
      </w:r>
    </w:p>
    <w:p w14:paraId="12BB7D74" w14:textId="77777777" w:rsidR="004A6E14" w:rsidRPr="00861597" w:rsidRDefault="004A6E14" w:rsidP="004A6E14">
      <w:pPr>
        <w:jc w:val="center"/>
        <w:rPr>
          <w:rFonts w:ascii="Arial" w:hAnsi="Arial" w:cs="Arial"/>
          <w:sz w:val="28"/>
          <w:lang w:val="es-MX"/>
        </w:rPr>
      </w:pPr>
      <w:r w:rsidRPr="00861597">
        <w:rPr>
          <w:rFonts w:ascii="Arial" w:hAnsi="Arial" w:cs="Arial"/>
          <w:b/>
          <w:sz w:val="28"/>
          <w:lang w:val="es-MX"/>
        </w:rPr>
        <w:t>Grupo:</w:t>
      </w:r>
      <w:r w:rsidRPr="00861597">
        <w:rPr>
          <w:rFonts w:ascii="Arial" w:hAnsi="Arial" w:cs="Arial"/>
          <w:sz w:val="28"/>
          <w:lang w:val="es-MX"/>
        </w:rPr>
        <w:t xml:space="preserve"> 3°B   </w:t>
      </w:r>
      <w:r w:rsidRPr="00861597">
        <w:rPr>
          <w:rFonts w:ascii="Arial" w:hAnsi="Arial" w:cs="Arial"/>
          <w:b/>
          <w:bCs/>
          <w:sz w:val="28"/>
          <w:lang w:val="es-MX"/>
        </w:rPr>
        <w:t>Número de lista:</w:t>
      </w:r>
      <w:r w:rsidRPr="00861597">
        <w:rPr>
          <w:rFonts w:ascii="Arial" w:hAnsi="Arial" w:cs="Arial"/>
          <w:sz w:val="28"/>
          <w:lang w:val="es-MX"/>
        </w:rPr>
        <w:t xml:space="preserve"> 12</w:t>
      </w:r>
    </w:p>
    <w:p w14:paraId="3DC877BA" w14:textId="77777777" w:rsidR="004A6E14" w:rsidRPr="00861597" w:rsidRDefault="004A6E14" w:rsidP="004A6E14">
      <w:pPr>
        <w:jc w:val="center"/>
        <w:rPr>
          <w:rFonts w:ascii="Arial" w:hAnsi="Arial" w:cs="Arial"/>
          <w:b/>
          <w:bCs/>
          <w:sz w:val="24"/>
          <w:szCs w:val="20"/>
          <w:lang w:val="es-MX"/>
        </w:rPr>
      </w:pPr>
      <w:r w:rsidRPr="00861597">
        <w:rPr>
          <w:rFonts w:ascii="Arial" w:hAnsi="Arial" w:cs="Arial"/>
          <w:b/>
          <w:bCs/>
          <w:sz w:val="24"/>
          <w:szCs w:val="20"/>
          <w:lang w:val="es-MX"/>
        </w:rPr>
        <w:t xml:space="preserve">UNIDAD DE APRENDIZAJE I: </w:t>
      </w:r>
      <w:r>
        <w:rPr>
          <w:rFonts w:ascii="Arial" w:hAnsi="Arial" w:cs="Arial"/>
          <w:b/>
          <w:bCs/>
          <w:sz w:val="24"/>
          <w:szCs w:val="20"/>
          <w:lang w:val="es-MX"/>
        </w:rPr>
        <w:t>Géneros y tipos de textos Narrativos y Académicos-Científicos.</w:t>
      </w:r>
    </w:p>
    <w:p w14:paraId="4EA5E7F8" w14:textId="77777777" w:rsidR="004A6E14" w:rsidRPr="00861597" w:rsidRDefault="004A6E14" w:rsidP="004A6E14">
      <w:pPr>
        <w:jc w:val="center"/>
        <w:rPr>
          <w:rFonts w:ascii="Arial" w:hAnsi="Arial" w:cs="Arial"/>
          <w:b/>
          <w:bCs/>
          <w:sz w:val="24"/>
          <w:szCs w:val="20"/>
          <w:lang w:val="es-MX"/>
        </w:rPr>
      </w:pPr>
      <w:r w:rsidRPr="00861597">
        <w:rPr>
          <w:rFonts w:ascii="Arial" w:hAnsi="Arial" w:cs="Arial"/>
          <w:b/>
          <w:bCs/>
          <w:sz w:val="24"/>
          <w:szCs w:val="20"/>
          <w:lang w:val="es-MX"/>
        </w:rPr>
        <w:t>Competencias de Unidad I:</w:t>
      </w:r>
    </w:p>
    <w:p w14:paraId="4DC10749" w14:textId="77777777" w:rsidR="004A6E14" w:rsidRDefault="004A6E14" w:rsidP="004A6E14">
      <w:pPr>
        <w:jc w:val="center"/>
        <w:rPr>
          <w:rFonts w:ascii="Arial" w:hAnsi="Arial" w:cs="Arial"/>
          <w:sz w:val="24"/>
          <w:szCs w:val="20"/>
          <w:lang w:val="es-MX"/>
        </w:rPr>
      </w:pPr>
      <w:r>
        <w:rPr>
          <w:rFonts w:ascii="Arial" w:hAnsi="Arial" w:cs="Arial"/>
          <w:sz w:val="24"/>
          <w:szCs w:val="20"/>
          <w:lang w:val="es-MX"/>
        </w:rPr>
        <w:t xml:space="preserve">Aprende de manera autónoma y muestra iniciativa para autorregularse y fortalecer su desarrollo personal </w:t>
      </w:r>
    </w:p>
    <w:p w14:paraId="01414E78" w14:textId="77777777" w:rsidR="004A6E14" w:rsidRDefault="004A6E14" w:rsidP="004A6E14">
      <w:pPr>
        <w:jc w:val="center"/>
        <w:rPr>
          <w:rFonts w:ascii="Arial" w:hAnsi="Arial" w:cs="Arial"/>
          <w:sz w:val="24"/>
          <w:szCs w:val="20"/>
          <w:lang w:val="es-MX"/>
        </w:rPr>
      </w:pPr>
      <w:r>
        <w:rPr>
          <w:rFonts w:ascii="Arial" w:hAnsi="Arial" w:cs="Arial"/>
          <w:sz w:val="24"/>
          <w:szCs w:val="20"/>
          <w:lang w:val="es-MX"/>
        </w:rPr>
        <w:t xml:space="preserve">Aplica sus habilidades lingüísticas y comunicativas en distintos contextos. </w:t>
      </w:r>
    </w:p>
    <w:p w14:paraId="416C07FE" w14:textId="77777777" w:rsidR="004A6E14" w:rsidRPr="00861597" w:rsidRDefault="004A6E14" w:rsidP="004A6E14">
      <w:pPr>
        <w:jc w:val="center"/>
        <w:rPr>
          <w:rFonts w:ascii="Arial" w:hAnsi="Arial" w:cs="Arial"/>
          <w:b/>
          <w:bCs/>
          <w:sz w:val="28"/>
          <w:lang w:val="es-MX"/>
        </w:rPr>
      </w:pPr>
      <w:r w:rsidRPr="00861597">
        <w:rPr>
          <w:rFonts w:ascii="Arial" w:hAnsi="Arial" w:cs="Arial"/>
          <w:b/>
          <w:bCs/>
          <w:sz w:val="28"/>
          <w:lang w:val="es-MX"/>
        </w:rPr>
        <w:t xml:space="preserve">Actividad: </w:t>
      </w:r>
    </w:p>
    <w:p w14:paraId="687B702B" w14:textId="688EF0F1" w:rsidR="004A6E14" w:rsidRDefault="004A6E14" w:rsidP="004A6E14">
      <w:pPr>
        <w:jc w:val="center"/>
        <w:rPr>
          <w:rFonts w:ascii="Arial" w:hAnsi="Arial" w:cs="Arial"/>
          <w:sz w:val="28"/>
          <w:u w:val="single"/>
          <w:lang w:val="es-MX"/>
        </w:rPr>
      </w:pPr>
      <w:r>
        <w:rPr>
          <w:rFonts w:ascii="Arial" w:hAnsi="Arial" w:cs="Arial"/>
          <w:sz w:val="28"/>
          <w:u w:val="single"/>
          <w:lang w:val="es-MX"/>
        </w:rPr>
        <w:t>Novela, cuento o historieta significativa.</w:t>
      </w:r>
    </w:p>
    <w:p w14:paraId="628AFF34" w14:textId="77777777" w:rsidR="004A6E14" w:rsidRDefault="004A6E14" w:rsidP="004A6E14">
      <w:pPr>
        <w:jc w:val="center"/>
        <w:rPr>
          <w:rFonts w:ascii="Arial" w:hAnsi="Arial" w:cs="Arial"/>
          <w:sz w:val="28"/>
          <w:u w:val="single"/>
          <w:lang w:val="es-MX"/>
        </w:rPr>
      </w:pPr>
    </w:p>
    <w:p w14:paraId="096D6914" w14:textId="77777777" w:rsidR="004A6E14" w:rsidRDefault="004A6E14" w:rsidP="004A6E14">
      <w:pPr>
        <w:jc w:val="center"/>
        <w:rPr>
          <w:rFonts w:ascii="Arial" w:hAnsi="Arial" w:cs="Arial"/>
          <w:sz w:val="28"/>
          <w:u w:val="single"/>
          <w:lang w:val="es-MX"/>
        </w:rPr>
      </w:pPr>
    </w:p>
    <w:p w14:paraId="4564C90E" w14:textId="77777777" w:rsidR="004A6E14" w:rsidRDefault="004A6E14" w:rsidP="004A6E14">
      <w:pPr>
        <w:jc w:val="center"/>
        <w:rPr>
          <w:rFonts w:ascii="Arial" w:hAnsi="Arial" w:cs="Arial"/>
          <w:sz w:val="28"/>
          <w:u w:val="single"/>
          <w:lang w:val="es-MX"/>
        </w:rPr>
      </w:pPr>
    </w:p>
    <w:p w14:paraId="4681FF0B" w14:textId="77777777" w:rsidR="004A6E14" w:rsidRDefault="004A6E14" w:rsidP="004A6E14">
      <w:pPr>
        <w:jc w:val="center"/>
        <w:rPr>
          <w:rFonts w:ascii="Arial" w:hAnsi="Arial" w:cs="Arial"/>
          <w:sz w:val="28"/>
          <w:u w:val="single"/>
          <w:lang w:val="es-MX"/>
        </w:rPr>
      </w:pPr>
    </w:p>
    <w:p w14:paraId="0422247D" w14:textId="77777777" w:rsidR="004A6E14" w:rsidRDefault="004A6E14" w:rsidP="004A6E14">
      <w:pPr>
        <w:jc w:val="center"/>
        <w:rPr>
          <w:rFonts w:ascii="Arial" w:hAnsi="Arial" w:cs="Arial"/>
          <w:sz w:val="28"/>
          <w:u w:val="single"/>
          <w:lang w:val="es-MX"/>
        </w:rPr>
      </w:pPr>
    </w:p>
    <w:p w14:paraId="2CDE7A92" w14:textId="77777777" w:rsidR="004A6E14" w:rsidRPr="00861597" w:rsidRDefault="004A6E14" w:rsidP="004A6E14">
      <w:pPr>
        <w:jc w:val="center"/>
        <w:rPr>
          <w:rFonts w:ascii="Arial" w:hAnsi="Arial" w:cs="Arial"/>
          <w:sz w:val="28"/>
          <w:u w:val="single"/>
          <w:lang w:val="es-MX"/>
        </w:rPr>
      </w:pPr>
    </w:p>
    <w:p w14:paraId="6E10FE7D" w14:textId="72AD79AA" w:rsidR="004A6E14" w:rsidRPr="00861597" w:rsidRDefault="004A6E14" w:rsidP="004A6E14">
      <w:pPr>
        <w:jc w:val="center"/>
        <w:rPr>
          <w:rFonts w:ascii="Arial" w:hAnsi="Arial" w:cs="Arial"/>
          <w:b/>
          <w:bCs/>
          <w:sz w:val="28"/>
          <w:lang w:val="es-MX"/>
        </w:rPr>
      </w:pPr>
      <w:r w:rsidRPr="00861597">
        <w:rPr>
          <w:rFonts w:ascii="Arial" w:hAnsi="Arial" w:cs="Arial"/>
          <w:b/>
          <w:bCs/>
          <w:sz w:val="28"/>
          <w:lang w:val="es-MX"/>
        </w:rPr>
        <w:t>Fecha:</w:t>
      </w:r>
      <w:r>
        <w:rPr>
          <w:rFonts w:ascii="Arial" w:hAnsi="Arial" w:cs="Arial"/>
          <w:b/>
          <w:bCs/>
          <w:sz w:val="28"/>
          <w:lang w:val="es-MX"/>
        </w:rPr>
        <w:t xml:space="preserve"> 2 de mayo de 2021</w:t>
      </w:r>
      <w:r w:rsidRPr="00861597">
        <w:rPr>
          <w:rFonts w:ascii="Arial" w:hAnsi="Arial" w:cs="Arial"/>
          <w:b/>
          <w:bCs/>
          <w:sz w:val="28"/>
          <w:lang w:val="es-MX"/>
        </w:rPr>
        <w:t xml:space="preserve">                                  Saltillo, Coahuila </w:t>
      </w:r>
    </w:p>
    <w:p w14:paraId="1BE0C918" w14:textId="06F3762B" w:rsidR="004A6E14" w:rsidRPr="004A6E14" w:rsidRDefault="004A6E14" w:rsidP="004A6E14">
      <w:pPr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26F22" wp14:editId="37B8B9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FA1FE" w14:textId="7D55364A" w:rsidR="004A6E14" w:rsidRPr="004A6E14" w:rsidRDefault="004A6E14" w:rsidP="004A6E14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E14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MX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Novela favorita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MX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 Twilight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26F2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fill o:detectmouseclick="t"/>
                <v:textbox style="mso-fit-shape-to-text:t">
                  <w:txbxContent>
                    <w:p w14:paraId="5B9FA1FE" w14:textId="7D55364A" w:rsidR="004A6E14" w:rsidRPr="004A6E14" w:rsidRDefault="004A6E14" w:rsidP="004A6E14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E14">
                        <w:rPr>
                          <w:rFonts w:ascii="Arial" w:hAnsi="Arial" w:cs="Arial"/>
                          <w:sz w:val="72"/>
                          <w:szCs w:val="72"/>
                          <w:lang w:val="es-MX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Novela favorita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  <w:lang w:val="es-MX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 Twilight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EF4C16" w14:textId="4884E919" w:rsidR="004A6E14" w:rsidRPr="004A6E14" w:rsidRDefault="004A6E14" w:rsidP="004A6E14">
      <w:pPr>
        <w:rPr>
          <w:rFonts w:ascii="Arial" w:hAnsi="Arial" w:cs="Arial"/>
          <w:sz w:val="24"/>
          <w:szCs w:val="24"/>
          <w:lang w:val="es-MX"/>
        </w:rPr>
      </w:pPr>
    </w:p>
    <w:p w14:paraId="1CFA2BE6" w14:textId="2DEF372E" w:rsidR="004A6E14" w:rsidRPr="004A6E14" w:rsidRDefault="004A6E14" w:rsidP="004A6E14">
      <w:pPr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57A88F" wp14:editId="079245CC">
            <wp:simplePos x="0" y="0"/>
            <wp:positionH relativeFrom="column">
              <wp:posOffset>510152</wp:posOffset>
            </wp:positionH>
            <wp:positionV relativeFrom="paragraph">
              <wp:posOffset>424023</wp:posOffset>
            </wp:positionV>
            <wp:extent cx="4358005" cy="2422525"/>
            <wp:effectExtent l="0" t="0" r="4445" b="0"/>
            <wp:wrapTopAndBottom/>
            <wp:docPr id="2" name="Imagen 2" descr="Saga Crepús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ga Crepúsc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930C8" w14:textId="7106022D" w:rsidR="004A6E14" w:rsidRPr="004A6E14" w:rsidRDefault="004A6E14" w:rsidP="004A6E14">
      <w:pPr>
        <w:rPr>
          <w:rFonts w:ascii="Arial" w:hAnsi="Arial" w:cs="Arial"/>
          <w:sz w:val="24"/>
          <w:szCs w:val="24"/>
          <w:lang w:val="es-MX"/>
        </w:rPr>
      </w:pPr>
    </w:p>
    <w:p w14:paraId="1ADBC21C" w14:textId="70C8D45E" w:rsidR="004A6E14" w:rsidRDefault="004A6E14" w:rsidP="009509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Esta novela la comencé a leer después cuando tenía </w:t>
      </w:r>
      <w:r w:rsidR="004A5602">
        <w:rPr>
          <w:rFonts w:ascii="Arial" w:hAnsi="Arial" w:cs="Arial"/>
          <w:sz w:val="24"/>
          <w:szCs w:val="24"/>
          <w:lang w:val="es-MX"/>
        </w:rPr>
        <w:t>10 años, después de haber visto las películas, las cuales están sorprendentes. En los</w:t>
      </w:r>
      <w:r w:rsidR="00950932">
        <w:rPr>
          <w:rFonts w:ascii="Arial" w:hAnsi="Arial" w:cs="Arial"/>
          <w:sz w:val="24"/>
          <w:szCs w:val="24"/>
          <w:lang w:val="es-MX"/>
        </w:rPr>
        <w:t xml:space="preserve"> libros todo es más específico y están completos, esto lo identifique porque en las películas omiten cierta información o escenas que en los libros no. </w:t>
      </w:r>
    </w:p>
    <w:p w14:paraId="638810D5" w14:textId="2F4A2FB6" w:rsidR="00950932" w:rsidRDefault="00950932" w:rsidP="009509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 la novela que más se les acerca a los gustos que tengo que es la ficción, es una trama interesante que habla de la rivalidad que tiene los vampiros y hombres lobos. Es una historia romántica, no pierde eso en ningún momento, hay mucha acción y aparecen los mismos personajes, pues le dan un seguimiento a la historia conforme pasa la vida de la protagonista. </w:t>
      </w:r>
    </w:p>
    <w:p w14:paraId="4C1522B2" w14:textId="524BFBE5" w:rsidR="00950932" w:rsidRDefault="00950932" w:rsidP="009509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recomiendo mucho es una obra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Stephenie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Meyer, es muy buena escritora, si se quiere saber más de la historia, ella hace un video de cómo le hizo para escribir los libros y producir toda la saga de Twilight.</w:t>
      </w:r>
    </w:p>
    <w:p w14:paraId="079B977E" w14:textId="77777777" w:rsidR="004A6E14" w:rsidRPr="004A6E14" w:rsidRDefault="004A6E14" w:rsidP="004A6E14">
      <w:pPr>
        <w:rPr>
          <w:rFonts w:ascii="Arial" w:hAnsi="Arial" w:cs="Arial"/>
          <w:sz w:val="24"/>
          <w:szCs w:val="24"/>
          <w:lang w:val="es-MX"/>
        </w:rPr>
      </w:pPr>
    </w:p>
    <w:sectPr w:rsidR="004A6E14" w:rsidRPr="004A6E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14"/>
    <w:rsid w:val="004A5602"/>
    <w:rsid w:val="004A6E14"/>
    <w:rsid w:val="0095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2A70"/>
  <w15:chartTrackingRefBased/>
  <w15:docId w15:val="{458C6AC5-4817-4740-B13F-CDD97D92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1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C1D8-4FA9-4057-BF5C-B3E27E8D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1</cp:revision>
  <dcterms:created xsi:type="dcterms:W3CDTF">2021-04-26T14:04:00Z</dcterms:created>
  <dcterms:modified xsi:type="dcterms:W3CDTF">2021-04-26T15:13:00Z</dcterms:modified>
</cp:coreProperties>
</file>