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31" w:rsidRDefault="002C4D31" w:rsidP="002C4D31">
      <w:pPr>
        <w:jc w:val="center"/>
        <w:rPr>
          <w:rFonts w:ascii="Arial" w:hAnsi="Arial" w:cs="Arial"/>
          <w:b/>
          <w:sz w:val="40"/>
          <w:lang w:val="es-ES_tradnl"/>
        </w:rPr>
      </w:pPr>
      <w:r>
        <w:rPr>
          <w:rFonts w:ascii="Arial" w:hAnsi="Arial" w:cs="Arial"/>
          <w:b/>
          <w:sz w:val="40"/>
          <w:lang w:val="es-ES_tradnl"/>
        </w:rPr>
        <w:t>Escuela Normal De Educación Preescolar</w:t>
      </w:r>
    </w:p>
    <w:p w:rsidR="002C4D31" w:rsidRDefault="002C4D31" w:rsidP="002C4D31">
      <w:pPr>
        <w:jc w:val="center"/>
        <w:rPr>
          <w:rFonts w:ascii="Arial" w:hAnsi="Arial" w:cs="Arial"/>
          <w:b/>
          <w:sz w:val="32"/>
          <w:szCs w:val="24"/>
          <w:lang w:val="es-ES_tradnl"/>
        </w:rPr>
      </w:pPr>
      <w:r>
        <w:rPr>
          <w:rFonts w:ascii="Times New Roman" w:eastAsia="Times New Roman" w:hAnsi="Times New Roman" w:cs="Times New Roman"/>
          <w:noProof/>
          <w:sz w:val="28"/>
          <w:szCs w:val="28"/>
          <w:lang w:eastAsia="es-ES"/>
        </w:rPr>
        <w:drawing>
          <wp:inline distT="0" distB="0" distL="0" distR="0">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2C4D31" w:rsidRDefault="002C4D31" w:rsidP="002C4D31">
      <w:pPr>
        <w:jc w:val="center"/>
        <w:rPr>
          <w:rFonts w:ascii="Arial" w:hAnsi="Arial" w:cs="Arial"/>
          <w:b/>
          <w:sz w:val="32"/>
          <w:lang w:val="es-ES_tradnl"/>
        </w:rPr>
      </w:pPr>
      <w:r>
        <w:rPr>
          <w:rFonts w:ascii="Arial" w:hAnsi="Arial" w:cs="Arial"/>
          <w:b/>
          <w:sz w:val="32"/>
          <w:lang w:val="es-ES_tradnl"/>
        </w:rPr>
        <w:t xml:space="preserve">Licenciatura en educación preescolar </w:t>
      </w:r>
    </w:p>
    <w:p w:rsidR="002C4D31" w:rsidRDefault="002C4D31" w:rsidP="002C4D31">
      <w:pPr>
        <w:spacing w:after="0"/>
        <w:jc w:val="center"/>
        <w:rPr>
          <w:rFonts w:ascii="Arial" w:hAnsi="Arial" w:cs="Arial"/>
          <w:sz w:val="36"/>
          <w:szCs w:val="32"/>
          <w:lang w:val="es-ES_tradnl"/>
        </w:rPr>
      </w:pPr>
      <w:r>
        <w:rPr>
          <w:rFonts w:ascii="Arial" w:hAnsi="Arial" w:cs="Arial"/>
          <w:b/>
          <w:sz w:val="36"/>
          <w:szCs w:val="32"/>
          <w:lang w:val="es-ES_tradnl"/>
        </w:rPr>
        <w:t xml:space="preserve">Materia: </w:t>
      </w:r>
      <w:r>
        <w:rPr>
          <w:rFonts w:ascii="Arial" w:hAnsi="Arial" w:cs="Arial"/>
          <w:sz w:val="36"/>
          <w:szCs w:val="32"/>
          <w:lang w:val="es-ES_tradnl"/>
        </w:rPr>
        <w:t xml:space="preserve">Producción de textos narrativos y académicos.   </w:t>
      </w:r>
    </w:p>
    <w:p w:rsidR="002C4D31" w:rsidRDefault="002C4D31" w:rsidP="002C4D31">
      <w:pPr>
        <w:jc w:val="center"/>
        <w:rPr>
          <w:rFonts w:ascii="Arial" w:hAnsi="Arial" w:cs="Arial"/>
          <w:sz w:val="36"/>
          <w:szCs w:val="32"/>
          <w:lang w:val="es-ES_tradnl"/>
        </w:rPr>
      </w:pPr>
      <w:r>
        <w:rPr>
          <w:rFonts w:ascii="Arial" w:hAnsi="Arial" w:cs="Arial"/>
          <w:b/>
          <w:sz w:val="36"/>
          <w:szCs w:val="32"/>
          <w:lang w:val="es-ES_tradnl"/>
        </w:rPr>
        <w:t xml:space="preserve">Maestro: </w:t>
      </w:r>
      <w:r>
        <w:rPr>
          <w:rFonts w:ascii="Arial" w:hAnsi="Arial" w:cs="Arial"/>
          <w:sz w:val="36"/>
          <w:szCs w:val="32"/>
          <w:lang w:val="es-ES_tradnl"/>
        </w:rPr>
        <w:t xml:space="preserve">Marlene Muzquiz Flores  </w:t>
      </w:r>
    </w:p>
    <w:p w:rsidR="002C4D31" w:rsidRDefault="002C4D31" w:rsidP="002C4D31">
      <w:pPr>
        <w:spacing w:after="0"/>
        <w:jc w:val="center"/>
        <w:rPr>
          <w:rFonts w:ascii="Arial" w:hAnsi="Arial" w:cs="Arial"/>
          <w:bCs/>
          <w:sz w:val="36"/>
          <w:szCs w:val="32"/>
          <w:lang w:val="es-ES_tradnl"/>
        </w:rPr>
      </w:pPr>
      <w:r>
        <w:rPr>
          <w:rFonts w:ascii="Arial" w:hAnsi="Arial" w:cs="Arial"/>
          <w:b/>
          <w:sz w:val="36"/>
          <w:szCs w:val="32"/>
          <w:lang w:val="es-ES_tradnl"/>
        </w:rPr>
        <w:t xml:space="preserve">Unidad de aprendizaje 2: </w:t>
      </w:r>
      <w:r>
        <w:rPr>
          <w:rFonts w:ascii="Arial" w:hAnsi="Arial" w:cs="Arial"/>
          <w:bCs/>
          <w:sz w:val="36"/>
          <w:szCs w:val="32"/>
          <w:lang w:val="es-ES_tradnl"/>
        </w:rPr>
        <w:t xml:space="preserve">Producción y difusión de textos narrativos. </w:t>
      </w:r>
    </w:p>
    <w:p w:rsidR="002C4D31" w:rsidRDefault="002C4D31" w:rsidP="002C4D31">
      <w:pPr>
        <w:spacing w:after="0"/>
        <w:jc w:val="center"/>
        <w:rPr>
          <w:rFonts w:ascii="Arial" w:hAnsi="Arial" w:cs="Arial"/>
          <w:b/>
          <w:sz w:val="36"/>
          <w:szCs w:val="32"/>
          <w:lang w:val="es-ES_tradnl"/>
        </w:rPr>
      </w:pPr>
      <w:r>
        <w:rPr>
          <w:rFonts w:ascii="Arial" w:hAnsi="Arial" w:cs="Arial"/>
          <w:b/>
          <w:sz w:val="36"/>
          <w:szCs w:val="32"/>
          <w:lang w:val="es-ES_tradnl"/>
        </w:rPr>
        <w:t>Competencias de la unidad de aprendizaje:</w:t>
      </w:r>
    </w:p>
    <w:p w:rsidR="002C4D31" w:rsidRDefault="002C4D31" w:rsidP="002C4D31">
      <w:pPr>
        <w:pStyle w:val="Prrafodelista"/>
        <w:numPr>
          <w:ilvl w:val="0"/>
          <w:numId w:val="3"/>
        </w:numPr>
        <w:spacing w:after="0"/>
        <w:rPr>
          <w:rFonts w:ascii="Arial" w:hAnsi="Arial" w:cs="Arial"/>
          <w:bCs/>
          <w:sz w:val="32"/>
          <w:szCs w:val="28"/>
          <w:lang w:val="es-ES_tradnl"/>
        </w:rPr>
      </w:pPr>
      <w:r>
        <w:rPr>
          <w:rFonts w:ascii="Arial" w:hAnsi="Arial" w:cs="Arial"/>
          <w:bCs/>
          <w:sz w:val="32"/>
          <w:szCs w:val="28"/>
          <w:lang w:val="es-ES_tradnl"/>
        </w:rPr>
        <w:t xml:space="preserve">Aplica sistemáticamente las etapas del proceso de escritura de textos narrativos y/o académicos, así como las estrategias discursivas y las herramientas metodológicas de cada tipo de documento. </w:t>
      </w:r>
    </w:p>
    <w:p w:rsidR="002C4D31" w:rsidRPr="002C4D31" w:rsidRDefault="002C4D31" w:rsidP="002C4D31">
      <w:pPr>
        <w:pStyle w:val="Prrafodelista"/>
        <w:numPr>
          <w:ilvl w:val="0"/>
          <w:numId w:val="3"/>
        </w:numPr>
        <w:spacing w:after="0"/>
        <w:rPr>
          <w:rFonts w:ascii="Arial" w:hAnsi="Arial" w:cs="Arial"/>
          <w:bCs/>
          <w:sz w:val="32"/>
          <w:szCs w:val="28"/>
          <w:lang w:val="es-ES_tradnl"/>
        </w:rPr>
      </w:pPr>
      <w:r>
        <w:rPr>
          <w:rFonts w:ascii="Arial" w:hAnsi="Arial" w:cs="Arial"/>
          <w:bCs/>
          <w:sz w:val="32"/>
          <w:szCs w:val="28"/>
          <w:lang w:val="es-ES_tradnl"/>
        </w:rPr>
        <w:t xml:space="preserve"> Elabora escritos con apego a los géneros y recomendaciones técnicas para difundirlos en las comunidades académicas.  </w:t>
      </w:r>
    </w:p>
    <w:p w:rsidR="002C4D31" w:rsidRDefault="002C4D31" w:rsidP="002C4D31">
      <w:pPr>
        <w:pStyle w:val="Ttulo2"/>
        <w:spacing w:before="75" w:beforeAutospacing="0" w:after="75" w:afterAutospacing="0"/>
        <w:jc w:val="center"/>
        <w:rPr>
          <w:rFonts w:ascii="Arial" w:hAnsi="Arial" w:cs="Arial"/>
          <w:iCs/>
          <w:color w:val="000000"/>
          <w:szCs w:val="32"/>
          <w:u w:val="single"/>
        </w:rPr>
      </w:pPr>
      <w:r>
        <w:rPr>
          <w:rFonts w:ascii="Arial" w:hAnsi="Arial" w:cs="Arial"/>
          <w:b w:val="0"/>
          <w:iCs/>
          <w:color w:val="000000"/>
          <w:szCs w:val="32"/>
          <w:u w:val="single"/>
        </w:rPr>
        <w:t xml:space="preserve">Mi historieta, novela o cuento favorito. </w:t>
      </w:r>
    </w:p>
    <w:p w:rsidR="002C4D31" w:rsidRDefault="002C4D31" w:rsidP="002C4D31">
      <w:pPr>
        <w:spacing w:before="240" w:after="0"/>
        <w:jc w:val="center"/>
        <w:rPr>
          <w:rFonts w:ascii="Arial" w:hAnsi="Arial" w:cs="Arial"/>
          <w:b/>
          <w:sz w:val="36"/>
          <w:szCs w:val="32"/>
          <w:lang w:val="es-ES_tradnl"/>
        </w:rPr>
      </w:pPr>
      <w:r>
        <w:rPr>
          <w:rFonts w:ascii="Arial" w:hAnsi="Arial" w:cs="Arial"/>
          <w:b/>
          <w:sz w:val="36"/>
          <w:szCs w:val="32"/>
          <w:lang w:val="es-ES_tradnl"/>
        </w:rPr>
        <w:t xml:space="preserve">Alumna: </w:t>
      </w:r>
      <w:r>
        <w:rPr>
          <w:rFonts w:ascii="Arial" w:hAnsi="Arial" w:cs="Arial"/>
          <w:sz w:val="36"/>
          <w:szCs w:val="32"/>
          <w:lang w:val="es-ES_tradnl"/>
        </w:rPr>
        <w:t xml:space="preserve">Griselda Estefanía García Barrera </w:t>
      </w:r>
      <w:r>
        <w:rPr>
          <w:rFonts w:ascii="Arial" w:hAnsi="Arial" w:cs="Arial"/>
          <w:b/>
          <w:sz w:val="36"/>
          <w:szCs w:val="32"/>
          <w:lang w:val="es-ES_tradnl"/>
        </w:rPr>
        <w:t>N.L. 4</w:t>
      </w:r>
    </w:p>
    <w:p w:rsidR="002C4D31" w:rsidRDefault="002C4D31" w:rsidP="002C4D31">
      <w:pPr>
        <w:jc w:val="center"/>
        <w:rPr>
          <w:rFonts w:ascii="Arial" w:hAnsi="Arial" w:cs="Arial"/>
          <w:b/>
          <w:sz w:val="36"/>
          <w:szCs w:val="32"/>
          <w:lang w:val="es-ES_tradnl"/>
        </w:rPr>
      </w:pPr>
      <w:r>
        <w:rPr>
          <w:rFonts w:ascii="Arial" w:hAnsi="Arial" w:cs="Arial"/>
          <w:b/>
          <w:sz w:val="36"/>
          <w:szCs w:val="32"/>
          <w:lang w:val="es-ES_tradnl"/>
        </w:rPr>
        <w:t>Sexto semestre Sección B</w:t>
      </w:r>
    </w:p>
    <w:p w:rsidR="002C4D31" w:rsidRDefault="002C4D31" w:rsidP="002C4D31">
      <w:pPr>
        <w:spacing w:after="0"/>
        <w:jc w:val="right"/>
        <w:rPr>
          <w:rFonts w:ascii="Arial" w:hAnsi="Arial" w:cs="Arial"/>
          <w:sz w:val="32"/>
          <w:szCs w:val="24"/>
          <w:lang w:val="es-ES_tradnl"/>
        </w:rPr>
      </w:pPr>
      <w:r>
        <w:rPr>
          <w:rFonts w:ascii="Arial" w:hAnsi="Arial" w:cs="Arial"/>
          <w:sz w:val="32"/>
          <w:szCs w:val="24"/>
          <w:lang w:val="es-ES_tradnl"/>
        </w:rPr>
        <w:t>Saltillo, Coahuila</w:t>
      </w:r>
    </w:p>
    <w:p w:rsidR="005035BA" w:rsidRDefault="002C4D31" w:rsidP="002C4D31">
      <w:pPr>
        <w:jc w:val="right"/>
        <w:rPr>
          <w:rFonts w:ascii="Arial" w:hAnsi="Arial" w:cs="Arial"/>
          <w:sz w:val="32"/>
          <w:szCs w:val="24"/>
          <w:lang w:val="es-ES_tradnl"/>
        </w:rPr>
      </w:pPr>
      <w:r>
        <w:rPr>
          <w:rFonts w:ascii="Arial" w:hAnsi="Arial" w:cs="Arial"/>
          <w:sz w:val="32"/>
          <w:szCs w:val="24"/>
          <w:lang w:val="es-ES_tradnl"/>
        </w:rPr>
        <w:t>2 de mayo de 2021</w:t>
      </w:r>
    </w:p>
    <w:p w:rsidR="00F313C3" w:rsidRDefault="00F313C3">
      <w:pPr>
        <w:spacing w:line="259" w:lineRule="auto"/>
        <w:rPr>
          <w:rFonts w:ascii="Arial" w:hAnsi="Arial" w:cs="Arial"/>
          <w:sz w:val="32"/>
          <w:szCs w:val="24"/>
          <w:lang w:val="es-ES_tradnl"/>
        </w:rPr>
      </w:pPr>
      <w:r>
        <w:rPr>
          <w:rFonts w:ascii="Arial" w:hAnsi="Arial" w:cs="Arial"/>
          <w:sz w:val="32"/>
          <w:szCs w:val="24"/>
          <w:lang w:val="es-ES_tradnl"/>
        </w:rPr>
        <w:br w:type="page"/>
      </w:r>
    </w:p>
    <w:p w:rsidR="00F313C3" w:rsidRDefault="00F313C3" w:rsidP="00F313C3">
      <w:pPr>
        <w:rPr>
          <w:rFonts w:ascii="Arial" w:hAnsi="Arial" w:cs="Arial"/>
          <w:sz w:val="24"/>
          <w:szCs w:val="24"/>
          <w:lang w:val="es-MX"/>
        </w:rPr>
      </w:pPr>
      <w:r w:rsidRPr="00F313C3">
        <w:rPr>
          <w:rFonts w:ascii="Arial" w:hAnsi="Arial" w:cs="Arial"/>
          <w:b/>
          <w:bCs/>
          <w:sz w:val="24"/>
          <w:szCs w:val="24"/>
          <w:lang w:val="es-MX"/>
        </w:rPr>
        <w:lastRenderedPageBreak/>
        <w:t>Novela</w:t>
      </w:r>
      <w:r>
        <w:rPr>
          <w:rFonts w:ascii="Arial" w:hAnsi="Arial" w:cs="Arial"/>
          <w:b/>
          <w:bCs/>
          <w:sz w:val="24"/>
          <w:szCs w:val="24"/>
        </w:rPr>
        <w:t xml:space="preserve">: </w:t>
      </w:r>
      <w:r>
        <w:rPr>
          <w:rFonts w:ascii="Arial" w:hAnsi="Arial" w:cs="Arial"/>
          <w:sz w:val="24"/>
          <w:szCs w:val="24"/>
        </w:rPr>
        <w:t xml:space="preserve">El </w:t>
      </w:r>
      <w:r w:rsidRPr="00F313C3">
        <w:rPr>
          <w:rFonts w:ascii="Arial" w:hAnsi="Arial" w:cs="Arial"/>
          <w:sz w:val="24"/>
          <w:szCs w:val="24"/>
          <w:lang w:val="es-MX"/>
        </w:rPr>
        <w:t xml:space="preserve">vizconde que me </w:t>
      </w:r>
      <w:r>
        <w:rPr>
          <w:rFonts w:ascii="Arial" w:hAnsi="Arial" w:cs="Arial"/>
          <w:sz w:val="24"/>
          <w:szCs w:val="24"/>
          <w:lang w:val="es-MX"/>
        </w:rPr>
        <w:t>amó</w:t>
      </w:r>
    </w:p>
    <w:p w:rsidR="00F313C3" w:rsidRDefault="00F313C3" w:rsidP="00F313C3">
      <w:pPr>
        <w:rPr>
          <w:rFonts w:ascii="Arial" w:hAnsi="Arial" w:cs="Arial"/>
          <w:sz w:val="24"/>
          <w:szCs w:val="24"/>
          <w:lang w:val="es-MX"/>
        </w:rPr>
      </w:pPr>
      <w:r>
        <w:rPr>
          <w:rFonts w:ascii="Arial" w:hAnsi="Arial" w:cs="Arial"/>
          <w:b/>
          <w:bCs/>
          <w:sz w:val="24"/>
          <w:szCs w:val="24"/>
          <w:lang w:val="es-MX"/>
        </w:rPr>
        <w:t xml:space="preserve">Autor: </w:t>
      </w:r>
      <w:r>
        <w:rPr>
          <w:rFonts w:ascii="Arial" w:hAnsi="Arial" w:cs="Arial"/>
          <w:sz w:val="24"/>
          <w:szCs w:val="24"/>
          <w:lang w:val="es-MX"/>
        </w:rPr>
        <w:t>Julia Quinn</w:t>
      </w:r>
    </w:p>
    <w:p w:rsidR="00F313C3" w:rsidRDefault="00F313C3" w:rsidP="00F313C3">
      <w:pPr>
        <w:rPr>
          <w:rFonts w:ascii="Arial" w:hAnsi="Arial" w:cs="Arial"/>
          <w:sz w:val="24"/>
          <w:szCs w:val="24"/>
          <w:lang w:val="es-MX"/>
        </w:rPr>
      </w:pPr>
      <w:r>
        <w:rPr>
          <w:rFonts w:ascii="Arial" w:hAnsi="Arial" w:cs="Arial"/>
          <w:noProof/>
          <w:lang w:val="es-MX"/>
        </w:rPr>
        <w:drawing>
          <wp:inline distT="0" distB="0" distL="0" distR="0">
            <wp:extent cx="912737" cy="13716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112" cy="1375168"/>
                    </a:xfrm>
                    <a:prstGeom prst="rect">
                      <a:avLst/>
                    </a:prstGeom>
                    <a:noFill/>
                    <a:ln>
                      <a:noFill/>
                    </a:ln>
                  </pic:spPr>
                </pic:pic>
              </a:graphicData>
            </a:graphic>
          </wp:inline>
        </w:drawing>
      </w:r>
    </w:p>
    <w:p w:rsidR="00F313C3" w:rsidRDefault="005565F3" w:rsidP="005565F3">
      <w:pPr>
        <w:spacing w:line="360" w:lineRule="auto"/>
        <w:rPr>
          <w:rFonts w:ascii="Arial" w:hAnsi="Arial" w:cs="Arial"/>
          <w:sz w:val="24"/>
          <w:szCs w:val="24"/>
          <w:lang w:val="es-MX"/>
        </w:rPr>
      </w:pPr>
      <w:r w:rsidRPr="005565F3">
        <w:rPr>
          <w:rFonts w:ascii="Arial" w:hAnsi="Arial" w:cs="Arial"/>
          <w:sz w:val="24"/>
          <w:szCs w:val="24"/>
          <w:lang w:val="es-MX"/>
        </w:rPr>
        <w:t xml:space="preserve">Es una novela de romance histórico y es el segundo tomo dentro de la saga de los </w:t>
      </w:r>
      <w:proofErr w:type="spellStart"/>
      <w:r w:rsidRPr="005565F3">
        <w:rPr>
          <w:rFonts w:ascii="Arial" w:hAnsi="Arial" w:cs="Arial"/>
          <w:sz w:val="24"/>
          <w:szCs w:val="24"/>
          <w:lang w:val="es-MX"/>
        </w:rPr>
        <w:t>Bridgerton</w:t>
      </w:r>
      <w:proofErr w:type="spellEnd"/>
      <w:r w:rsidRPr="005565F3">
        <w:rPr>
          <w:rFonts w:ascii="Arial" w:hAnsi="Arial" w:cs="Arial"/>
          <w:sz w:val="24"/>
          <w:szCs w:val="24"/>
          <w:lang w:val="es-MX"/>
        </w:rPr>
        <w:t xml:space="preserve">, la cual está formada por 9 libros, 8 de ellos cuentan las historias de amor de cada uno de los hijos de esta familia (Daphne, Anthony, Benedict, Colin, </w:t>
      </w:r>
      <w:proofErr w:type="spellStart"/>
      <w:r w:rsidRPr="005565F3">
        <w:rPr>
          <w:rFonts w:ascii="Arial" w:hAnsi="Arial" w:cs="Arial"/>
          <w:sz w:val="24"/>
          <w:szCs w:val="24"/>
          <w:lang w:val="es-MX"/>
        </w:rPr>
        <w:t>Eloise</w:t>
      </w:r>
      <w:proofErr w:type="spellEnd"/>
      <w:r w:rsidRPr="005565F3">
        <w:rPr>
          <w:rFonts w:ascii="Arial" w:hAnsi="Arial" w:cs="Arial"/>
          <w:sz w:val="24"/>
          <w:szCs w:val="24"/>
          <w:lang w:val="es-MX"/>
        </w:rPr>
        <w:t xml:space="preserve">, Franchesca, Gregory y </w:t>
      </w:r>
      <w:proofErr w:type="spellStart"/>
      <w:r w:rsidRPr="005565F3">
        <w:rPr>
          <w:rFonts w:ascii="Arial" w:hAnsi="Arial" w:cs="Arial"/>
          <w:sz w:val="24"/>
          <w:szCs w:val="24"/>
          <w:lang w:val="es-MX"/>
        </w:rPr>
        <w:t>Hyacinth</w:t>
      </w:r>
      <w:proofErr w:type="spellEnd"/>
      <w:r w:rsidRPr="005565F3">
        <w:rPr>
          <w:rFonts w:ascii="Arial" w:hAnsi="Arial" w:cs="Arial"/>
          <w:sz w:val="24"/>
          <w:szCs w:val="24"/>
          <w:lang w:val="es-MX"/>
        </w:rPr>
        <w:t xml:space="preserve">), en este caso se narra la historia de Anthony, el hijo mayor y actual vizconde </w:t>
      </w:r>
      <w:proofErr w:type="spellStart"/>
      <w:r w:rsidRPr="005565F3">
        <w:rPr>
          <w:rFonts w:ascii="Arial" w:hAnsi="Arial" w:cs="Arial"/>
          <w:sz w:val="24"/>
          <w:szCs w:val="24"/>
          <w:lang w:val="es-MX"/>
        </w:rPr>
        <w:t>Bridgerton</w:t>
      </w:r>
      <w:proofErr w:type="spellEnd"/>
      <w:r>
        <w:rPr>
          <w:rFonts w:ascii="Arial" w:hAnsi="Arial" w:cs="Arial"/>
          <w:sz w:val="24"/>
          <w:szCs w:val="24"/>
          <w:lang w:val="es-MX"/>
        </w:rPr>
        <w:t xml:space="preserve">; </w:t>
      </w:r>
      <w:r w:rsidRPr="005565F3">
        <w:rPr>
          <w:rFonts w:ascii="Arial" w:hAnsi="Arial" w:cs="Arial"/>
          <w:sz w:val="24"/>
          <w:szCs w:val="24"/>
          <w:lang w:val="es-MX"/>
        </w:rPr>
        <w:t>el noveno</w:t>
      </w:r>
      <w:r>
        <w:rPr>
          <w:rFonts w:ascii="Arial" w:hAnsi="Arial" w:cs="Arial"/>
          <w:sz w:val="24"/>
          <w:szCs w:val="24"/>
          <w:lang w:val="es-MX"/>
        </w:rPr>
        <w:t xml:space="preserve"> libro</w:t>
      </w:r>
      <w:r w:rsidRPr="005565F3">
        <w:rPr>
          <w:rFonts w:ascii="Arial" w:hAnsi="Arial" w:cs="Arial"/>
          <w:sz w:val="24"/>
          <w:szCs w:val="24"/>
          <w:lang w:val="es-MX"/>
        </w:rPr>
        <w:t xml:space="preserve"> es una compilación de segundos epílogos y una mini novela de la historia de </w:t>
      </w:r>
      <w:proofErr w:type="spellStart"/>
      <w:r w:rsidRPr="005565F3">
        <w:rPr>
          <w:rFonts w:ascii="Arial" w:hAnsi="Arial" w:cs="Arial"/>
          <w:sz w:val="24"/>
          <w:szCs w:val="24"/>
          <w:lang w:val="es-MX"/>
        </w:rPr>
        <w:t>Violet</w:t>
      </w:r>
      <w:proofErr w:type="spellEnd"/>
      <w:r w:rsidRPr="005565F3">
        <w:rPr>
          <w:rFonts w:ascii="Arial" w:hAnsi="Arial" w:cs="Arial"/>
          <w:sz w:val="24"/>
          <w:szCs w:val="24"/>
          <w:lang w:val="es-MX"/>
        </w:rPr>
        <w:t xml:space="preserve"> y Edmund, las cabezas de esta familia. </w:t>
      </w:r>
    </w:p>
    <w:p w:rsidR="00A51F7A" w:rsidRPr="005565F3" w:rsidRDefault="005565F3" w:rsidP="005565F3">
      <w:pPr>
        <w:spacing w:line="360" w:lineRule="auto"/>
        <w:rPr>
          <w:rFonts w:ascii="Arial" w:hAnsi="Arial" w:cs="Arial"/>
          <w:sz w:val="24"/>
          <w:szCs w:val="24"/>
          <w:lang w:val="es-MX"/>
        </w:rPr>
      </w:pPr>
      <w:r>
        <w:rPr>
          <w:rFonts w:ascii="Arial" w:hAnsi="Arial" w:cs="Arial"/>
          <w:sz w:val="24"/>
          <w:szCs w:val="24"/>
          <w:lang w:val="es-MX"/>
        </w:rPr>
        <w:t xml:space="preserve">Esta saga fue de gran relevancia en el crecimiento lector que he llevado, esto debido a que tuve un bloqueo por casi un año, lo cual fue un impedimento inclusive en la escuela, pues resultaba muy difícil </w:t>
      </w:r>
      <w:r w:rsidR="00A51F7A">
        <w:rPr>
          <w:rFonts w:ascii="Arial" w:hAnsi="Arial" w:cs="Arial"/>
          <w:sz w:val="24"/>
          <w:szCs w:val="24"/>
          <w:lang w:val="es-MX"/>
        </w:rPr>
        <w:t xml:space="preserve">leer textos por más cortos que fueran, esto comenzó a frustrarme mucho pues desde muchos años antes había leído más de veinte libros en los 12 meses, y durante ese bloqueo no fue ni la mitad. Fue hasta que encontré esta saga y comencé leyendo el primer libro “El duque y yo”, puesto que era una lectura con lenguaje sencillo y fluido no tuve dificultades para acabarlo, pero fue el vizconde que me amó el que realmente hizo que volviera el hábito lector, la historia es sumamente divertida, considero que sale del típico romance, pues aborda traumas y ciertos problemas a los que muchas personas se enfrenta, los personajes llevan un desarrollo muy bueno, y precisamente esos aspectos hicieron que renovara ese amor que tenía a la lectura y desde entonces seguí leyendo  como lo hacía antes del bloqueo, esta actividad se ha vuelto una motivación y parte de esos momentos para distraerme de las ocupaciones que muchas veces causan estrés, y precisamente por eso este libro ocupa un lugar muy especial en el desarrollo como lectora que llevo. </w:t>
      </w:r>
      <w:bookmarkStart w:id="0" w:name="_GoBack"/>
      <w:bookmarkEnd w:id="0"/>
    </w:p>
    <w:sectPr w:rsidR="00A51F7A" w:rsidRPr="005565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0CC9"/>
    <w:multiLevelType w:val="hybridMultilevel"/>
    <w:tmpl w:val="4BAEA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1"/>
    <w:rsid w:val="002C4D31"/>
    <w:rsid w:val="00395AAB"/>
    <w:rsid w:val="005035BA"/>
    <w:rsid w:val="005565F3"/>
    <w:rsid w:val="00A51F7A"/>
    <w:rsid w:val="00AD315B"/>
    <w:rsid w:val="00F31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08B6"/>
  <w15:chartTrackingRefBased/>
  <w15:docId w15:val="{0D46B81F-5351-4F8E-BA55-AF7B094B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31"/>
    <w:pPr>
      <w:spacing w:line="256" w:lineRule="auto"/>
    </w:pPr>
    <w:rPr>
      <w:lang w:val="en-US"/>
    </w:rPr>
  </w:style>
  <w:style w:type="paragraph" w:styleId="Ttulo2">
    <w:name w:val="heading 2"/>
    <w:basedOn w:val="Normal"/>
    <w:link w:val="Ttulo2Car"/>
    <w:uiPriority w:val="9"/>
    <w:semiHidden/>
    <w:unhideWhenUsed/>
    <w:qFormat/>
    <w:rsid w:val="002C4D3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C4D31"/>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2C4D31"/>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2</cp:revision>
  <dcterms:created xsi:type="dcterms:W3CDTF">2021-04-30T14:42:00Z</dcterms:created>
  <dcterms:modified xsi:type="dcterms:W3CDTF">2021-05-01T00:26:00Z</dcterms:modified>
</cp:coreProperties>
</file>