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7E81A" w14:textId="77777777" w:rsidR="009C776D" w:rsidRPr="00BE2D7C" w:rsidRDefault="009C776D" w:rsidP="009C776D">
      <w:pPr>
        <w:spacing w:after="0" w:line="360" w:lineRule="auto"/>
        <w:jc w:val="center"/>
        <w:rPr>
          <w:rFonts w:ascii="Arial" w:hAnsi="Arial" w:cs="Arial"/>
          <w:b/>
          <w:color w:val="332C33"/>
          <w:sz w:val="32"/>
          <w:szCs w:val="32"/>
        </w:rPr>
      </w:pPr>
      <w:r w:rsidRPr="00BE2D7C">
        <w:rPr>
          <w:rFonts w:ascii="Arial" w:hAnsi="Arial" w:cs="Arial"/>
          <w:b/>
          <w:color w:val="332C33"/>
          <w:sz w:val="32"/>
          <w:szCs w:val="32"/>
        </w:rPr>
        <w:t>Escuela Normal de Educación Preescolar</w:t>
      </w:r>
    </w:p>
    <w:p w14:paraId="6FF00675" w14:textId="64664D61" w:rsidR="009C776D" w:rsidRPr="00F62537" w:rsidRDefault="009C776D" w:rsidP="009C776D">
      <w:pPr>
        <w:spacing w:after="0" w:line="360" w:lineRule="auto"/>
        <w:jc w:val="center"/>
        <w:rPr>
          <w:rFonts w:ascii="Arial" w:hAnsi="Arial" w:cs="Arial"/>
          <w:b/>
          <w:color w:val="332C33"/>
          <w:sz w:val="28"/>
          <w:szCs w:val="28"/>
        </w:rPr>
      </w:pPr>
      <w:r w:rsidRPr="00BE2D7C">
        <w:rPr>
          <w:rFonts w:ascii="Arial" w:hAnsi="Arial" w:cs="Arial"/>
          <w:b/>
          <w:color w:val="332C33"/>
          <w:sz w:val="32"/>
          <w:szCs w:val="32"/>
        </w:rPr>
        <w:t>Licenc</w:t>
      </w:r>
      <w:r w:rsidR="00BE2D7C" w:rsidRPr="00BE2D7C">
        <w:rPr>
          <w:rFonts w:ascii="Arial" w:hAnsi="Arial" w:cs="Arial"/>
          <w:b/>
          <w:color w:val="332C33"/>
          <w:sz w:val="32"/>
          <w:szCs w:val="32"/>
        </w:rPr>
        <w:t>iatura en educación preescolar</w:t>
      </w:r>
      <w:r w:rsidRPr="00BE2D7C">
        <w:rPr>
          <w:rFonts w:ascii="Arial" w:hAnsi="Arial" w:cs="Arial"/>
          <w:b/>
          <w:color w:val="332C33"/>
          <w:sz w:val="32"/>
          <w:szCs w:val="32"/>
        </w:rPr>
        <w:t xml:space="preserve"> </w:t>
      </w:r>
    </w:p>
    <w:p w14:paraId="6634AE9D" w14:textId="77777777" w:rsidR="009C776D" w:rsidRPr="00F62537" w:rsidRDefault="009C776D" w:rsidP="009C776D">
      <w:pPr>
        <w:spacing w:after="0" w:line="360" w:lineRule="auto"/>
        <w:jc w:val="center"/>
        <w:rPr>
          <w:rFonts w:ascii="Arial" w:hAnsi="Arial" w:cs="Arial"/>
          <w:b/>
          <w:color w:val="332C33"/>
          <w:sz w:val="28"/>
          <w:szCs w:val="28"/>
        </w:rPr>
      </w:pPr>
      <w:r w:rsidRPr="00F62537">
        <w:rPr>
          <w:rFonts w:ascii="Arial" w:hAnsi="Arial" w:cs="Arial"/>
          <w:noProof/>
          <w:sz w:val="24"/>
          <w:lang w:eastAsia="es-MX"/>
        </w:rPr>
        <w:drawing>
          <wp:anchor distT="114300" distB="114300" distL="114300" distR="114300" simplePos="0" relativeHeight="251659264" behindDoc="0" locked="0" layoutInCell="1" hidden="0" allowOverlap="1" wp14:anchorId="668FD58B" wp14:editId="370023DE">
            <wp:simplePos x="0" y="0"/>
            <wp:positionH relativeFrom="margin">
              <wp:align>center</wp:align>
            </wp:positionH>
            <wp:positionV relativeFrom="margin">
              <wp:posOffset>1020445</wp:posOffset>
            </wp:positionV>
            <wp:extent cx="1005840" cy="1203960"/>
            <wp:effectExtent l="0" t="0" r="381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5"/>
                    <a:srcRect l="18673" r="14641"/>
                    <a:stretch/>
                  </pic:blipFill>
                  <pic:spPr bwMode="auto">
                    <a:xfrm>
                      <a:off x="0" y="0"/>
                      <a:ext cx="1005840"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B9D79" w14:textId="77777777" w:rsidR="009C776D" w:rsidRPr="00F62537" w:rsidRDefault="009C776D" w:rsidP="009C776D">
      <w:pPr>
        <w:spacing w:after="0" w:line="360" w:lineRule="auto"/>
        <w:rPr>
          <w:rFonts w:ascii="Arial" w:hAnsi="Arial" w:cs="Arial"/>
          <w:b/>
          <w:color w:val="332C33"/>
          <w:sz w:val="28"/>
          <w:szCs w:val="28"/>
        </w:rPr>
      </w:pPr>
    </w:p>
    <w:p w14:paraId="5474D5AA" w14:textId="77777777" w:rsidR="009C776D" w:rsidRDefault="009C776D" w:rsidP="009C776D">
      <w:pPr>
        <w:spacing w:after="0" w:line="360" w:lineRule="auto"/>
        <w:rPr>
          <w:rFonts w:ascii="Arial" w:hAnsi="Arial" w:cs="Arial"/>
          <w:b/>
          <w:color w:val="332C33"/>
          <w:sz w:val="28"/>
          <w:szCs w:val="28"/>
        </w:rPr>
      </w:pPr>
    </w:p>
    <w:p w14:paraId="2135C921" w14:textId="77777777" w:rsidR="009C776D" w:rsidRPr="00F62537" w:rsidRDefault="009C776D" w:rsidP="009C776D">
      <w:pPr>
        <w:spacing w:after="0" w:line="360" w:lineRule="auto"/>
        <w:rPr>
          <w:rFonts w:ascii="Arial" w:hAnsi="Arial" w:cs="Arial"/>
          <w:b/>
          <w:color w:val="332C33"/>
          <w:sz w:val="28"/>
          <w:szCs w:val="28"/>
        </w:rPr>
      </w:pPr>
    </w:p>
    <w:p w14:paraId="2771BFD2" w14:textId="77777777" w:rsidR="009C776D" w:rsidRPr="00F62537" w:rsidRDefault="009C776D" w:rsidP="009C776D">
      <w:pPr>
        <w:spacing w:after="0" w:line="360" w:lineRule="auto"/>
        <w:jc w:val="center"/>
        <w:rPr>
          <w:rFonts w:ascii="Arial" w:hAnsi="Arial" w:cs="Arial"/>
          <w:b/>
          <w:color w:val="332C33"/>
          <w:sz w:val="32"/>
          <w:szCs w:val="32"/>
        </w:rPr>
      </w:pPr>
    </w:p>
    <w:p w14:paraId="51D8A40B" w14:textId="77777777" w:rsidR="009C776D" w:rsidRPr="00F62537" w:rsidRDefault="009C776D" w:rsidP="009C776D">
      <w:pPr>
        <w:spacing w:after="0" w:line="360" w:lineRule="auto"/>
        <w:jc w:val="center"/>
        <w:rPr>
          <w:rFonts w:ascii="Arial" w:hAnsi="Arial" w:cs="Arial"/>
          <w:b/>
          <w:color w:val="332C33"/>
          <w:sz w:val="32"/>
          <w:szCs w:val="32"/>
        </w:rPr>
      </w:pPr>
    </w:p>
    <w:p w14:paraId="7F1A2225" w14:textId="77777777" w:rsidR="009C776D" w:rsidRPr="00BE2D7C" w:rsidRDefault="009C776D" w:rsidP="009C776D">
      <w:pPr>
        <w:spacing w:after="0" w:line="360" w:lineRule="auto"/>
        <w:jc w:val="center"/>
        <w:rPr>
          <w:rFonts w:ascii="Arial" w:hAnsi="Arial" w:cs="Arial"/>
          <w:b/>
          <w:color w:val="332C33"/>
          <w:sz w:val="32"/>
          <w:szCs w:val="32"/>
        </w:rPr>
      </w:pPr>
      <w:r w:rsidRPr="00BE2D7C">
        <w:rPr>
          <w:rFonts w:ascii="Arial" w:hAnsi="Arial" w:cs="Arial"/>
          <w:b/>
          <w:color w:val="332C33"/>
          <w:sz w:val="32"/>
          <w:szCs w:val="32"/>
        </w:rPr>
        <w:t>Curso:</w:t>
      </w:r>
    </w:p>
    <w:p w14:paraId="289CD1B7" w14:textId="77777777" w:rsidR="009C776D" w:rsidRPr="00BE2D7C" w:rsidRDefault="009C776D" w:rsidP="009C776D">
      <w:pPr>
        <w:spacing w:after="0" w:line="360" w:lineRule="auto"/>
        <w:jc w:val="center"/>
        <w:rPr>
          <w:rFonts w:ascii="Arial" w:hAnsi="Arial" w:cs="Arial"/>
          <w:bCs/>
          <w:color w:val="332C33"/>
          <w:sz w:val="32"/>
          <w:szCs w:val="32"/>
        </w:rPr>
      </w:pPr>
      <w:r w:rsidRPr="00BE2D7C">
        <w:rPr>
          <w:rFonts w:ascii="Arial" w:hAnsi="Arial" w:cs="Arial"/>
          <w:bCs/>
          <w:color w:val="332C33"/>
          <w:sz w:val="32"/>
          <w:szCs w:val="32"/>
        </w:rPr>
        <w:t xml:space="preserve"> Producción de textos narrativos y académicos.</w:t>
      </w:r>
    </w:p>
    <w:p w14:paraId="23261F17" w14:textId="77777777" w:rsidR="009C776D" w:rsidRPr="00BE2D7C" w:rsidRDefault="009C776D" w:rsidP="009C776D">
      <w:pPr>
        <w:spacing w:after="0" w:line="360" w:lineRule="auto"/>
        <w:jc w:val="center"/>
        <w:rPr>
          <w:rFonts w:ascii="Arial" w:hAnsi="Arial" w:cs="Arial"/>
          <w:b/>
          <w:color w:val="332C33"/>
          <w:sz w:val="32"/>
          <w:szCs w:val="32"/>
        </w:rPr>
      </w:pPr>
      <w:r w:rsidRPr="00BE2D7C">
        <w:rPr>
          <w:rFonts w:ascii="Arial" w:hAnsi="Arial" w:cs="Arial"/>
          <w:b/>
          <w:color w:val="332C33"/>
          <w:sz w:val="32"/>
          <w:szCs w:val="32"/>
        </w:rPr>
        <w:t>Maestra:</w:t>
      </w:r>
    </w:p>
    <w:p w14:paraId="08838562" w14:textId="77777777" w:rsidR="009C776D" w:rsidRPr="00BE2D7C" w:rsidRDefault="009C776D" w:rsidP="009C776D">
      <w:pPr>
        <w:spacing w:after="0" w:line="360" w:lineRule="auto"/>
        <w:jc w:val="center"/>
        <w:rPr>
          <w:rFonts w:ascii="Arial" w:hAnsi="Arial" w:cs="Arial"/>
          <w:bCs/>
          <w:color w:val="332C33"/>
          <w:sz w:val="32"/>
          <w:szCs w:val="32"/>
        </w:rPr>
      </w:pPr>
      <w:r w:rsidRPr="00BE2D7C">
        <w:rPr>
          <w:rFonts w:ascii="Arial" w:hAnsi="Arial" w:cs="Arial"/>
          <w:bCs/>
          <w:color w:val="332C33"/>
          <w:sz w:val="32"/>
          <w:szCs w:val="32"/>
        </w:rPr>
        <w:t>Marlene Muzquiz Flores.</w:t>
      </w:r>
    </w:p>
    <w:p w14:paraId="38A0B3C7" w14:textId="77777777" w:rsidR="009C776D" w:rsidRPr="00BE2D7C" w:rsidRDefault="009C776D" w:rsidP="009C776D">
      <w:pPr>
        <w:spacing w:after="0" w:line="360" w:lineRule="auto"/>
        <w:jc w:val="center"/>
        <w:rPr>
          <w:rFonts w:ascii="Arial" w:hAnsi="Arial" w:cs="Arial"/>
          <w:b/>
          <w:color w:val="332C33"/>
          <w:sz w:val="32"/>
          <w:szCs w:val="32"/>
        </w:rPr>
      </w:pPr>
      <w:r w:rsidRPr="00BE2D7C">
        <w:rPr>
          <w:rFonts w:ascii="Arial" w:hAnsi="Arial" w:cs="Arial"/>
          <w:b/>
          <w:color w:val="332C33"/>
          <w:sz w:val="32"/>
          <w:szCs w:val="32"/>
        </w:rPr>
        <w:t>Alumna:</w:t>
      </w:r>
    </w:p>
    <w:p w14:paraId="081DB575" w14:textId="63E71E30" w:rsidR="009C776D" w:rsidRPr="00BE2D7C" w:rsidRDefault="00BE2D7C" w:rsidP="009C776D">
      <w:pPr>
        <w:spacing w:after="0" w:line="360" w:lineRule="auto"/>
        <w:jc w:val="center"/>
        <w:rPr>
          <w:rFonts w:ascii="Arial" w:hAnsi="Arial" w:cs="Arial"/>
          <w:color w:val="332C33"/>
          <w:sz w:val="32"/>
          <w:szCs w:val="32"/>
        </w:rPr>
      </w:pPr>
      <w:r w:rsidRPr="00BE2D7C">
        <w:rPr>
          <w:rFonts w:ascii="Arial" w:hAnsi="Arial" w:cs="Arial"/>
          <w:color w:val="332C33"/>
          <w:sz w:val="32"/>
          <w:szCs w:val="32"/>
        </w:rPr>
        <w:t xml:space="preserve">Edna Natalya </w:t>
      </w:r>
      <w:r w:rsidR="00495FAA" w:rsidRPr="00BE2D7C">
        <w:rPr>
          <w:rFonts w:ascii="Arial" w:hAnsi="Arial" w:cs="Arial"/>
          <w:color w:val="332C33"/>
          <w:sz w:val="32"/>
          <w:szCs w:val="32"/>
        </w:rPr>
        <w:t>Dávila Bernal</w:t>
      </w:r>
      <w:r w:rsidR="009C776D" w:rsidRPr="00BE2D7C">
        <w:rPr>
          <w:rFonts w:ascii="Arial" w:hAnsi="Arial" w:cs="Arial"/>
          <w:color w:val="332C33"/>
          <w:sz w:val="32"/>
          <w:szCs w:val="32"/>
        </w:rPr>
        <w:t xml:space="preserve"> #</w:t>
      </w:r>
      <w:r w:rsidRPr="00BE2D7C">
        <w:rPr>
          <w:rFonts w:ascii="Arial" w:hAnsi="Arial" w:cs="Arial"/>
          <w:color w:val="332C33"/>
          <w:sz w:val="32"/>
          <w:szCs w:val="32"/>
        </w:rPr>
        <w:t>2</w:t>
      </w:r>
    </w:p>
    <w:p w14:paraId="76C70D03" w14:textId="77777777" w:rsidR="009C776D" w:rsidRPr="00BE2D7C" w:rsidRDefault="009C776D" w:rsidP="009C776D">
      <w:pPr>
        <w:spacing w:after="0" w:line="360" w:lineRule="auto"/>
        <w:jc w:val="center"/>
        <w:rPr>
          <w:rFonts w:ascii="Arial" w:hAnsi="Arial" w:cs="Arial"/>
          <w:color w:val="332C33"/>
          <w:sz w:val="32"/>
          <w:szCs w:val="32"/>
        </w:rPr>
      </w:pPr>
    </w:p>
    <w:p w14:paraId="4D4B1F2E" w14:textId="77777777" w:rsidR="009C776D" w:rsidRPr="00BE2D7C" w:rsidRDefault="009C776D" w:rsidP="009C776D">
      <w:pPr>
        <w:spacing w:after="0" w:line="360" w:lineRule="auto"/>
        <w:jc w:val="center"/>
        <w:rPr>
          <w:rFonts w:ascii="Arial" w:hAnsi="Arial" w:cs="Arial"/>
          <w:b/>
          <w:bCs/>
          <w:color w:val="332C33"/>
          <w:sz w:val="32"/>
          <w:szCs w:val="32"/>
        </w:rPr>
      </w:pPr>
      <w:r w:rsidRPr="00BE2D7C">
        <w:rPr>
          <w:rFonts w:ascii="Arial" w:hAnsi="Arial" w:cs="Arial"/>
          <w:b/>
          <w:bCs/>
          <w:color w:val="332C33"/>
          <w:sz w:val="32"/>
          <w:szCs w:val="32"/>
        </w:rPr>
        <w:t>“Mi historieta, novela o cuento favorito”</w:t>
      </w:r>
    </w:p>
    <w:p w14:paraId="55F8018D" w14:textId="77777777" w:rsidR="009C776D" w:rsidRPr="00BE2D7C" w:rsidRDefault="009C776D" w:rsidP="009C776D">
      <w:pPr>
        <w:spacing w:after="0" w:line="360" w:lineRule="auto"/>
        <w:jc w:val="center"/>
        <w:rPr>
          <w:rFonts w:ascii="Arial" w:hAnsi="Arial" w:cs="Arial"/>
          <w:b/>
          <w:bCs/>
          <w:color w:val="332C33"/>
          <w:sz w:val="32"/>
          <w:szCs w:val="32"/>
        </w:rPr>
      </w:pPr>
    </w:p>
    <w:p w14:paraId="26604FE5" w14:textId="467A8E77" w:rsidR="009C776D" w:rsidRPr="00BE2D7C" w:rsidRDefault="00BE2D7C" w:rsidP="009C776D">
      <w:pPr>
        <w:spacing w:after="0" w:line="360" w:lineRule="auto"/>
        <w:jc w:val="center"/>
        <w:rPr>
          <w:rFonts w:ascii="Arial" w:hAnsi="Arial" w:cs="Arial"/>
          <w:b/>
          <w:bCs/>
          <w:color w:val="332C33"/>
          <w:sz w:val="32"/>
          <w:szCs w:val="32"/>
        </w:rPr>
      </w:pPr>
      <w:r w:rsidRPr="00BE2D7C">
        <w:rPr>
          <w:rFonts w:ascii="Arial" w:hAnsi="Arial" w:cs="Arial"/>
          <w:b/>
          <w:bCs/>
          <w:color w:val="332C33"/>
          <w:sz w:val="32"/>
          <w:szCs w:val="32"/>
        </w:rPr>
        <w:t>Competencias profesionales</w:t>
      </w:r>
    </w:p>
    <w:p w14:paraId="57E5DD94" w14:textId="77777777" w:rsidR="009C776D" w:rsidRPr="00BE2D7C" w:rsidRDefault="009C776D" w:rsidP="00BE2D7C">
      <w:pPr>
        <w:numPr>
          <w:ilvl w:val="0"/>
          <w:numId w:val="1"/>
        </w:numPr>
        <w:spacing w:after="0" w:line="240" w:lineRule="auto"/>
        <w:jc w:val="both"/>
        <w:rPr>
          <w:rFonts w:ascii="Arial" w:hAnsi="Arial" w:cs="Arial"/>
          <w:color w:val="332C33"/>
          <w:sz w:val="24"/>
          <w:szCs w:val="32"/>
          <w:lang w:val="es-ES"/>
        </w:rPr>
      </w:pPr>
      <w:r w:rsidRPr="00BE2D7C">
        <w:rPr>
          <w:rFonts w:ascii="Arial" w:hAnsi="Arial" w:cs="Arial"/>
          <w:color w:val="332C33"/>
          <w:sz w:val="24"/>
          <w:szCs w:val="32"/>
          <w:lang w:val="es-ES"/>
        </w:rPr>
        <w:t>Utiliza la comprensión lectora para ampliar sus conocimientos y como insumo para la producción de diversos textos.</w:t>
      </w:r>
    </w:p>
    <w:p w14:paraId="28726B5B" w14:textId="77777777" w:rsidR="009C776D" w:rsidRPr="00BE2D7C" w:rsidRDefault="009C776D" w:rsidP="00BE2D7C">
      <w:pPr>
        <w:numPr>
          <w:ilvl w:val="0"/>
          <w:numId w:val="1"/>
        </w:numPr>
        <w:spacing w:after="0" w:line="240" w:lineRule="auto"/>
        <w:jc w:val="both"/>
        <w:rPr>
          <w:rFonts w:ascii="Arial" w:hAnsi="Arial" w:cs="Arial"/>
          <w:color w:val="332C33"/>
          <w:sz w:val="24"/>
          <w:szCs w:val="32"/>
          <w:lang w:val="es-ES"/>
        </w:rPr>
      </w:pPr>
      <w:r w:rsidRPr="00BE2D7C">
        <w:rPr>
          <w:rFonts w:ascii="Arial" w:hAnsi="Arial" w:cs="Arial"/>
          <w:color w:val="332C33"/>
          <w:sz w:val="24"/>
          <w:szCs w:val="32"/>
          <w:lang w:val="es-ES"/>
        </w:rPr>
        <w:t>Diferencia las características particulares de los géneros discursivos que se utilizan en el ámbito de la actividad académica para orientar la elaboración de sus producciones escritas.</w:t>
      </w:r>
    </w:p>
    <w:p w14:paraId="488D4DD0" w14:textId="66B8425F" w:rsidR="009C776D" w:rsidRDefault="009C776D" w:rsidP="009C776D">
      <w:pPr>
        <w:spacing w:after="0" w:line="360" w:lineRule="auto"/>
        <w:jc w:val="center"/>
        <w:rPr>
          <w:rFonts w:ascii="Arial" w:hAnsi="Arial" w:cs="Arial"/>
          <w:color w:val="332C33"/>
          <w:sz w:val="32"/>
          <w:szCs w:val="32"/>
        </w:rPr>
      </w:pPr>
    </w:p>
    <w:p w14:paraId="45D719DE" w14:textId="578E186D" w:rsidR="00BE2D7C" w:rsidRPr="00BE2D7C" w:rsidRDefault="00BE2D7C" w:rsidP="009C776D">
      <w:pPr>
        <w:spacing w:after="0" w:line="360" w:lineRule="auto"/>
        <w:jc w:val="center"/>
        <w:rPr>
          <w:rFonts w:ascii="Arial" w:hAnsi="Arial" w:cs="Arial"/>
          <w:b/>
          <w:color w:val="332C33"/>
          <w:sz w:val="32"/>
          <w:szCs w:val="32"/>
        </w:rPr>
      </w:pPr>
      <w:r w:rsidRPr="00BE2D7C">
        <w:rPr>
          <w:rFonts w:ascii="Arial" w:hAnsi="Arial" w:cs="Arial"/>
          <w:b/>
          <w:color w:val="332C33"/>
          <w:sz w:val="32"/>
          <w:szCs w:val="32"/>
        </w:rPr>
        <w:t>Grado y sección:</w:t>
      </w:r>
    </w:p>
    <w:p w14:paraId="1817B661" w14:textId="77777777" w:rsidR="00BE2D7C" w:rsidRDefault="00BE2D7C" w:rsidP="009C776D">
      <w:pPr>
        <w:spacing w:after="0" w:line="360" w:lineRule="auto"/>
        <w:jc w:val="center"/>
        <w:rPr>
          <w:rFonts w:ascii="Arial" w:hAnsi="Arial" w:cs="Arial"/>
          <w:color w:val="332C33"/>
          <w:sz w:val="32"/>
          <w:szCs w:val="32"/>
        </w:rPr>
      </w:pPr>
      <w:r>
        <w:rPr>
          <w:rFonts w:ascii="Arial" w:hAnsi="Arial" w:cs="Arial"/>
          <w:color w:val="332C33"/>
          <w:sz w:val="32"/>
          <w:szCs w:val="32"/>
        </w:rPr>
        <w:t>3 B</w:t>
      </w:r>
    </w:p>
    <w:p w14:paraId="014BDFCC" w14:textId="19FBA759" w:rsidR="00BE2D7C" w:rsidRPr="00F62537" w:rsidRDefault="00BE2D7C" w:rsidP="009C776D">
      <w:pPr>
        <w:spacing w:after="0" w:line="360" w:lineRule="auto"/>
        <w:jc w:val="center"/>
        <w:rPr>
          <w:rFonts w:ascii="Arial" w:hAnsi="Arial" w:cs="Arial"/>
          <w:color w:val="332C33"/>
          <w:sz w:val="32"/>
          <w:szCs w:val="32"/>
        </w:rPr>
      </w:pPr>
      <w:r>
        <w:rPr>
          <w:rFonts w:ascii="Arial" w:hAnsi="Arial" w:cs="Arial"/>
          <w:color w:val="332C33"/>
          <w:sz w:val="32"/>
          <w:szCs w:val="32"/>
        </w:rPr>
        <w:t xml:space="preserve"> </w:t>
      </w:r>
    </w:p>
    <w:p w14:paraId="5D5A95F8" w14:textId="1D892833" w:rsidR="009C776D" w:rsidRPr="00BE2D7C" w:rsidRDefault="009C776D" w:rsidP="009C776D">
      <w:pPr>
        <w:spacing w:after="0" w:line="360" w:lineRule="auto"/>
        <w:rPr>
          <w:rFonts w:ascii="Arial" w:hAnsi="Arial" w:cs="Arial"/>
          <w:b/>
          <w:bCs/>
          <w:color w:val="332C33"/>
          <w:sz w:val="32"/>
          <w:szCs w:val="24"/>
        </w:rPr>
      </w:pPr>
      <w:r w:rsidRPr="00BE2D7C">
        <w:rPr>
          <w:rFonts w:ascii="Arial" w:hAnsi="Arial" w:cs="Arial"/>
          <w:b/>
          <w:bCs/>
          <w:color w:val="332C33"/>
          <w:sz w:val="32"/>
          <w:szCs w:val="24"/>
        </w:rPr>
        <w:t>Salti</w:t>
      </w:r>
      <w:r w:rsidR="00BE2D7C" w:rsidRPr="00BE2D7C">
        <w:rPr>
          <w:rFonts w:ascii="Arial" w:hAnsi="Arial" w:cs="Arial"/>
          <w:b/>
          <w:bCs/>
          <w:color w:val="332C33"/>
          <w:sz w:val="32"/>
          <w:szCs w:val="24"/>
        </w:rPr>
        <w:t>llo C</w:t>
      </w:r>
      <w:r w:rsidR="00BE2D7C">
        <w:rPr>
          <w:rFonts w:ascii="Arial" w:hAnsi="Arial" w:cs="Arial"/>
          <w:b/>
          <w:bCs/>
          <w:color w:val="332C33"/>
          <w:sz w:val="32"/>
          <w:szCs w:val="24"/>
        </w:rPr>
        <w:t xml:space="preserve">oahuila  </w:t>
      </w:r>
      <w:r w:rsidR="00BE2D7C" w:rsidRPr="00BE2D7C">
        <w:rPr>
          <w:rFonts w:ascii="Arial" w:hAnsi="Arial" w:cs="Arial"/>
          <w:b/>
          <w:bCs/>
          <w:color w:val="332C33"/>
          <w:sz w:val="32"/>
          <w:szCs w:val="24"/>
        </w:rPr>
        <w:t xml:space="preserve">         </w:t>
      </w:r>
      <w:r w:rsidRPr="00BE2D7C">
        <w:rPr>
          <w:rFonts w:ascii="Arial" w:hAnsi="Arial" w:cs="Arial"/>
          <w:b/>
          <w:bCs/>
          <w:color w:val="332C33"/>
          <w:sz w:val="32"/>
          <w:szCs w:val="24"/>
        </w:rPr>
        <w:t xml:space="preserve">      </w:t>
      </w:r>
      <w:r w:rsidR="00BE2D7C">
        <w:rPr>
          <w:rFonts w:ascii="Arial" w:hAnsi="Arial" w:cs="Arial"/>
          <w:b/>
          <w:bCs/>
          <w:color w:val="332C33"/>
          <w:sz w:val="32"/>
          <w:szCs w:val="24"/>
        </w:rPr>
        <w:t xml:space="preserve">   </w:t>
      </w:r>
      <w:r w:rsidRPr="00BE2D7C">
        <w:rPr>
          <w:rFonts w:ascii="Arial" w:hAnsi="Arial" w:cs="Arial"/>
          <w:b/>
          <w:bCs/>
          <w:color w:val="332C33"/>
          <w:sz w:val="32"/>
          <w:szCs w:val="24"/>
        </w:rPr>
        <w:t xml:space="preserve">            </w:t>
      </w:r>
      <w:r w:rsidR="00BE2D7C" w:rsidRPr="00BE2D7C">
        <w:rPr>
          <w:rFonts w:ascii="Arial" w:hAnsi="Arial" w:cs="Arial"/>
          <w:b/>
          <w:bCs/>
          <w:color w:val="332C33"/>
          <w:sz w:val="32"/>
          <w:szCs w:val="24"/>
        </w:rPr>
        <w:t>02</w:t>
      </w:r>
      <w:r w:rsidRPr="00BE2D7C">
        <w:rPr>
          <w:rFonts w:ascii="Arial" w:hAnsi="Arial" w:cs="Arial"/>
          <w:b/>
          <w:bCs/>
          <w:color w:val="332C33"/>
          <w:sz w:val="32"/>
          <w:szCs w:val="24"/>
        </w:rPr>
        <w:t xml:space="preserve"> de mayo</w:t>
      </w:r>
      <w:r w:rsidR="00BE2D7C" w:rsidRPr="00BE2D7C">
        <w:rPr>
          <w:rFonts w:ascii="Arial" w:hAnsi="Arial" w:cs="Arial"/>
          <w:b/>
          <w:bCs/>
          <w:color w:val="332C33"/>
          <w:sz w:val="32"/>
          <w:szCs w:val="24"/>
        </w:rPr>
        <w:t xml:space="preserve"> del 2021</w:t>
      </w:r>
    </w:p>
    <w:p w14:paraId="77383869" w14:textId="370823E1" w:rsidR="009C776D" w:rsidRDefault="00BE2D7C" w:rsidP="00466989">
      <w:pPr>
        <w:spacing w:after="0" w:line="360" w:lineRule="auto"/>
        <w:jc w:val="center"/>
        <w:rPr>
          <w:rFonts w:ascii="Arial" w:hAnsi="Arial" w:cs="Arial"/>
          <w:b/>
          <w:bCs/>
          <w:color w:val="332C33"/>
          <w:sz w:val="24"/>
          <w:szCs w:val="24"/>
        </w:rPr>
      </w:pPr>
      <w:r>
        <w:rPr>
          <w:rFonts w:ascii="Arial" w:hAnsi="Arial" w:cs="Arial"/>
          <w:b/>
          <w:bCs/>
          <w:color w:val="332C33"/>
          <w:sz w:val="24"/>
          <w:szCs w:val="24"/>
        </w:rPr>
        <w:lastRenderedPageBreak/>
        <w:t xml:space="preserve">Flores en el ático </w:t>
      </w:r>
    </w:p>
    <w:p w14:paraId="42D914DF" w14:textId="60BA6A26" w:rsidR="00466989" w:rsidRPr="00BE2D7C" w:rsidRDefault="009C776D" w:rsidP="00495FAA">
      <w:pPr>
        <w:pStyle w:val="NormalWeb"/>
        <w:shd w:val="clear" w:color="auto" w:fill="FFFFFF"/>
        <w:spacing w:before="0" w:beforeAutospacing="0" w:after="0" w:afterAutospacing="0" w:line="360" w:lineRule="auto"/>
        <w:jc w:val="both"/>
        <w:rPr>
          <w:rFonts w:ascii="Arial" w:hAnsi="Arial" w:cs="Arial"/>
          <w:color w:val="332C33"/>
        </w:rPr>
      </w:pPr>
      <w:r w:rsidRPr="00BE2D7C">
        <w:rPr>
          <w:rFonts w:ascii="Arial" w:hAnsi="Arial" w:cs="Arial"/>
          <w:color w:val="332C33"/>
        </w:rPr>
        <w:t xml:space="preserve">Una novela que ha sido </w:t>
      </w:r>
      <w:r w:rsidR="00466989" w:rsidRPr="00BE2D7C">
        <w:rPr>
          <w:rFonts w:ascii="Arial" w:hAnsi="Arial" w:cs="Arial"/>
          <w:color w:val="332C33"/>
        </w:rPr>
        <w:t xml:space="preserve">muy </w:t>
      </w:r>
      <w:r w:rsidRPr="00BE2D7C">
        <w:rPr>
          <w:rFonts w:ascii="Arial" w:hAnsi="Arial" w:cs="Arial"/>
          <w:color w:val="332C33"/>
        </w:rPr>
        <w:t xml:space="preserve">significativa para </w:t>
      </w:r>
      <w:r w:rsidR="00466989" w:rsidRPr="00BE2D7C">
        <w:rPr>
          <w:rFonts w:ascii="Arial" w:hAnsi="Arial" w:cs="Arial"/>
          <w:color w:val="332C33"/>
        </w:rPr>
        <w:t>mí</w:t>
      </w:r>
      <w:r w:rsidR="00586BB7">
        <w:rPr>
          <w:rFonts w:ascii="Arial" w:hAnsi="Arial" w:cs="Arial"/>
          <w:color w:val="332C33"/>
        </w:rPr>
        <w:t xml:space="preserve"> fue la de flores en el </w:t>
      </w:r>
      <w:r w:rsidR="00495FAA">
        <w:rPr>
          <w:rFonts w:ascii="Arial" w:hAnsi="Arial" w:cs="Arial"/>
          <w:color w:val="332C33"/>
        </w:rPr>
        <w:t>ático</w:t>
      </w:r>
      <w:r w:rsidR="00586BB7">
        <w:rPr>
          <w:rFonts w:ascii="Arial" w:hAnsi="Arial" w:cs="Arial"/>
          <w:color w:val="332C33"/>
        </w:rPr>
        <w:t>.</w:t>
      </w:r>
      <w:r w:rsidR="007A2E58">
        <w:rPr>
          <w:rFonts w:ascii="Arial" w:hAnsi="Arial" w:cs="Arial"/>
          <w:color w:val="332C33"/>
        </w:rPr>
        <w:t xml:space="preserve"> Este libro lo </w:t>
      </w:r>
      <w:r w:rsidR="00495FAA">
        <w:rPr>
          <w:rFonts w:ascii="Arial" w:hAnsi="Arial" w:cs="Arial"/>
          <w:color w:val="332C33"/>
        </w:rPr>
        <w:t>leí</w:t>
      </w:r>
      <w:r w:rsidR="007A2E58">
        <w:rPr>
          <w:rFonts w:ascii="Arial" w:hAnsi="Arial" w:cs="Arial"/>
          <w:color w:val="332C33"/>
        </w:rPr>
        <w:t xml:space="preserve"> precisamente en la escuela </w:t>
      </w:r>
      <w:r w:rsidR="00495FAA">
        <w:rPr>
          <w:rFonts w:ascii="Arial" w:hAnsi="Arial" w:cs="Arial"/>
          <w:color w:val="332C33"/>
        </w:rPr>
        <w:t>normal</w:t>
      </w:r>
      <w:r w:rsidR="007A2E58">
        <w:rPr>
          <w:rFonts w:ascii="Arial" w:hAnsi="Arial" w:cs="Arial"/>
          <w:color w:val="332C33"/>
        </w:rPr>
        <w:t xml:space="preserve"> de educación preescolar, en la </w:t>
      </w:r>
      <w:r w:rsidR="00495FAA">
        <w:rPr>
          <w:rFonts w:ascii="Arial" w:hAnsi="Arial" w:cs="Arial"/>
          <w:color w:val="332C33"/>
        </w:rPr>
        <w:t>materia</w:t>
      </w:r>
      <w:r w:rsidR="007A2E58">
        <w:rPr>
          <w:rFonts w:ascii="Arial" w:hAnsi="Arial" w:cs="Arial"/>
          <w:color w:val="332C33"/>
        </w:rPr>
        <w:t xml:space="preserve"> de lectura, al principio pensé que </w:t>
      </w:r>
      <w:r w:rsidR="00495FAA">
        <w:rPr>
          <w:rFonts w:ascii="Arial" w:hAnsi="Arial" w:cs="Arial"/>
          <w:color w:val="332C33"/>
        </w:rPr>
        <w:t>sería</w:t>
      </w:r>
      <w:r w:rsidR="007A2E58">
        <w:rPr>
          <w:rFonts w:ascii="Arial" w:hAnsi="Arial" w:cs="Arial"/>
          <w:color w:val="332C33"/>
        </w:rPr>
        <w:t xml:space="preserve"> muy </w:t>
      </w:r>
      <w:r w:rsidR="00495FAA">
        <w:rPr>
          <w:rFonts w:ascii="Arial" w:hAnsi="Arial" w:cs="Arial"/>
          <w:color w:val="332C33"/>
        </w:rPr>
        <w:t>aburrido,</w:t>
      </w:r>
      <w:r w:rsidR="007A2E58">
        <w:rPr>
          <w:rFonts w:ascii="Arial" w:hAnsi="Arial" w:cs="Arial"/>
          <w:color w:val="332C33"/>
        </w:rPr>
        <w:t xml:space="preserve"> pero mediante avanzaba en la lectura me di cuenta de que estaba muy interesante. </w:t>
      </w:r>
    </w:p>
    <w:p w14:paraId="43E23E0A" w14:textId="3990F4E3" w:rsidR="00586BB7" w:rsidRPr="00586BB7" w:rsidRDefault="009C776D" w:rsidP="00495FAA">
      <w:pPr>
        <w:pStyle w:val="NormalWeb"/>
        <w:shd w:val="clear" w:color="auto" w:fill="FFFFFF"/>
        <w:spacing w:after="360" w:afterAutospacing="0" w:line="360" w:lineRule="auto"/>
        <w:jc w:val="both"/>
        <w:rPr>
          <w:rFonts w:ascii="Arial" w:hAnsi="Arial" w:cs="Arial"/>
          <w:color w:val="111111"/>
          <w:szCs w:val="27"/>
          <w:lang w:val="es-MX" w:eastAsia="es-MX"/>
        </w:rPr>
      </w:pPr>
      <w:r w:rsidRPr="00BE2D7C">
        <w:rPr>
          <w:rFonts w:ascii="Arial" w:hAnsi="Arial" w:cs="Arial"/>
          <w:color w:val="332C33"/>
        </w:rPr>
        <w:t xml:space="preserve">En la historia se </w:t>
      </w:r>
      <w:r w:rsidR="00495FAA" w:rsidRPr="00BE2D7C">
        <w:rPr>
          <w:rFonts w:ascii="Arial" w:hAnsi="Arial" w:cs="Arial"/>
          <w:color w:val="332C33"/>
        </w:rPr>
        <w:t>relata</w:t>
      </w:r>
      <w:r w:rsidR="00495FAA">
        <w:rPr>
          <w:rFonts w:ascii="Arial" w:hAnsi="Arial" w:cs="Arial"/>
          <w:color w:val="332C33"/>
        </w:rPr>
        <w:t xml:space="preserve"> </w:t>
      </w:r>
      <w:bookmarkStart w:id="0" w:name="_GoBack"/>
      <w:bookmarkEnd w:id="0"/>
      <w:r w:rsidR="00495FAA" w:rsidRPr="00B7237F">
        <w:rPr>
          <w:rFonts w:ascii="Arial" w:hAnsi="Arial" w:cs="Arial"/>
          <w:bCs/>
          <w:color w:val="111111"/>
          <w:szCs w:val="27"/>
          <w:lang w:val="es-MX" w:eastAsia="es-MX"/>
        </w:rPr>
        <w:t>las</w:t>
      </w:r>
      <w:r w:rsidR="00586BB7" w:rsidRPr="00B7237F">
        <w:rPr>
          <w:rFonts w:ascii="Arial" w:hAnsi="Arial" w:cs="Arial"/>
          <w:bCs/>
          <w:color w:val="111111"/>
          <w:szCs w:val="27"/>
          <w:lang w:val="es-MX" w:eastAsia="es-MX"/>
        </w:rPr>
        <w:t xml:space="preserve"> </w:t>
      </w:r>
      <w:r w:rsidR="00586BB7" w:rsidRPr="00586BB7">
        <w:rPr>
          <w:rFonts w:ascii="Arial" w:hAnsi="Arial" w:cs="Arial"/>
          <w:bCs/>
          <w:color w:val="111111"/>
          <w:szCs w:val="27"/>
          <w:lang w:val="es-MX" w:eastAsia="es-MX"/>
        </w:rPr>
        <w:t xml:space="preserve">peripecias de la familia </w:t>
      </w:r>
      <w:proofErr w:type="spellStart"/>
      <w:r w:rsidR="00586BB7" w:rsidRPr="00586BB7">
        <w:rPr>
          <w:rFonts w:ascii="Arial" w:hAnsi="Arial" w:cs="Arial"/>
          <w:bCs/>
          <w:color w:val="111111"/>
          <w:szCs w:val="27"/>
          <w:lang w:val="es-MX" w:eastAsia="es-MX"/>
        </w:rPr>
        <w:t>D</w:t>
      </w:r>
      <w:r w:rsidR="00586BB7">
        <w:rPr>
          <w:rFonts w:ascii="Arial" w:hAnsi="Arial" w:cs="Arial"/>
          <w:bCs/>
          <w:color w:val="111111"/>
          <w:szCs w:val="27"/>
          <w:lang w:val="es-MX" w:eastAsia="es-MX"/>
        </w:rPr>
        <w:t>ollanganger</w:t>
      </w:r>
      <w:proofErr w:type="spellEnd"/>
      <w:r w:rsidR="00586BB7">
        <w:rPr>
          <w:rFonts w:ascii="Arial" w:hAnsi="Arial" w:cs="Arial"/>
          <w:bCs/>
          <w:color w:val="111111"/>
          <w:szCs w:val="27"/>
          <w:lang w:val="es-MX" w:eastAsia="es-MX"/>
        </w:rPr>
        <w:t xml:space="preserve"> cuando el papa </w:t>
      </w:r>
      <w:r w:rsidR="00586BB7" w:rsidRPr="00586BB7">
        <w:rPr>
          <w:rFonts w:ascii="Arial" w:hAnsi="Arial" w:cs="Arial"/>
          <w:bCs/>
          <w:color w:val="111111"/>
          <w:szCs w:val="27"/>
          <w:lang w:val="es-MX" w:eastAsia="es-MX"/>
        </w:rPr>
        <w:t>de la misma fallece en un accidente</w:t>
      </w:r>
      <w:r w:rsidR="00586BB7" w:rsidRPr="00586BB7">
        <w:rPr>
          <w:rFonts w:ascii="Arial" w:hAnsi="Arial" w:cs="Arial"/>
          <w:color w:val="111111"/>
          <w:szCs w:val="27"/>
          <w:lang w:val="es-MX" w:eastAsia="es-MX"/>
        </w:rPr>
        <w:t>. Debido a que la madre no sabe desenvolverse sola en el mundo porque siempre ha tenido un hombre que la ha mantenido, decide regresar a casa de sus padres con sus cuatro hijos. No obstante, no guarda buena relación con ellos por algo oscuro que pasó en su adolescencia y sólo su madre sabe que ella tiene cuatro hijos. </w:t>
      </w:r>
      <w:r w:rsidR="00586BB7" w:rsidRPr="00586BB7">
        <w:rPr>
          <w:rFonts w:ascii="Arial" w:hAnsi="Arial" w:cs="Arial"/>
          <w:bCs/>
          <w:color w:val="111111"/>
          <w:szCs w:val="27"/>
          <w:lang w:val="es-MX" w:eastAsia="es-MX"/>
        </w:rPr>
        <w:t>Para dejarla vivir en su casa, le pone como condición que sus hijos estén encerrados en el ático, medida que en un primer momento es sólo temporal. Es en este momento cuando comienzan los sufrimientos para estos cuatro hermanos.</w:t>
      </w:r>
    </w:p>
    <w:p w14:paraId="5972D61B" w14:textId="5904E893" w:rsidR="00586BB7" w:rsidRPr="00586BB7" w:rsidRDefault="00586BB7" w:rsidP="00495FAA">
      <w:pPr>
        <w:shd w:val="clear" w:color="auto" w:fill="FFFFFF"/>
        <w:spacing w:before="100" w:beforeAutospacing="1" w:after="360" w:line="360" w:lineRule="auto"/>
        <w:jc w:val="both"/>
        <w:rPr>
          <w:rFonts w:ascii="Arial" w:eastAsia="Times New Roman" w:hAnsi="Arial" w:cs="Arial"/>
          <w:color w:val="111111"/>
          <w:sz w:val="24"/>
          <w:szCs w:val="27"/>
          <w:lang w:eastAsia="es-MX"/>
        </w:rPr>
      </w:pPr>
      <w:r w:rsidRPr="00586BB7">
        <w:rPr>
          <w:rFonts w:ascii="Arial" w:eastAsia="Times New Roman" w:hAnsi="Arial" w:cs="Arial"/>
          <w:color w:val="111111"/>
          <w:sz w:val="24"/>
          <w:szCs w:val="27"/>
          <w:lang w:eastAsia="es-MX"/>
        </w:rPr>
        <w:t>Lo mejor de este libro son sus pe</w:t>
      </w:r>
      <w:r w:rsidR="00036828" w:rsidRPr="00036828">
        <w:rPr>
          <w:rFonts w:ascii="Arial" w:eastAsia="Times New Roman" w:hAnsi="Arial" w:cs="Arial"/>
          <w:color w:val="111111"/>
          <w:sz w:val="24"/>
          <w:szCs w:val="27"/>
          <w:lang w:eastAsia="es-MX"/>
        </w:rPr>
        <w:t xml:space="preserve">rsonajes. </w:t>
      </w:r>
      <w:r w:rsidRPr="00036828">
        <w:rPr>
          <w:rFonts w:ascii="Arial" w:eastAsia="Times New Roman" w:hAnsi="Arial" w:cs="Arial"/>
          <w:iCs/>
          <w:color w:val="111111"/>
          <w:sz w:val="24"/>
          <w:szCs w:val="27"/>
          <w:lang w:eastAsia="es-MX"/>
        </w:rPr>
        <w:t>Flores en el ático </w:t>
      </w:r>
      <w:r w:rsidRPr="00586BB7">
        <w:rPr>
          <w:rFonts w:ascii="Arial" w:eastAsia="Times New Roman" w:hAnsi="Arial" w:cs="Arial"/>
          <w:color w:val="111111"/>
          <w:sz w:val="24"/>
          <w:szCs w:val="27"/>
          <w:lang w:eastAsia="es-MX"/>
        </w:rPr>
        <w:t>está, sin ninguna duda, en la primera categoría. </w:t>
      </w:r>
      <w:r w:rsidRPr="00036828">
        <w:rPr>
          <w:rFonts w:ascii="Arial" w:eastAsia="Times New Roman" w:hAnsi="Arial" w:cs="Arial"/>
          <w:bCs/>
          <w:color w:val="111111"/>
          <w:sz w:val="24"/>
          <w:szCs w:val="27"/>
          <w:lang w:eastAsia="es-MX"/>
        </w:rPr>
        <w:t>La trama está narrada desde el punto de vista de Cathy, la hija de 12 años</w:t>
      </w:r>
      <w:r w:rsidRPr="00586BB7">
        <w:rPr>
          <w:rFonts w:ascii="Arial" w:eastAsia="Times New Roman" w:hAnsi="Arial" w:cs="Arial"/>
          <w:color w:val="111111"/>
          <w:sz w:val="24"/>
          <w:szCs w:val="27"/>
          <w:lang w:eastAsia="es-MX"/>
        </w:rPr>
        <w:t> que nos va contando todo lo que hacen ella y sus hermanos, Christopher de 14 y los gemelos Cory y Carrie de 4, para soportar su cautiverio.</w:t>
      </w:r>
    </w:p>
    <w:p w14:paraId="7B130EFA" w14:textId="77777777" w:rsidR="00BF5954" w:rsidRDefault="00586BB7" w:rsidP="00495FAA">
      <w:pPr>
        <w:shd w:val="clear" w:color="auto" w:fill="FFFFFF"/>
        <w:spacing w:before="100" w:beforeAutospacing="1" w:after="360" w:line="360" w:lineRule="auto"/>
        <w:jc w:val="both"/>
        <w:rPr>
          <w:rFonts w:ascii="Arial" w:eastAsia="Times New Roman" w:hAnsi="Arial" w:cs="Arial"/>
          <w:color w:val="111111"/>
          <w:sz w:val="24"/>
          <w:szCs w:val="27"/>
          <w:lang w:eastAsia="es-MX"/>
        </w:rPr>
      </w:pPr>
      <w:r w:rsidRPr="00586BB7">
        <w:rPr>
          <w:rFonts w:ascii="Arial" w:eastAsia="Times New Roman" w:hAnsi="Arial" w:cs="Arial"/>
          <w:color w:val="111111"/>
          <w:sz w:val="24"/>
          <w:szCs w:val="27"/>
          <w:lang w:eastAsia="es-MX"/>
        </w:rPr>
        <w:t xml:space="preserve">Cathy es el personaje que sufre una evolución más clara porque comienza siendo sólo una niña inocente que no sabe cómo enfrentarse a su nueva situación y termina siendo una joven más madura y endurecida ante las circunstancias de la vida. </w:t>
      </w:r>
    </w:p>
    <w:p w14:paraId="1479F79F" w14:textId="18628833" w:rsidR="00586BB7" w:rsidRPr="00586BB7" w:rsidRDefault="00586BB7" w:rsidP="00495FAA">
      <w:pPr>
        <w:shd w:val="clear" w:color="auto" w:fill="FFFFFF"/>
        <w:spacing w:before="100" w:beforeAutospacing="1" w:after="360" w:line="360" w:lineRule="auto"/>
        <w:jc w:val="both"/>
        <w:rPr>
          <w:rFonts w:ascii="Arial" w:eastAsia="Times New Roman" w:hAnsi="Arial" w:cs="Arial"/>
          <w:color w:val="111111"/>
          <w:sz w:val="24"/>
          <w:szCs w:val="27"/>
          <w:lang w:eastAsia="es-MX"/>
        </w:rPr>
      </w:pPr>
      <w:r w:rsidRPr="00586BB7">
        <w:rPr>
          <w:rFonts w:ascii="Arial" w:eastAsia="Times New Roman" w:hAnsi="Arial" w:cs="Arial"/>
          <w:color w:val="111111"/>
          <w:sz w:val="24"/>
          <w:szCs w:val="27"/>
          <w:lang w:eastAsia="es-MX"/>
        </w:rPr>
        <w:t xml:space="preserve">Hay otros dos personajes fundamentales para la historia que apenas aparecen y a los que sólo conocemos a través de los ojos de los niños y que, aun así, están perfectamente delineados y el lector se forma una idea muy clara sobre ellos. Dichos personajes son la abuela y la madre. La abuela, que es la carcelera de los niños y la que les lleva cada día la comida, se nos presenta como un ser cruel, frío, estricto e inhumano que maltrata a los </w:t>
      </w:r>
      <w:r w:rsidR="00495FAA" w:rsidRPr="00586BB7">
        <w:rPr>
          <w:rFonts w:ascii="Arial" w:eastAsia="Times New Roman" w:hAnsi="Arial" w:cs="Arial"/>
          <w:color w:val="111111"/>
          <w:sz w:val="24"/>
          <w:szCs w:val="27"/>
          <w:lang w:eastAsia="es-MX"/>
        </w:rPr>
        <w:t>chicos,</w:t>
      </w:r>
      <w:r w:rsidRPr="00586BB7">
        <w:rPr>
          <w:rFonts w:ascii="Arial" w:eastAsia="Times New Roman" w:hAnsi="Arial" w:cs="Arial"/>
          <w:color w:val="111111"/>
          <w:sz w:val="24"/>
          <w:szCs w:val="27"/>
          <w:lang w:eastAsia="es-MX"/>
        </w:rPr>
        <w:t xml:space="preserve"> aunque casi nunca les pone la mano encima. Por su parte, la madre al principio es una mujer apocada </w:t>
      </w:r>
      <w:r w:rsidRPr="00586BB7">
        <w:rPr>
          <w:rFonts w:ascii="Arial" w:eastAsia="Times New Roman" w:hAnsi="Arial" w:cs="Arial"/>
          <w:color w:val="111111"/>
          <w:sz w:val="24"/>
          <w:szCs w:val="27"/>
          <w:lang w:eastAsia="es-MX"/>
        </w:rPr>
        <w:lastRenderedPageBreak/>
        <w:t>y preocupada por la suerte de sus hijos, pero según va pasando el tiempo los niños comienzan a percibirla como una persona interesada, egoísta y cobarde.</w:t>
      </w:r>
    </w:p>
    <w:p w14:paraId="3C8BAA40" w14:textId="6A91F2B2" w:rsidR="00245EB4" w:rsidRPr="00245EB4" w:rsidRDefault="00586BB7" w:rsidP="00495FAA">
      <w:pPr>
        <w:shd w:val="clear" w:color="auto" w:fill="FFFFFF"/>
        <w:spacing w:before="100" w:beforeAutospacing="1" w:after="360" w:line="360" w:lineRule="auto"/>
        <w:jc w:val="both"/>
        <w:rPr>
          <w:rFonts w:ascii="Arial" w:eastAsia="Times New Roman" w:hAnsi="Arial" w:cs="Arial"/>
          <w:color w:val="111111"/>
          <w:sz w:val="24"/>
          <w:szCs w:val="27"/>
          <w:lang w:eastAsia="es-MX"/>
        </w:rPr>
      </w:pPr>
      <w:r w:rsidRPr="00245EB4">
        <w:rPr>
          <w:rFonts w:ascii="Arial" w:eastAsia="Times New Roman" w:hAnsi="Arial" w:cs="Arial"/>
          <w:bCs/>
          <w:color w:val="111111"/>
          <w:sz w:val="24"/>
          <w:szCs w:val="27"/>
          <w:lang w:eastAsia="es-MX"/>
        </w:rPr>
        <w:t>A pesar de que es la abuela la que se nos presenta como la típica mala del cuento</w:t>
      </w:r>
      <w:r w:rsidR="00BF5954" w:rsidRPr="00245EB4">
        <w:rPr>
          <w:rFonts w:ascii="Arial" w:eastAsia="Times New Roman" w:hAnsi="Arial" w:cs="Arial"/>
          <w:color w:val="111111"/>
          <w:sz w:val="24"/>
          <w:szCs w:val="27"/>
          <w:lang w:eastAsia="es-MX"/>
        </w:rPr>
        <w:t xml:space="preserve">, </w:t>
      </w:r>
      <w:r w:rsidRPr="00586BB7">
        <w:rPr>
          <w:rFonts w:ascii="Arial" w:eastAsia="Times New Roman" w:hAnsi="Arial" w:cs="Arial"/>
          <w:color w:val="111111"/>
          <w:sz w:val="24"/>
          <w:szCs w:val="27"/>
          <w:lang w:eastAsia="es-MX"/>
        </w:rPr>
        <w:t>el lector poco a poco se va dando cuenta de que </w:t>
      </w:r>
      <w:r w:rsidRPr="00245EB4">
        <w:rPr>
          <w:rFonts w:ascii="Arial" w:eastAsia="Times New Roman" w:hAnsi="Arial" w:cs="Arial"/>
          <w:bCs/>
          <w:color w:val="111111"/>
          <w:sz w:val="24"/>
          <w:szCs w:val="27"/>
          <w:lang w:eastAsia="es-MX"/>
        </w:rPr>
        <w:t>la verdadera villana en esta historia es la madre</w:t>
      </w:r>
      <w:r w:rsidRPr="00586BB7">
        <w:rPr>
          <w:rFonts w:ascii="Arial" w:eastAsia="Times New Roman" w:hAnsi="Arial" w:cs="Arial"/>
          <w:color w:val="111111"/>
          <w:sz w:val="24"/>
          <w:szCs w:val="27"/>
          <w:lang w:eastAsia="es-MX"/>
        </w:rPr>
        <w:t xml:space="preserve">, precisamente por la razón contraria, porque evoluciona y tiene </w:t>
      </w:r>
      <w:r w:rsidR="00495FAA" w:rsidRPr="00586BB7">
        <w:rPr>
          <w:rFonts w:ascii="Arial" w:eastAsia="Times New Roman" w:hAnsi="Arial" w:cs="Arial"/>
          <w:color w:val="111111"/>
          <w:sz w:val="24"/>
          <w:szCs w:val="27"/>
          <w:lang w:eastAsia="es-MX"/>
        </w:rPr>
        <w:t>matices.</w:t>
      </w:r>
      <w:r w:rsidR="00495FAA" w:rsidRPr="00245EB4">
        <w:rPr>
          <w:rFonts w:ascii="Arial" w:eastAsia="Times New Roman" w:hAnsi="Arial" w:cs="Arial"/>
          <w:color w:val="111111"/>
          <w:sz w:val="24"/>
          <w:szCs w:val="27"/>
          <w:lang w:eastAsia="es-MX"/>
        </w:rPr>
        <w:t xml:space="preserve"> La</w:t>
      </w:r>
      <w:r w:rsidR="00245EB4" w:rsidRPr="00245EB4">
        <w:rPr>
          <w:rFonts w:ascii="Arial" w:eastAsia="Times New Roman" w:hAnsi="Arial" w:cs="Arial"/>
          <w:color w:val="111111"/>
          <w:sz w:val="24"/>
          <w:szCs w:val="27"/>
          <w:lang w:eastAsia="es-MX"/>
        </w:rPr>
        <w:t xml:space="preserve"> trama es bastante sencilla y simple, y a primera vista puede parecer que es aburrida o se hace pesada, pero</w:t>
      </w:r>
      <w:r w:rsidR="00245EB4">
        <w:rPr>
          <w:rFonts w:ascii="Arial" w:eastAsia="Times New Roman" w:hAnsi="Arial" w:cs="Arial"/>
          <w:color w:val="111111"/>
          <w:sz w:val="24"/>
          <w:szCs w:val="27"/>
          <w:lang w:eastAsia="es-MX"/>
        </w:rPr>
        <w:t xml:space="preserve"> no es </w:t>
      </w:r>
      <w:r w:rsidR="00245EB4" w:rsidRPr="00245EB4">
        <w:rPr>
          <w:rFonts w:ascii="Arial" w:eastAsia="Times New Roman" w:hAnsi="Arial" w:cs="Arial"/>
          <w:color w:val="111111"/>
          <w:sz w:val="24"/>
          <w:szCs w:val="27"/>
          <w:lang w:eastAsia="es-MX"/>
        </w:rPr>
        <w:t xml:space="preserve">así. </w:t>
      </w:r>
    </w:p>
    <w:p w14:paraId="43F9A196" w14:textId="6DD16654" w:rsidR="00245EB4" w:rsidRDefault="00245EB4" w:rsidP="00495FAA">
      <w:pPr>
        <w:shd w:val="clear" w:color="auto" w:fill="FFFFFF"/>
        <w:spacing w:before="100" w:beforeAutospacing="1" w:after="360" w:line="360" w:lineRule="auto"/>
        <w:jc w:val="both"/>
        <w:rPr>
          <w:rFonts w:ascii="Arial" w:eastAsia="Times New Roman" w:hAnsi="Arial" w:cs="Arial"/>
          <w:color w:val="111111"/>
          <w:sz w:val="24"/>
          <w:szCs w:val="27"/>
          <w:lang w:eastAsia="es-MX"/>
        </w:rPr>
      </w:pPr>
      <w:r w:rsidRPr="00495FAA">
        <w:rPr>
          <w:rFonts w:ascii="Arial" w:eastAsia="Times New Roman" w:hAnsi="Arial" w:cs="Arial"/>
          <w:color w:val="111111"/>
          <w:sz w:val="24"/>
          <w:szCs w:val="27"/>
          <w:lang w:eastAsia="es-MX"/>
        </w:rPr>
        <w:t>E</w:t>
      </w:r>
      <w:r w:rsidRPr="00495FAA">
        <w:rPr>
          <w:rFonts w:ascii="Arial" w:eastAsia="Times New Roman" w:hAnsi="Arial" w:cs="Arial"/>
          <w:bCs/>
          <w:color w:val="111111"/>
          <w:sz w:val="24"/>
          <w:szCs w:val="27"/>
          <w:lang w:eastAsia="es-MX"/>
        </w:rPr>
        <w:t>s una historia original y única, pero es también dura, perturbadora y macabra.</w:t>
      </w:r>
      <w:r w:rsidRPr="00245EB4">
        <w:rPr>
          <w:rFonts w:ascii="Arial" w:eastAsia="Times New Roman" w:hAnsi="Arial" w:cs="Arial"/>
          <w:color w:val="111111"/>
          <w:sz w:val="24"/>
          <w:szCs w:val="27"/>
          <w:lang w:eastAsia="es-MX"/>
        </w:rPr>
        <w:t xml:space="preserve"> Es además el inicio de la llamada Saga Dollanganger, que se compone de otros cuatro libros más, pero el resto van más por el camino de la novela romántica.</w:t>
      </w:r>
    </w:p>
    <w:p w14:paraId="154F8374" w14:textId="65742E92" w:rsidR="00B26DEA" w:rsidRPr="00245EB4" w:rsidRDefault="00B26DEA" w:rsidP="00495FAA">
      <w:pPr>
        <w:shd w:val="clear" w:color="auto" w:fill="FFFFFF"/>
        <w:spacing w:before="100" w:beforeAutospacing="1" w:after="360" w:line="360" w:lineRule="auto"/>
        <w:jc w:val="both"/>
        <w:rPr>
          <w:rFonts w:ascii="Arial" w:eastAsia="Times New Roman" w:hAnsi="Arial" w:cs="Arial"/>
          <w:color w:val="111111"/>
          <w:sz w:val="24"/>
          <w:szCs w:val="27"/>
          <w:lang w:eastAsia="es-MX"/>
        </w:rPr>
      </w:pPr>
      <w:r>
        <w:rPr>
          <w:rFonts w:ascii="Arial" w:eastAsia="Times New Roman" w:hAnsi="Arial" w:cs="Arial"/>
          <w:color w:val="111111"/>
          <w:sz w:val="24"/>
          <w:szCs w:val="27"/>
          <w:lang w:eastAsia="es-MX"/>
        </w:rPr>
        <w:t xml:space="preserve">Como 6 meses después vi todas las películas de esta saga y me encantaron, conforme ves una vas entendiendo cada vez </w:t>
      </w:r>
      <w:r w:rsidR="00495FAA">
        <w:rPr>
          <w:rFonts w:ascii="Arial" w:eastAsia="Times New Roman" w:hAnsi="Arial" w:cs="Arial"/>
          <w:color w:val="111111"/>
          <w:sz w:val="24"/>
          <w:szCs w:val="27"/>
          <w:lang w:eastAsia="es-MX"/>
        </w:rPr>
        <w:t>más</w:t>
      </w:r>
      <w:r>
        <w:rPr>
          <w:rFonts w:ascii="Arial" w:eastAsia="Times New Roman" w:hAnsi="Arial" w:cs="Arial"/>
          <w:color w:val="111111"/>
          <w:sz w:val="24"/>
          <w:szCs w:val="27"/>
          <w:lang w:eastAsia="es-MX"/>
        </w:rPr>
        <w:t xml:space="preserve"> cosas y te quedas cada </w:t>
      </w:r>
      <w:r w:rsidR="00495FAA">
        <w:rPr>
          <w:rFonts w:ascii="Arial" w:eastAsia="Times New Roman" w:hAnsi="Arial" w:cs="Arial"/>
          <w:color w:val="111111"/>
          <w:sz w:val="24"/>
          <w:szCs w:val="27"/>
          <w:lang w:eastAsia="es-MX"/>
        </w:rPr>
        <w:t>vez</w:t>
      </w:r>
      <w:r>
        <w:rPr>
          <w:rFonts w:ascii="Arial" w:eastAsia="Times New Roman" w:hAnsi="Arial" w:cs="Arial"/>
          <w:color w:val="111111"/>
          <w:sz w:val="24"/>
          <w:szCs w:val="27"/>
          <w:lang w:eastAsia="es-MX"/>
        </w:rPr>
        <w:t xml:space="preserve"> </w:t>
      </w:r>
      <w:r w:rsidR="00495FAA">
        <w:rPr>
          <w:rFonts w:ascii="Arial" w:eastAsia="Times New Roman" w:hAnsi="Arial" w:cs="Arial"/>
          <w:color w:val="111111"/>
          <w:sz w:val="24"/>
          <w:szCs w:val="27"/>
          <w:lang w:eastAsia="es-MX"/>
        </w:rPr>
        <w:t>más</w:t>
      </w:r>
      <w:r>
        <w:rPr>
          <w:rFonts w:ascii="Arial" w:eastAsia="Times New Roman" w:hAnsi="Arial" w:cs="Arial"/>
          <w:color w:val="111111"/>
          <w:sz w:val="24"/>
          <w:szCs w:val="27"/>
          <w:lang w:eastAsia="es-MX"/>
        </w:rPr>
        <w:t xml:space="preserve"> picado, es por eso que vi todas. No tienen mucha diferencia con los libros. </w:t>
      </w:r>
    </w:p>
    <w:p w14:paraId="777075F2" w14:textId="5AB8D6F3" w:rsidR="00245EB4" w:rsidRPr="00BF5954" w:rsidRDefault="00245EB4" w:rsidP="00BF5954">
      <w:pPr>
        <w:shd w:val="clear" w:color="auto" w:fill="FFFFFF"/>
        <w:spacing w:before="100" w:beforeAutospacing="1" w:after="360" w:line="360" w:lineRule="auto"/>
        <w:jc w:val="both"/>
        <w:rPr>
          <w:rFonts w:ascii="Arial" w:eastAsia="Times New Roman" w:hAnsi="Arial" w:cs="Arial"/>
          <w:color w:val="111111"/>
          <w:sz w:val="24"/>
          <w:szCs w:val="27"/>
          <w:lang w:eastAsia="es-MX"/>
        </w:rPr>
      </w:pPr>
      <w:r>
        <w:rPr>
          <w:rFonts w:ascii="Arial" w:eastAsia="Times New Roman" w:hAnsi="Arial" w:cs="Arial"/>
          <w:color w:val="111111"/>
          <w:sz w:val="24"/>
          <w:szCs w:val="27"/>
          <w:lang w:eastAsia="es-MX"/>
        </w:rPr>
        <w:t xml:space="preserve"> </w:t>
      </w:r>
    </w:p>
    <w:p w14:paraId="00291BD6" w14:textId="77777777" w:rsidR="009C776D" w:rsidRDefault="009C776D"/>
    <w:sectPr w:rsidR="009C776D" w:rsidSect="00951EE1">
      <w:pgSz w:w="11906" w:h="16838"/>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F0C72"/>
    <w:multiLevelType w:val="hybridMultilevel"/>
    <w:tmpl w:val="47D8802E"/>
    <w:lvl w:ilvl="0" w:tplc="0666B7C0">
      <w:start w:val="1"/>
      <w:numFmt w:val="bullet"/>
      <w:lvlText w:val="•"/>
      <w:lvlJc w:val="left"/>
      <w:pPr>
        <w:tabs>
          <w:tab w:val="num" w:pos="720"/>
        </w:tabs>
        <w:ind w:left="720" w:hanging="360"/>
      </w:pPr>
      <w:rPr>
        <w:rFonts w:ascii="Arial" w:hAnsi="Arial" w:hint="default"/>
      </w:rPr>
    </w:lvl>
    <w:lvl w:ilvl="1" w:tplc="EF229140" w:tentative="1">
      <w:start w:val="1"/>
      <w:numFmt w:val="bullet"/>
      <w:lvlText w:val="•"/>
      <w:lvlJc w:val="left"/>
      <w:pPr>
        <w:tabs>
          <w:tab w:val="num" w:pos="1440"/>
        </w:tabs>
        <w:ind w:left="1440" w:hanging="360"/>
      </w:pPr>
      <w:rPr>
        <w:rFonts w:ascii="Arial" w:hAnsi="Arial" w:hint="default"/>
      </w:rPr>
    </w:lvl>
    <w:lvl w:ilvl="2" w:tplc="E4E4AF88" w:tentative="1">
      <w:start w:val="1"/>
      <w:numFmt w:val="bullet"/>
      <w:lvlText w:val="•"/>
      <w:lvlJc w:val="left"/>
      <w:pPr>
        <w:tabs>
          <w:tab w:val="num" w:pos="2160"/>
        </w:tabs>
        <w:ind w:left="2160" w:hanging="360"/>
      </w:pPr>
      <w:rPr>
        <w:rFonts w:ascii="Arial" w:hAnsi="Arial" w:hint="default"/>
      </w:rPr>
    </w:lvl>
    <w:lvl w:ilvl="3" w:tplc="73E6C4AA" w:tentative="1">
      <w:start w:val="1"/>
      <w:numFmt w:val="bullet"/>
      <w:lvlText w:val="•"/>
      <w:lvlJc w:val="left"/>
      <w:pPr>
        <w:tabs>
          <w:tab w:val="num" w:pos="2880"/>
        </w:tabs>
        <w:ind w:left="2880" w:hanging="360"/>
      </w:pPr>
      <w:rPr>
        <w:rFonts w:ascii="Arial" w:hAnsi="Arial" w:hint="default"/>
      </w:rPr>
    </w:lvl>
    <w:lvl w:ilvl="4" w:tplc="223A8780" w:tentative="1">
      <w:start w:val="1"/>
      <w:numFmt w:val="bullet"/>
      <w:lvlText w:val="•"/>
      <w:lvlJc w:val="left"/>
      <w:pPr>
        <w:tabs>
          <w:tab w:val="num" w:pos="3600"/>
        </w:tabs>
        <w:ind w:left="3600" w:hanging="360"/>
      </w:pPr>
      <w:rPr>
        <w:rFonts w:ascii="Arial" w:hAnsi="Arial" w:hint="default"/>
      </w:rPr>
    </w:lvl>
    <w:lvl w:ilvl="5" w:tplc="C8981E3A" w:tentative="1">
      <w:start w:val="1"/>
      <w:numFmt w:val="bullet"/>
      <w:lvlText w:val="•"/>
      <w:lvlJc w:val="left"/>
      <w:pPr>
        <w:tabs>
          <w:tab w:val="num" w:pos="4320"/>
        </w:tabs>
        <w:ind w:left="4320" w:hanging="360"/>
      </w:pPr>
      <w:rPr>
        <w:rFonts w:ascii="Arial" w:hAnsi="Arial" w:hint="default"/>
      </w:rPr>
    </w:lvl>
    <w:lvl w:ilvl="6" w:tplc="F9B0699E" w:tentative="1">
      <w:start w:val="1"/>
      <w:numFmt w:val="bullet"/>
      <w:lvlText w:val="•"/>
      <w:lvlJc w:val="left"/>
      <w:pPr>
        <w:tabs>
          <w:tab w:val="num" w:pos="5040"/>
        </w:tabs>
        <w:ind w:left="5040" w:hanging="360"/>
      </w:pPr>
      <w:rPr>
        <w:rFonts w:ascii="Arial" w:hAnsi="Arial" w:hint="default"/>
      </w:rPr>
    </w:lvl>
    <w:lvl w:ilvl="7" w:tplc="56487E9A" w:tentative="1">
      <w:start w:val="1"/>
      <w:numFmt w:val="bullet"/>
      <w:lvlText w:val="•"/>
      <w:lvlJc w:val="left"/>
      <w:pPr>
        <w:tabs>
          <w:tab w:val="num" w:pos="5760"/>
        </w:tabs>
        <w:ind w:left="5760" w:hanging="360"/>
      </w:pPr>
      <w:rPr>
        <w:rFonts w:ascii="Arial" w:hAnsi="Arial" w:hint="default"/>
      </w:rPr>
    </w:lvl>
    <w:lvl w:ilvl="8" w:tplc="68BA263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6D"/>
    <w:rsid w:val="00036828"/>
    <w:rsid w:val="00245EB4"/>
    <w:rsid w:val="00466989"/>
    <w:rsid w:val="00495FAA"/>
    <w:rsid w:val="00586BB7"/>
    <w:rsid w:val="007A2E58"/>
    <w:rsid w:val="00897071"/>
    <w:rsid w:val="00921895"/>
    <w:rsid w:val="00951EE1"/>
    <w:rsid w:val="009C776D"/>
    <w:rsid w:val="00B26DEA"/>
    <w:rsid w:val="00B7237F"/>
    <w:rsid w:val="00BE2D7C"/>
    <w:rsid w:val="00BF595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6B71"/>
  <w15:chartTrackingRefBased/>
  <w15:docId w15:val="{266BDD57-E2C2-48EC-A099-E61398BA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76D"/>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9707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86BB7"/>
    <w:rPr>
      <w:b/>
      <w:bCs/>
    </w:rPr>
  </w:style>
  <w:style w:type="character" w:styleId="nfasis">
    <w:name w:val="Emphasis"/>
    <w:basedOn w:val="Fuentedeprrafopredeter"/>
    <w:uiPriority w:val="20"/>
    <w:qFormat/>
    <w:rsid w:val="00586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143">
      <w:bodyDiv w:val="1"/>
      <w:marLeft w:val="0"/>
      <w:marRight w:val="0"/>
      <w:marTop w:val="0"/>
      <w:marBottom w:val="0"/>
      <w:divBdr>
        <w:top w:val="none" w:sz="0" w:space="0" w:color="auto"/>
        <w:left w:val="none" w:sz="0" w:space="0" w:color="auto"/>
        <w:bottom w:val="none" w:sz="0" w:space="0" w:color="auto"/>
        <w:right w:val="none" w:sz="0" w:space="0" w:color="auto"/>
      </w:divBdr>
    </w:div>
    <w:div w:id="430705560">
      <w:bodyDiv w:val="1"/>
      <w:marLeft w:val="0"/>
      <w:marRight w:val="0"/>
      <w:marTop w:val="0"/>
      <w:marBottom w:val="0"/>
      <w:divBdr>
        <w:top w:val="none" w:sz="0" w:space="0" w:color="auto"/>
        <w:left w:val="none" w:sz="0" w:space="0" w:color="auto"/>
        <w:bottom w:val="none" w:sz="0" w:space="0" w:color="auto"/>
        <w:right w:val="none" w:sz="0" w:space="0" w:color="auto"/>
      </w:divBdr>
    </w:div>
    <w:div w:id="634801932">
      <w:bodyDiv w:val="1"/>
      <w:marLeft w:val="0"/>
      <w:marRight w:val="0"/>
      <w:marTop w:val="0"/>
      <w:marBottom w:val="0"/>
      <w:divBdr>
        <w:top w:val="none" w:sz="0" w:space="0" w:color="auto"/>
        <w:left w:val="none" w:sz="0" w:space="0" w:color="auto"/>
        <w:bottom w:val="none" w:sz="0" w:space="0" w:color="auto"/>
        <w:right w:val="none" w:sz="0" w:space="0" w:color="auto"/>
      </w:divBdr>
    </w:div>
    <w:div w:id="1010983866">
      <w:bodyDiv w:val="1"/>
      <w:marLeft w:val="0"/>
      <w:marRight w:val="0"/>
      <w:marTop w:val="0"/>
      <w:marBottom w:val="0"/>
      <w:divBdr>
        <w:top w:val="none" w:sz="0" w:space="0" w:color="auto"/>
        <w:left w:val="none" w:sz="0" w:space="0" w:color="auto"/>
        <w:bottom w:val="none" w:sz="0" w:space="0" w:color="auto"/>
        <w:right w:val="none" w:sz="0" w:space="0" w:color="auto"/>
      </w:divBdr>
    </w:div>
    <w:div w:id="20426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ESTEFANIA GAYTAN BERNAL</dc:creator>
  <cp:keywords/>
  <dc:description/>
  <cp:lastModifiedBy>hp</cp:lastModifiedBy>
  <cp:revision>3</cp:revision>
  <dcterms:created xsi:type="dcterms:W3CDTF">2021-05-03T02:43:00Z</dcterms:created>
  <dcterms:modified xsi:type="dcterms:W3CDTF">2021-05-03T02:43:00Z</dcterms:modified>
</cp:coreProperties>
</file>