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F2587" w14:textId="098483B2" w:rsidR="00CF4A59" w:rsidRDefault="00CF4A59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BCF558" wp14:editId="2D33C5CC">
                <wp:simplePos x="0" y="0"/>
                <wp:positionH relativeFrom="page">
                  <wp:posOffset>1353267</wp:posOffset>
                </wp:positionH>
                <wp:positionV relativeFrom="paragraph">
                  <wp:posOffset>95003</wp:posOffset>
                </wp:positionV>
                <wp:extent cx="5612130" cy="3114714"/>
                <wp:effectExtent l="0" t="0" r="0" b="0"/>
                <wp:wrapNone/>
                <wp:docPr id="33" name="Grupo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130" cy="3114714"/>
                          <a:chOff x="416573" y="-781196"/>
                          <a:chExt cx="5612130" cy="3115297"/>
                        </a:xfrm>
                      </wpg:grpSpPr>
                      <wps:wsp>
                        <wps:cNvPr id="9" name="Cuadro de texto 9"/>
                        <wps:cNvSpPr txBox="1"/>
                        <wps:spPr>
                          <a:xfrm>
                            <a:off x="416573" y="-781196"/>
                            <a:ext cx="5612130" cy="185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78D81F" w14:textId="77777777" w:rsidR="00CF4A59" w:rsidRPr="00FC6657" w:rsidRDefault="00CF4A59" w:rsidP="00CF4A59">
                              <w:pPr>
                                <w:jc w:val="center"/>
                                <w:rPr>
                                  <w:rFonts w:ascii="Javanese Text" w:hAnsi="Javanese Text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C6657">
                                <w:rPr>
                                  <w:rFonts w:ascii="Javanese Text" w:hAnsi="Javanese Text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Escuela Normal de Educación Preescolar </w:t>
                              </w:r>
                              <w:r w:rsidRPr="00FC6657">
                                <w:rPr>
                                  <w:rFonts w:ascii="Javanese Text" w:hAnsi="Javanese Text"/>
                                  <w:b/>
                                  <w:bCs/>
                                  <w:sz w:val="36"/>
                                  <w:szCs w:val="36"/>
                                </w:rPr>
                                <w:t>Licenciatura</w:t>
                              </w:r>
                              <w:r w:rsidRPr="00FC6657">
                                <w:rPr>
                                  <w:rFonts w:ascii="Javanese Text" w:hAnsi="Javanese Text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en Educación preescolar</w:t>
                              </w:r>
                            </w:p>
                            <w:p w14:paraId="51080C3B" w14:textId="77777777" w:rsidR="00CF4A59" w:rsidRPr="00FC6657" w:rsidRDefault="00CF4A59" w:rsidP="00CF4A59">
                              <w:pPr>
                                <w:jc w:val="center"/>
                                <w:rPr>
                                  <w:rFonts w:ascii="Javanese Text" w:hAnsi="Javanese Text"/>
                                  <w:b/>
                                  <w:bCs/>
                                  <w:noProof/>
                                  <w:sz w:val="160"/>
                                  <w:szCs w:val="1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C6657">
                                <w:rPr>
                                  <w:rFonts w:ascii="Javanese Text" w:hAnsi="Javanese Text"/>
                                  <w:b/>
                                  <w:bCs/>
                                  <w:sz w:val="32"/>
                                  <w:szCs w:val="32"/>
                                </w:rPr>
                                <w:t>Ciclo escolar 2020 – 2021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11" name="Grupo 11"/>
                        <wpg:cNvGrpSpPr/>
                        <wpg:grpSpPr>
                          <a:xfrm>
                            <a:off x="552450" y="1156561"/>
                            <a:ext cx="5377828" cy="1177540"/>
                            <a:chOff x="48460" y="-685534"/>
                            <a:chExt cx="5017926" cy="1000559"/>
                          </a:xfrm>
                        </wpg:grpSpPr>
                        <pic:pic xmlns:pic="http://schemas.openxmlformats.org/drawingml/2006/picture">
                          <pic:nvPicPr>
                            <pic:cNvPr id="12" name="2 Image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8460" y="-670954"/>
                              <a:ext cx="1861952" cy="90970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1 CuadroTexto"/>
                          <wps:cNvSpPr txBox="1"/>
                          <wps:spPr>
                            <a:xfrm>
                              <a:off x="2404609" y="-685534"/>
                              <a:ext cx="2661777" cy="100055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B9F1979" w14:textId="77777777" w:rsidR="00644347" w:rsidRPr="00C96D55" w:rsidRDefault="00CF4A59" w:rsidP="00644347">
                                <w:pPr>
                                  <w:pStyle w:val="Ttulo2"/>
                                  <w:spacing w:before="75" w:after="75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70AD47" w:themeColor="accent6"/>
                                    <w:sz w:val="32"/>
                                    <w:szCs w:val="32"/>
                                    <w:lang w:eastAsia="es-MX"/>
                                  </w:rPr>
                                </w:pPr>
                                <w:r w:rsidRPr="00C96D55">
                                  <w:rPr>
                                    <w:rFonts w:ascii="Arial" w:hAnsi="Arial" w:cs="Arial"/>
                                    <w:b/>
                                    <w:bCs/>
                                    <w:color w:val="70AD47" w:themeColor="accent6"/>
                                    <w:kern w:val="24"/>
                                    <w:sz w:val="28"/>
                                    <w:szCs w:val="28"/>
                                  </w:rPr>
                                  <w:t>​</w:t>
                                </w:r>
                                <w:r w:rsidR="00644347" w:rsidRPr="00C96D55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70AD47" w:themeColor="accent6"/>
                                    <w:sz w:val="32"/>
                                    <w:szCs w:val="32"/>
                                    <w:lang w:eastAsia="es-MX"/>
                                  </w:rPr>
                                  <w:t> ESTRATEGIAS PARA LA EXPLORACIÓN DEL MUNDO NATURAL</w:t>
                                </w:r>
                              </w:p>
                              <w:p w14:paraId="2E7A6775" w14:textId="51A11E5B" w:rsidR="00CF4A59" w:rsidRDefault="00CF4A59" w:rsidP="00CF4A5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28DFB84A" w14:textId="77777777" w:rsidR="00CF4A59" w:rsidRPr="000C09F0" w:rsidRDefault="00CF4A59" w:rsidP="00CF4A5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4" name="12 Conector recto"/>
                          <wps:cNvCnPr/>
                          <wps:spPr>
                            <a:xfrm>
                              <a:off x="2319275" y="-654734"/>
                              <a:ext cx="0" cy="837693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BCF558" id="Grupo 33" o:spid="_x0000_s1026" style="position:absolute;margin-left:106.55pt;margin-top:7.5pt;width:441.9pt;height:245.25pt;z-index:251659264;mso-position-horizontal-relative:page;mso-width-relative:margin;mso-height-relative:margin" coordorigin="4165,-7811" coordsize="56121,31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9" o:spid="_x0000_s1027" type="#_x0000_t202" style="position:absolute;left:4165;top:-7811;width:56122;height:185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" filled="f" stroked="f">
                  <v:textbox style="mso-fit-shape-to-text:t">
                    <w:txbxContent>
                      <w:p w14:paraId="6278D81F" w14:textId="77777777" w:rsidR="00CF4A59" w:rsidRPr="00FC6657" w:rsidRDefault="00CF4A59" w:rsidP="00CF4A59">
                        <w:pPr>
                          <w:jc w:val="center"/>
                          <w:rPr>
                            <w:rFonts w:ascii="Javanese Text" w:hAnsi="Javanese Text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C6657">
                          <w:rPr>
                            <w:rFonts w:ascii="Javanese Text" w:hAnsi="Javanese Text"/>
                            <w:b/>
                            <w:bCs/>
                            <w:sz w:val="32"/>
                            <w:szCs w:val="32"/>
                          </w:rPr>
                          <w:t xml:space="preserve">Escuela Normal de Educación Preescolar </w:t>
                        </w:r>
                        <w:r w:rsidRPr="00FC6657">
                          <w:rPr>
                            <w:rFonts w:ascii="Javanese Text" w:hAnsi="Javanese Text"/>
                            <w:b/>
                            <w:bCs/>
                            <w:sz w:val="36"/>
                            <w:szCs w:val="36"/>
                          </w:rPr>
                          <w:t>Licenciatura</w:t>
                        </w:r>
                        <w:r w:rsidRPr="00FC6657">
                          <w:rPr>
                            <w:rFonts w:ascii="Javanese Text" w:hAnsi="Javanese Text"/>
                            <w:b/>
                            <w:bCs/>
                            <w:sz w:val="32"/>
                            <w:szCs w:val="32"/>
                          </w:rPr>
                          <w:t xml:space="preserve"> en Educación preescolar</w:t>
                        </w:r>
                      </w:p>
                      <w:p w14:paraId="51080C3B" w14:textId="77777777" w:rsidR="00CF4A59" w:rsidRPr="00FC6657" w:rsidRDefault="00CF4A59" w:rsidP="00CF4A59">
                        <w:pPr>
                          <w:jc w:val="center"/>
                          <w:rPr>
                            <w:rFonts w:ascii="Javanese Text" w:hAnsi="Javanese Text"/>
                            <w:b/>
                            <w:bCs/>
                            <w:noProof/>
                            <w:sz w:val="160"/>
                            <w:szCs w:val="1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C6657">
                          <w:rPr>
                            <w:rFonts w:ascii="Javanese Text" w:hAnsi="Javanese Text"/>
                            <w:b/>
                            <w:bCs/>
                            <w:sz w:val="32"/>
                            <w:szCs w:val="32"/>
                          </w:rPr>
                          <w:t>Ciclo escolar 2020 – 2021</w:t>
                        </w:r>
                      </w:p>
                    </w:txbxContent>
                  </v:textbox>
                </v:shape>
                <v:group id="Grupo 11" o:spid="_x0000_s1028" style="position:absolute;left:5524;top:11565;width:53778;height:11776" coordorigin="484,-6855" coordsize="50179,1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2 Imagen" o:spid="_x0000_s1029" type="#_x0000_t75" style="position:absolute;left:484;top:-6709;width:18620;height:9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">
                    <v:imagedata r:id="rId6" o:title=""/>
                  </v:shape>
                  <v:shape id="1 CuadroTexto" o:spid="_x0000_s1030" type="#_x0000_t202" style="position:absolute;left:24046;top:-6855;width:26617;height:10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6B9F1979" w14:textId="77777777" w:rsidR="00644347" w:rsidRPr="00C96D55" w:rsidRDefault="00CF4A59" w:rsidP="00644347">
                          <w:pPr>
                            <w:pStyle w:val="Ttulo2"/>
                            <w:spacing w:before="75" w:after="75"/>
                            <w:jc w:val="center"/>
                            <w:rPr>
                              <w:rFonts w:ascii="Arial" w:eastAsia="Times New Roman" w:hAnsi="Arial" w:cs="Arial"/>
                              <w:b/>
                              <w:bCs/>
                              <w:color w:val="70AD47" w:themeColor="accent6"/>
                              <w:sz w:val="32"/>
                              <w:szCs w:val="32"/>
                              <w:lang w:eastAsia="es-MX"/>
                            </w:rPr>
                          </w:pPr>
                          <w:r w:rsidRPr="00C96D55">
                            <w:rPr>
                              <w:rFonts w:ascii="Arial" w:hAnsi="Arial" w:cs="Arial"/>
                              <w:b/>
                              <w:bCs/>
                              <w:color w:val="70AD47" w:themeColor="accent6"/>
                              <w:kern w:val="24"/>
                              <w:sz w:val="28"/>
                              <w:szCs w:val="28"/>
                            </w:rPr>
                            <w:t>​</w:t>
                          </w:r>
                          <w:r w:rsidR="00644347" w:rsidRPr="00C96D55">
                            <w:rPr>
                              <w:rFonts w:ascii="Arial" w:eastAsia="Times New Roman" w:hAnsi="Arial" w:cs="Arial"/>
                              <w:b/>
                              <w:bCs/>
                              <w:color w:val="70AD47" w:themeColor="accent6"/>
                              <w:sz w:val="32"/>
                              <w:szCs w:val="32"/>
                              <w:lang w:eastAsia="es-MX"/>
                            </w:rPr>
                            <w:t> ESTRATEGIAS PARA LA EXPLORACIÓN DEL MUNDO NATURAL</w:t>
                          </w:r>
                        </w:p>
                        <w:p w14:paraId="2E7A6775" w14:textId="51A11E5B" w:rsidR="00CF4A59" w:rsidRDefault="00CF4A59" w:rsidP="00CF4A5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36"/>
                              <w:szCs w:val="36"/>
                            </w:rPr>
                          </w:pPr>
                        </w:p>
                        <w:p w14:paraId="28DFB84A" w14:textId="77777777" w:rsidR="00CF4A59" w:rsidRPr="000C09F0" w:rsidRDefault="00CF4A59" w:rsidP="00CF4A5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line id="12 Conector recto" o:spid="_x0000_s1031" style="position:absolute;visibility:visible;mso-wrap-style:square" from="23192,-6547" to="23192,1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" strokecolor="windowText" strokeweight="1.5pt">
                    <v:stroke joinstyle="miter"/>
                    <v:shadow on="t" color="black" opacity="26214f" origin="-.5,-.5" offset=".74836mm,.74836mm"/>
                  </v:line>
                </v:group>
                <w10:wrap anchorx="page"/>
              </v:group>
            </w:pict>
          </mc:Fallback>
        </mc:AlternateContent>
      </w:r>
    </w:p>
    <w:p w14:paraId="2BBC801F" w14:textId="482FBD15" w:rsidR="00CF4A59" w:rsidRDefault="00644347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1B0376" wp14:editId="63FD4A02">
                <wp:simplePos x="0" y="0"/>
                <wp:positionH relativeFrom="margin">
                  <wp:posOffset>-1765935</wp:posOffset>
                </wp:positionH>
                <wp:positionV relativeFrom="paragraph">
                  <wp:posOffset>3224530</wp:posOffset>
                </wp:positionV>
                <wp:extent cx="7952740" cy="4903395"/>
                <wp:effectExtent l="0" t="0" r="0" b="0"/>
                <wp:wrapNone/>
                <wp:docPr id="41" name="Grupo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2740" cy="4903395"/>
                          <a:chOff x="-1963487" y="-812141"/>
                          <a:chExt cx="7954590" cy="4905709"/>
                        </a:xfrm>
                      </wpg:grpSpPr>
                      <wpg:grpSp>
                        <wpg:cNvPr id="35" name="Grupo 35"/>
                        <wpg:cNvGrpSpPr/>
                        <wpg:grpSpPr>
                          <a:xfrm>
                            <a:off x="-1963487" y="-812141"/>
                            <a:ext cx="7119238" cy="3265478"/>
                            <a:chOff x="-1963487" y="-812141"/>
                            <a:chExt cx="7119238" cy="3265478"/>
                          </a:xfrm>
                        </wpg:grpSpPr>
                        <wps:wsp>
                          <wps:cNvPr id="22" name="Cuadro de texto 22"/>
                          <wps:cNvSpPr txBox="1"/>
                          <wps:spPr>
                            <a:xfrm>
                              <a:off x="-1963487" y="-812141"/>
                              <a:ext cx="5648251" cy="28762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AE2C7F" w14:textId="71222540" w:rsidR="00CF4A59" w:rsidRDefault="00CF4A59" w:rsidP="00CF4A59">
                                <w:pPr>
                                  <w:jc w:val="center"/>
                                  <w:rPr>
                                    <w:rFonts w:ascii="Javanese Text" w:hAnsi="Javanese Text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F973FA">
                                  <w:rPr>
                                    <w:rFonts w:ascii="Javanese Text" w:hAnsi="Javanese Text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Nombre de la</w:t>
                                </w:r>
                                <w:r w:rsidR="00644347">
                                  <w:rPr>
                                    <w:rFonts w:ascii="Javanese Text" w:hAnsi="Javanese Text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s</w:t>
                                </w:r>
                                <w:r w:rsidRPr="00F973FA">
                                  <w:rPr>
                                    <w:rFonts w:ascii="Javanese Text" w:hAnsi="Javanese Text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alumna</w:t>
                                </w:r>
                                <w:r w:rsidR="00644347">
                                  <w:rPr>
                                    <w:rFonts w:ascii="Javanese Text" w:hAnsi="Javanese Text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s</w:t>
                                </w:r>
                                <w:r w:rsidRPr="00F973FA">
                                  <w:rPr>
                                    <w:rFonts w:ascii="Javanese Text" w:hAnsi="Javanese Text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:  </w:t>
                                </w:r>
                              </w:p>
                              <w:p w14:paraId="2F6EFAD3" w14:textId="77777777" w:rsidR="00644347" w:rsidRDefault="00644347" w:rsidP="00CF4A59">
                                <w:pPr>
                                  <w:jc w:val="center"/>
                                  <w:rPr>
                                    <w:rFonts w:ascii="Javanese Text" w:hAnsi="Javanese Text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8C89E93" w14:textId="337822FA" w:rsidR="00CF4A59" w:rsidRDefault="00CF4A59" w:rsidP="00CF4A59">
                                <w:pPr>
                                  <w:jc w:val="center"/>
                                  <w:rPr>
                                    <w:rFonts w:ascii="Javanese Text" w:hAnsi="Javanese Text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2E2A5CB" w14:textId="77777777" w:rsidR="00CF4A59" w:rsidRDefault="00CF4A59" w:rsidP="00CF4A59">
                                <w:pPr>
                                  <w:jc w:val="center"/>
                                  <w:rPr>
                                    <w:rFonts w:ascii="Javanese Text" w:hAnsi="Javanese Text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452D537E" w14:textId="47CB98B5" w:rsidR="00CF4A59" w:rsidRPr="00E70088" w:rsidRDefault="00CF4A59" w:rsidP="00CF4A59">
                                <w:pPr>
                                  <w:jc w:val="center"/>
                                  <w:rPr>
                                    <w:rFonts w:ascii="Friendly Schoolmates" w:hAnsi="Friendly Schoolmates"/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70088">
                                  <w:rPr>
                                    <w:rFonts w:ascii="Friendly Schoolmates" w:hAnsi="Friendly Schoolmates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3" name="Cuadro de texto 23"/>
                          <wps:cNvSpPr txBox="1"/>
                          <wps:spPr>
                            <a:xfrm>
                              <a:off x="365077" y="1952264"/>
                              <a:ext cx="4790674" cy="5010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E62E41" w14:textId="67D0AA83" w:rsidR="00CF4A59" w:rsidRDefault="00CF4A59" w:rsidP="00CF4A59">
                                <w:pPr>
                                  <w:jc w:val="center"/>
                                  <w:rPr>
                                    <w:rFonts w:ascii="Javanese Text" w:hAnsi="Javanese Text" w:cs="Arial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 w:rsidRPr="00FC6657">
                                  <w:rPr>
                                    <w:rFonts w:ascii="Javanese Text" w:hAnsi="Javanese Text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Nombre del trabajo:</w:t>
                                </w:r>
                                <w:r>
                                  <w:rPr>
                                    <w:rFonts w:ascii="Javanese Text" w:hAnsi="Javanese Text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Javanese Text" w:hAnsi="Javanese Text" w:cs="Arial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</w:rPr>
                                  <w:t>Reporte de lectura</w:t>
                                </w:r>
                              </w:p>
                              <w:p w14:paraId="4EEA94A7" w14:textId="77777777" w:rsidR="00CF4A59" w:rsidRPr="00B75B7B" w:rsidRDefault="00CF4A59" w:rsidP="00CF4A59">
                                <w:pPr>
                                  <w:jc w:val="center"/>
                                  <w:rPr>
                                    <w:rFonts w:ascii="Britannic Bold" w:hAnsi="Britannic Bold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5894883" w14:textId="77777777" w:rsidR="00CF4A59" w:rsidRPr="00E70088" w:rsidRDefault="00CF4A59" w:rsidP="00CF4A59">
                                <w:pPr>
                                  <w:jc w:val="center"/>
                                  <w:rPr>
                                    <w:rFonts w:ascii="Friendly Schoolmates" w:hAnsi="Friendly Schoolmates"/>
                                    <w:b/>
                                    <w:bCs/>
                                    <w:noProof/>
                                    <w:color w:val="FFFFFF" w:themeColor="background1"/>
                                    <w:sz w:val="300"/>
                                    <w:szCs w:val="30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" name="Cuadro de texto 31"/>
                        <wps:cNvSpPr txBox="1"/>
                        <wps:spPr>
                          <a:xfrm>
                            <a:off x="441288" y="2838141"/>
                            <a:ext cx="5549815" cy="1255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62D060" w14:textId="77777777" w:rsidR="00CF4A59" w:rsidRPr="00CF4A59" w:rsidRDefault="00CF4A59" w:rsidP="00CF4A59">
                              <w:pPr>
                                <w:pStyle w:val="Ttulo3"/>
                                <w:spacing w:before="30" w:after="30"/>
                                <w:ind w:left="60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eastAsia="es-MX"/>
                                </w:rPr>
                              </w:pPr>
                              <w:r w:rsidRPr="00CF4A59">
                                <w:rPr>
                                  <w:rFonts w:ascii="Javanese Text" w:hAnsi="Javanese Text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Nombre del docente:  </w:t>
                              </w:r>
                              <w:r w:rsidRPr="00CF4A5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auto"/>
                                  <w:sz w:val="26"/>
                                  <w:szCs w:val="26"/>
                                  <w:lang w:eastAsia="es-MX"/>
                                </w:rPr>
                                <w:t> </w:t>
                              </w:r>
                              <w:hyperlink r:id="rId7" w:history="1">
                                <w:r w:rsidRPr="00CF4A59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26"/>
                                    <w:szCs w:val="26"/>
                                    <w:u w:val="single"/>
                                    <w:lang w:eastAsia="es-MX"/>
                                  </w:rPr>
                                  <w:t>ROSA VELIA DEL RIO TIJERINA</w:t>
                                </w:r>
                              </w:hyperlink>
                            </w:p>
                            <w:p w14:paraId="2C35B42B" w14:textId="19E0DDCD" w:rsidR="00CF4A59" w:rsidRPr="00F973FA" w:rsidRDefault="00CF4A59" w:rsidP="00CF4A59">
                              <w:pPr>
                                <w:jc w:val="center"/>
                                <w:rPr>
                                  <w:rFonts w:ascii="Javanese Text" w:hAnsi="Javanese Text"/>
                                  <w:b/>
                                  <w:bCs/>
                                  <w:noProof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1B0376" id="Grupo 41" o:spid="_x0000_s1032" style="position:absolute;margin-left:-139.05pt;margin-top:253.9pt;width:626.2pt;height:386.1pt;z-index:251661312;mso-position-horizontal-relative:margin;mso-width-relative:margin;mso-height-relative:margin" coordorigin="-19634,-8121" coordsize="79545,49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">
                <v:group id="Grupo 35" o:spid="_x0000_s1033" style="position:absolute;left:-19634;top:-8121;width:71191;height:32654" coordorigin="-19634,-8121" coordsize="71192,3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Cuadro de texto 22" o:spid="_x0000_s1034" type="#_x0000_t202" style="position:absolute;left:-19634;top:-8121;width:56481;height:28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  <v:textbox style="mso-fit-shape-to-text:t">
                      <w:txbxContent>
                        <w:p w14:paraId="68AE2C7F" w14:textId="71222540" w:rsidR="00CF4A59" w:rsidRDefault="00CF4A59" w:rsidP="00CF4A59">
                          <w:pPr>
                            <w:jc w:val="center"/>
                            <w:rPr>
                              <w:rFonts w:ascii="Javanese Text" w:hAnsi="Javanese Text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F973FA">
                            <w:rPr>
                              <w:rFonts w:ascii="Javanese Text" w:hAnsi="Javanese Text"/>
                              <w:b/>
                              <w:bCs/>
                              <w:sz w:val="32"/>
                              <w:szCs w:val="32"/>
                            </w:rPr>
                            <w:t>Nombre de la</w:t>
                          </w:r>
                          <w:r w:rsidR="00644347">
                            <w:rPr>
                              <w:rFonts w:ascii="Javanese Text" w:hAnsi="Javanese Text"/>
                              <w:b/>
                              <w:bCs/>
                              <w:sz w:val="32"/>
                              <w:szCs w:val="32"/>
                            </w:rPr>
                            <w:t>s</w:t>
                          </w:r>
                          <w:r w:rsidRPr="00F973FA">
                            <w:rPr>
                              <w:rFonts w:ascii="Javanese Text" w:hAnsi="Javanese Text"/>
                              <w:b/>
                              <w:bCs/>
                              <w:sz w:val="32"/>
                              <w:szCs w:val="32"/>
                            </w:rPr>
                            <w:t xml:space="preserve"> alumna</w:t>
                          </w:r>
                          <w:r w:rsidR="00644347">
                            <w:rPr>
                              <w:rFonts w:ascii="Javanese Text" w:hAnsi="Javanese Text"/>
                              <w:b/>
                              <w:bCs/>
                              <w:sz w:val="32"/>
                              <w:szCs w:val="32"/>
                            </w:rPr>
                            <w:t>s</w:t>
                          </w:r>
                          <w:r w:rsidRPr="00F973FA">
                            <w:rPr>
                              <w:rFonts w:ascii="Javanese Text" w:hAnsi="Javanese Text"/>
                              <w:b/>
                              <w:bCs/>
                              <w:sz w:val="32"/>
                              <w:szCs w:val="32"/>
                            </w:rPr>
                            <w:t xml:space="preserve">:  </w:t>
                          </w:r>
                        </w:p>
                        <w:p w14:paraId="2F6EFAD3" w14:textId="77777777" w:rsidR="00644347" w:rsidRDefault="00644347" w:rsidP="00CF4A59">
                          <w:pPr>
                            <w:jc w:val="center"/>
                            <w:rPr>
                              <w:rFonts w:ascii="Javanese Text" w:hAnsi="Javanese Text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  <w:p w14:paraId="28C89E93" w14:textId="337822FA" w:rsidR="00CF4A59" w:rsidRDefault="00CF4A59" w:rsidP="00CF4A59">
                          <w:pPr>
                            <w:jc w:val="center"/>
                            <w:rPr>
                              <w:rFonts w:ascii="Javanese Text" w:hAnsi="Javanese Text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  <w:p w14:paraId="22E2A5CB" w14:textId="77777777" w:rsidR="00CF4A59" w:rsidRDefault="00CF4A59" w:rsidP="00CF4A59">
                          <w:pPr>
                            <w:jc w:val="center"/>
                            <w:rPr>
                              <w:rFonts w:ascii="Javanese Text" w:hAnsi="Javanese Text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  <w:p w14:paraId="452D537E" w14:textId="47CB98B5" w:rsidR="00CF4A59" w:rsidRPr="00E70088" w:rsidRDefault="00CF4A59" w:rsidP="00CF4A59">
                          <w:pPr>
                            <w:jc w:val="center"/>
                            <w:rPr>
                              <w:rFonts w:ascii="Friendly Schoolmates" w:hAnsi="Friendly Schoolmates"/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70088">
                            <w:rPr>
                              <w:rFonts w:ascii="Friendly Schoolmates" w:hAnsi="Friendly Schoolmates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.</w:t>
                          </w:r>
                        </w:p>
                      </w:txbxContent>
                    </v:textbox>
                  </v:shape>
                  <v:shape id="Cuadro de texto 23" o:spid="_x0000_s1035" type="#_x0000_t202" style="position:absolute;left:3650;top:19522;width:47907;height: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14:paraId="5CE62E41" w14:textId="67D0AA83" w:rsidR="00CF4A59" w:rsidRDefault="00CF4A59" w:rsidP="00CF4A59">
                          <w:pPr>
                            <w:jc w:val="center"/>
                            <w:rPr>
                              <w:rFonts w:ascii="Javanese Text" w:hAnsi="Javanese Text" w:cs="Arial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</w:pPr>
                          <w:r w:rsidRPr="00FC6657">
                            <w:rPr>
                              <w:rFonts w:ascii="Javanese Text" w:hAnsi="Javanese Text"/>
                              <w:b/>
                              <w:bCs/>
                              <w:sz w:val="32"/>
                              <w:szCs w:val="32"/>
                            </w:rPr>
                            <w:t>Nombre del trabajo:</w:t>
                          </w:r>
                          <w:r>
                            <w:rPr>
                              <w:rFonts w:ascii="Javanese Text" w:hAnsi="Javanese Text"/>
                              <w:b/>
                              <w:bCs/>
                              <w:sz w:val="32"/>
                              <w:szCs w:val="32"/>
                            </w:rPr>
                            <w:t xml:space="preserve">  </w:t>
                          </w:r>
                          <w:r>
                            <w:rPr>
                              <w:rFonts w:ascii="Javanese Text" w:hAnsi="Javanese Text" w:cs="Arial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Reporte de lectura</w:t>
                          </w:r>
                        </w:p>
                        <w:p w14:paraId="4EEA94A7" w14:textId="77777777" w:rsidR="00CF4A59" w:rsidRPr="00B75B7B" w:rsidRDefault="00CF4A59" w:rsidP="00CF4A59">
                          <w:pPr>
                            <w:jc w:val="center"/>
                            <w:rPr>
                              <w:rFonts w:ascii="Britannic Bold" w:hAnsi="Britannic Bold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  <w:p w14:paraId="05894883" w14:textId="77777777" w:rsidR="00CF4A59" w:rsidRPr="00E70088" w:rsidRDefault="00CF4A59" w:rsidP="00CF4A59">
                          <w:pPr>
                            <w:jc w:val="center"/>
                            <w:rPr>
                              <w:rFonts w:ascii="Friendly Schoolmates" w:hAnsi="Friendly Schoolmates"/>
                              <w:b/>
                              <w:bCs/>
                              <w:noProof/>
                              <w:color w:val="FFFFFF" w:themeColor="background1"/>
                              <w:sz w:val="300"/>
                              <w:szCs w:val="30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Cuadro de texto 31" o:spid="_x0000_s1036" type="#_x0000_t202" style="position:absolute;left:4412;top:28381;width:55499;height:12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7062D060" w14:textId="77777777" w:rsidR="00CF4A59" w:rsidRPr="00CF4A59" w:rsidRDefault="00CF4A59" w:rsidP="00CF4A59">
                        <w:pPr>
                          <w:pStyle w:val="Ttulo3"/>
                          <w:spacing w:before="30" w:after="30"/>
                          <w:ind w:left="6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lang w:eastAsia="es-MX"/>
                          </w:rPr>
                        </w:pPr>
                        <w:r w:rsidRPr="00CF4A59">
                          <w:rPr>
                            <w:rFonts w:ascii="Javanese Text" w:hAnsi="Javanese Text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Nombre del docente:  </w:t>
                        </w:r>
                        <w:r w:rsidRPr="00CF4A59">
                          <w:rPr>
                            <w:rFonts w:ascii="Arial" w:eastAsia="Times New Roman" w:hAnsi="Arial" w:cs="Arial"/>
                            <w:b/>
                            <w:bCs/>
                            <w:color w:val="auto"/>
                            <w:sz w:val="26"/>
                            <w:szCs w:val="26"/>
                            <w:lang w:eastAsia="es-MX"/>
                          </w:rPr>
                          <w:t> </w:t>
                        </w:r>
                        <w:hyperlink r:id="rId8" w:history="1">
                          <w:r w:rsidRPr="00CF4A59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6"/>
                              <w:szCs w:val="26"/>
                              <w:u w:val="single"/>
                              <w:lang w:eastAsia="es-MX"/>
                            </w:rPr>
                            <w:t>ROSA VELIA DEL RIO TIJERINA</w:t>
                          </w:r>
                        </w:hyperlink>
                      </w:p>
                      <w:p w14:paraId="2C35B42B" w14:textId="19E0DDCD" w:rsidR="00CF4A59" w:rsidRPr="00F973FA" w:rsidRDefault="00CF4A59" w:rsidP="00CF4A59">
                        <w:pPr>
                          <w:jc w:val="center"/>
                          <w:rPr>
                            <w:rFonts w:ascii="Javanese Text" w:hAnsi="Javanese Text"/>
                            <w:b/>
                            <w:bCs/>
                            <w:noProof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A806ED" wp14:editId="224A2190">
                <wp:simplePos x="0" y="0"/>
                <wp:positionH relativeFrom="column">
                  <wp:posOffset>5615940</wp:posOffset>
                </wp:positionH>
                <wp:positionV relativeFrom="paragraph">
                  <wp:posOffset>3129915</wp:posOffset>
                </wp:positionV>
                <wp:extent cx="1828800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D1336A" w14:textId="36D9EEDC" w:rsidR="00644347" w:rsidRPr="00644347" w:rsidRDefault="00644347" w:rsidP="00644347">
                            <w:pPr>
                              <w:jc w:val="center"/>
                              <w:rPr>
                                <w:rFonts w:ascii="Javanese Text" w:hAnsi="Javanese Tex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347">
                              <w:rPr>
                                <w:rFonts w:ascii="Javanese Text" w:hAnsi="Javanese Tex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#11</w:t>
                            </w:r>
                          </w:p>
                          <w:p w14:paraId="61AD4609" w14:textId="7003C8B5" w:rsidR="00644347" w:rsidRPr="00644347" w:rsidRDefault="00644347" w:rsidP="00644347">
                            <w:pPr>
                              <w:jc w:val="center"/>
                              <w:rPr>
                                <w:rFonts w:ascii="Javanese Text" w:hAnsi="Javanese Tex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347">
                              <w:rPr>
                                <w:rFonts w:ascii="Javanese Text" w:hAnsi="Javanese Tex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#12</w:t>
                            </w:r>
                          </w:p>
                          <w:p w14:paraId="5C37C7F4" w14:textId="4FBE70EB" w:rsidR="00644347" w:rsidRPr="00644347" w:rsidRDefault="00644347" w:rsidP="00644347">
                            <w:pPr>
                              <w:jc w:val="center"/>
                              <w:rPr>
                                <w:rFonts w:ascii="Javanese Text" w:hAnsi="Javanese Tex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347">
                              <w:rPr>
                                <w:rFonts w:ascii="Javanese Text" w:hAnsi="Javanese Tex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#13</w:t>
                            </w:r>
                          </w:p>
                          <w:p w14:paraId="57FED630" w14:textId="16F57EFC" w:rsidR="00644347" w:rsidRPr="00644347" w:rsidRDefault="00644347" w:rsidP="00644347">
                            <w:pPr>
                              <w:jc w:val="center"/>
                              <w:rPr>
                                <w:rFonts w:ascii="Javanese Text" w:hAnsi="Javanese Tex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347">
                              <w:rPr>
                                <w:rFonts w:ascii="Javanese Text" w:hAnsi="Javanese Tex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#14</w:t>
                            </w:r>
                          </w:p>
                          <w:p w14:paraId="63153886" w14:textId="2B53508E" w:rsidR="00644347" w:rsidRPr="00644347" w:rsidRDefault="00644347" w:rsidP="00644347">
                            <w:pPr>
                              <w:jc w:val="center"/>
                              <w:rPr>
                                <w:rFonts w:ascii="Javanese Text" w:hAnsi="Javanese Tex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347">
                              <w:rPr>
                                <w:rFonts w:ascii="Javanese Text" w:hAnsi="Javanese Tex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806ED" id="Cuadro de texto 2" o:spid="_x0000_s1037" type="#_x0000_t202" style="position:absolute;margin-left:442.2pt;margin-top:246.4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" filled="f" stroked="f">
                <v:fill o:detectmouseclick="t"/>
                <v:textbox style="mso-fit-shape-to-text:t">
                  <w:txbxContent>
                    <w:p w14:paraId="1ED1336A" w14:textId="36D9EEDC" w:rsidR="00644347" w:rsidRPr="00644347" w:rsidRDefault="00644347" w:rsidP="00644347">
                      <w:pPr>
                        <w:jc w:val="center"/>
                        <w:rPr>
                          <w:rFonts w:ascii="Javanese Text" w:hAnsi="Javanese Tex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347">
                        <w:rPr>
                          <w:rFonts w:ascii="Javanese Text" w:hAnsi="Javanese Tex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#11</w:t>
                      </w:r>
                    </w:p>
                    <w:p w14:paraId="61AD4609" w14:textId="7003C8B5" w:rsidR="00644347" w:rsidRPr="00644347" w:rsidRDefault="00644347" w:rsidP="00644347">
                      <w:pPr>
                        <w:jc w:val="center"/>
                        <w:rPr>
                          <w:rFonts w:ascii="Javanese Text" w:hAnsi="Javanese Tex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347">
                        <w:rPr>
                          <w:rFonts w:ascii="Javanese Text" w:hAnsi="Javanese Tex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#12</w:t>
                      </w:r>
                    </w:p>
                    <w:p w14:paraId="5C37C7F4" w14:textId="4FBE70EB" w:rsidR="00644347" w:rsidRPr="00644347" w:rsidRDefault="00644347" w:rsidP="00644347">
                      <w:pPr>
                        <w:jc w:val="center"/>
                        <w:rPr>
                          <w:rFonts w:ascii="Javanese Text" w:hAnsi="Javanese Tex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347">
                        <w:rPr>
                          <w:rFonts w:ascii="Javanese Text" w:hAnsi="Javanese Tex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#13</w:t>
                      </w:r>
                    </w:p>
                    <w:p w14:paraId="57FED630" w14:textId="16F57EFC" w:rsidR="00644347" w:rsidRPr="00644347" w:rsidRDefault="00644347" w:rsidP="00644347">
                      <w:pPr>
                        <w:jc w:val="center"/>
                        <w:rPr>
                          <w:rFonts w:ascii="Javanese Text" w:hAnsi="Javanese Tex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347">
                        <w:rPr>
                          <w:rFonts w:ascii="Javanese Text" w:hAnsi="Javanese Tex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#14</w:t>
                      </w:r>
                    </w:p>
                    <w:p w14:paraId="63153886" w14:textId="2B53508E" w:rsidR="00644347" w:rsidRPr="00644347" w:rsidRDefault="00644347" w:rsidP="00644347">
                      <w:pPr>
                        <w:jc w:val="center"/>
                        <w:rPr>
                          <w:rFonts w:ascii="Javanese Text" w:hAnsi="Javanese Tex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347">
                        <w:rPr>
                          <w:rFonts w:ascii="Javanese Text" w:hAnsi="Javanese Tex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#15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239D3" wp14:editId="3E4E5AF5">
                <wp:simplePos x="0" y="0"/>
                <wp:positionH relativeFrom="column">
                  <wp:posOffset>1978025</wp:posOffset>
                </wp:positionH>
                <wp:positionV relativeFrom="paragraph">
                  <wp:posOffset>2592705</wp:posOffset>
                </wp:positionV>
                <wp:extent cx="4381500" cy="3086735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08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25D2F9" w14:textId="3EE3891C" w:rsidR="00644347" w:rsidRPr="00644347" w:rsidRDefault="00644347" w:rsidP="0064434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Javanese Text" w:hAnsi="Javanese Tex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347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 w:type="page"/>
                            </w:r>
                            <w:r w:rsidRPr="00644347">
                              <w:rPr>
                                <w:rFonts w:ascii="Javanese Text" w:hAnsi="Javanese Tex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Sofía Abigail Mascorro Arellano</w:t>
                            </w:r>
                            <w:r>
                              <w:rPr>
                                <w:rFonts w:ascii="Javanese Text" w:hAnsi="Javanese Tex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164D0FB0" w14:textId="70251F11" w:rsidR="00644347" w:rsidRPr="00644347" w:rsidRDefault="00644347" w:rsidP="0064434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Javanese Text" w:hAnsi="Javanese Tex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347">
                              <w:rPr>
                                <w:rFonts w:ascii="Javanese Text" w:hAnsi="Javanese Tex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Julia Yessenia Montoya Silva </w:t>
                            </w:r>
                          </w:p>
                          <w:p w14:paraId="7CD731FA" w14:textId="241F9795" w:rsidR="00644347" w:rsidRPr="00644347" w:rsidRDefault="00644347" w:rsidP="0064434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Javanese Text" w:hAnsi="Javanese Tex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44347">
                              <w:rPr>
                                <w:rFonts w:ascii="Javanese Text" w:hAnsi="Javanese Tex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Nataly</w:t>
                            </w:r>
                            <w:proofErr w:type="spellEnd"/>
                            <w:r w:rsidRPr="00644347">
                              <w:rPr>
                                <w:rFonts w:ascii="Javanese Text" w:hAnsi="Javanese Tex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Melissa Reynoso Pérez</w:t>
                            </w:r>
                          </w:p>
                          <w:p w14:paraId="6B06EDFE" w14:textId="06E16A1B" w:rsidR="00644347" w:rsidRPr="00644347" w:rsidRDefault="00644347" w:rsidP="0064434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Javanese Text" w:hAnsi="Javanese Tex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44347">
                              <w:rPr>
                                <w:rFonts w:ascii="Javanese Text" w:hAnsi="Javanese Tex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Angelyca</w:t>
                            </w:r>
                            <w:proofErr w:type="spellEnd"/>
                            <w:r w:rsidRPr="00644347">
                              <w:rPr>
                                <w:rFonts w:ascii="Javanese Text" w:hAnsi="Javanese Tex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Pamela De la Peña Rodríguez</w:t>
                            </w:r>
                          </w:p>
                          <w:p w14:paraId="10B0500C" w14:textId="55708A60" w:rsidR="00644347" w:rsidRPr="00644347" w:rsidRDefault="00644347" w:rsidP="0064434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Javanese Text" w:hAnsi="Javanese Tex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44347">
                              <w:rPr>
                                <w:rFonts w:ascii="Javanese Text" w:hAnsi="Javanese Tex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Dhayna</w:t>
                            </w:r>
                            <w:proofErr w:type="spellEnd"/>
                            <w:r w:rsidRPr="00644347">
                              <w:rPr>
                                <w:rFonts w:ascii="Javanese Text" w:hAnsi="Javanese Tex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Guadalupe Martínez </w:t>
                            </w:r>
                            <w:proofErr w:type="spellStart"/>
                            <w:r w:rsidRPr="00644347">
                              <w:rPr>
                                <w:rFonts w:ascii="Javanese Text" w:hAnsi="Javanese Tex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Saldivar</w:t>
                            </w:r>
                            <w:proofErr w:type="spellEnd"/>
                            <w:r w:rsidRPr="00644347">
                              <w:rPr>
                                <w:rFonts w:ascii="Javanese Text" w:hAnsi="Javanese Tex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9B62E67" w14:textId="77777777" w:rsidR="00644347" w:rsidRDefault="00644347" w:rsidP="00644347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4C315E" w14:textId="77777777" w:rsidR="00644347" w:rsidRPr="00644347" w:rsidRDefault="00644347" w:rsidP="00644347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239D3" id="Cuadro de texto 1" o:spid="_x0000_s1038" type="#_x0000_t202" style="position:absolute;margin-left:155.75pt;margin-top:204.15pt;width:345pt;height:24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" filled="f" stroked="f">
                <v:fill o:detectmouseclick="t"/>
                <v:textbox>
                  <w:txbxContent>
                    <w:p w14:paraId="5B25D2F9" w14:textId="3EE3891C" w:rsidR="00644347" w:rsidRPr="00644347" w:rsidRDefault="00644347" w:rsidP="0064434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Javanese Text" w:hAnsi="Javanese Tex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347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 w:type="page"/>
                      </w:r>
                      <w:r w:rsidRPr="00644347">
                        <w:rPr>
                          <w:rFonts w:ascii="Javanese Text" w:hAnsi="Javanese Tex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Sofía Abigail Mascorro Arellano</w:t>
                      </w:r>
                      <w:r>
                        <w:rPr>
                          <w:rFonts w:ascii="Javanese Text" w:hAnsi="Javanese Tex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164D0FB0" w14:textId="70251F11" w:rsidR="00644347" w:rsidRPr="00644347" w:rsidRDefault="00644347" w:rsidP="0064434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Javanese Text" w:hAnsi="Javanese Tex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347">
                        <w:rPr>
                          <w:rFonts w:ascii="Javanese Text" w:hAnsi="Javanese Tex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Julia Yessenia Montoya Silva </w:t>
                      </w:r>
                    </w:p>
                    <w:p w14:paraId="7CD731FA" w14:textId="241F9795" w:rsidR="00644347" w:rsidRPr="00644347" w:rsidRDefault="00644347" w:rsidP="0064434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Javanese Text" w:hAnsi="Javanese Tex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44347">
                        <w:rPr>
                          <w:rFonts w:ascii="Javanese Text" w:hAnsi="Javanese Tex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Nataly</w:t>
                      </w:r>
                      <w:proofErr w:type="spellEnd"/>
                      <w:r w:rsidRPr="00644347">
                        <w:rPr>
                          <w:rFonts w:ascii="Javanese Text" w:hAnsi="Javanese Tex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Melissa Reynoso Pérez</w:t>
                      </w:r>
                    </w:p>
                    <w:p w14:paraId="6B06EDFE" w14:textId="06E16A1B" w:rsidR="00644347" w:rsidRPr="00644347" w:rsidRDefault="00644347" w:rsidP="0064434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Javanese Text" w:hAnsi="Javanese Tex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44347">
                        <w:rPr>
                          <w:rFonts w:ascii="Javanese Text" w:hAnsi="Javanese Tex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Angelyca</w:t>
                      </w:r>
                      <w:proofErr w:type="spellEnd"/>
                      <w:r w:rsidRPr="00644347">
                        <w:rPr>
                          <w:rFonts w:ascii="Javanese Text" w:hAnsi="Javanese Tex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Pamela De la Peña Rodríguez</w:t>
                      </w:r>
                    </w:p>
                    <w:p w14:paraId="10B0500C" w14:textId="55708A60" w:rsidR="00644347" w:rsidRPr="00644347" w:rsidRDefault="00644347" w:rsidP="0064434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Javanese Text" w:hAnsi="Javanese Tex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44347">
                        <w:rPr>
                          <w:rFonts w:ascii="Javanese Text" w:hAnsi="Javanese Tex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Dhayna</w:t>
                      </w:r>
                      <w:proofErr w:type="spellEnd"/>
                      <w:r w:rsidRPr="00644347">
                        <w:rPr>
                          <w:rFonts w:ascii="Javanese Text" w:hAnsi="Javanese Tex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Guadalupe Martínez </w:t>
                      </w:r>
                      <w:proofErr w:type="spellStart"/>
                      <w:r w:rsidRPr="00644347">
                        <w:rPr>
                          <w:rFonts w:ascii="Javanese Text" w:hAnsi="Javanese Tex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Saldivar</w:t>
                      </w:r>
                      <w:proofErr w:type="spellEnd"/>
                      <w:r w:rsidRPr="00644347">
                        <w:rPr>
                          <w:rFonts w:ascii="Javanese Text" w:hAnsi="Javanese Tex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9B62E67" w14:textId="77777777" w:rsidR="00644347" w:rsidRDefault="00644347" w:rsidP="00644347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74C315E" w14:textId="77777777" w:rsidR="00644347" w:rsidRPr="00644347" w:rsidRDefault="00644347" w:rsidP="00644347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4A59" w:rsidRPr="000754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40755" wp14:editId="50133A00">
                <wp:simplePos x="0" y="0"/>
                <wp:positionH relativeFrom="margin">
                  <wp:posOffset>-635</wp:posOffset>
                </wp:positionH>
                <wp:positionV relativeFrom="paragraph">
                  <wp:posOffset>7984490</wp:posOffset>
                </wp:positionV>
                <wp:extent cx="6067425" cy="476250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E17A85" w14:textId="0DEBEEA0" w:rsidR="00CF4A59" w:rsidRPr="003176FA" w:rsidRDefault="00CF4A59" w:rsidP="00CF4A59">
                            <w:pPr>
                              <w:jc w:val="center"/>
                              <w:rPr>
                                <w:rFonts w:ascii="Javanese Text" w:hAnsi="Javanese Text"/>
                                <w:b/>
                                <w:bCs/>
                                <w:noProof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Javanese Text" w:hAnsi="Javanese Text"/>
                                <w:b/>
                                <w:bCs/>
                                <w:sz w:val="32"/>
                                <w:szCs w:val="32"/>
                              </w:rPr>
                              <w:t>Saltillo</w:t>
                            </w:r>
                            <w:r w:rsidRPr="003176FA">
                              <w:rPr>
                                <w:rFonts w:ascii="Javanese Text" w:hAnsi="Javanese Text"/>
                                <w:b/>
                                <w:bCs/>
                                <w:sz w:val="32"/>
                                <w:szCs w:val="32"/>
                              </w:rPr>
                              <w:t>, Coahuila        Fecha: 2</w:t>
                            </w:r>
                            <w:r>
                              <w:rPr>
                                <w:rFonts w:ascii="Javanese Text" w:hAnsi="Javanese Text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Pr="003176FA">
                              <w:rPr>
                                <w:rFonts w:ascii="Javanese Text" w:hAnsi="Javanese Tex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 abril del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40755" id="Cuadro de texto 36" o:spid="_x0000_s1039" type="#_x0000_t202" style="position:absolute;margin-left:-.05pt;margin-top:628.7pt;width:477.7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" filled="f" stroked="f">
                <v:textbox>
                  <w:txbxContent>
                    <w:p w14:paraId="6CE17A85" w14:textId="0DEBEEA0" w:rsidR="00CF4A59" w:rsidRPr="003176FA" w:rsidRDefault="00CF4A59" w:rsidP="00CF4A59">
                      <w:pPr>
                        <w:jc w:val="center"/>
                        <w:rPr>
                          <w:rFonts w:ascii="Javanese Text" w:hAnsi="Javanese Text"/>
                          <w:b/>
                          <w:bCs/>
                          <w:noProof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Javanese Text" w:hAnsi="Javanese Text"/>
                          <w:b/>
                          <w:bCs/>
                          <w:sz w:val="32"/>
                          <w:szCs w:val="32"/>
                        </w:rPr>
                        <w:t>Saltillo</w:t>
                      </w:r>
                      <w:r w:rsidRPr="003176FA">
                        <w:rPr>
                          <w:rFonts w:ascii="Javanese Text" w:hAnsi="Javanese Text"/>
                          <w:b/>
                          <w:bCs/>
                          <w:sz w:val="32"/>
                          <w:szCs w:val="32"/>
                        </w:rPr>
                        <w:t>, Coahuila        Fecha: 2</w:t>
                      </w:r>
                      <w:r>
                        <w:rPr>
                          <w:rFonts w:ascii="Javanese Text" w:hAnsi="Javanese Text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Pr="003176FA">
                        <w:rPr>
                          <w:rFonts w:ascii="Javanese Text" w:hAnsi="Javanese Text"/>
                          <w:b/>
                          <w:bCs/>
                          <w:sz w:val="32"/>
                          <w:szCs w:val="32"/>
                        </w:rPr>
                        <w:t xml:space="preserve"> de abril del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4A59">
        <w:br w:type="page"/>
      </w:r>
    </w:p>
    <w:p w14:paraId="739B1929" w14:textId="77777777" w:rsidR="00F03093" w:rsidRDefault="00F03093" w:rsidP="001E71F6">
      <w:pPr>
        <w:rPr>
          <w:b/>
          <w:bCs/>
          <w:sz w:val="24"/>
          <w:szCs w:val="24"/>
        </w:rPr>
      </w:pPr>
    </w:p>
    <w:p w14:paraId="33829C7E" w14:textId="77777777" w:rsidR="00F03093" w:rsidRDefault="00F03093" w:rsidP="001E71F6">
      <w:pPr>
        <w:rPr>
          <w:b/>
          <w:bCs/>
          <w:sz w:val="24"/>
          <w:szCs w:val="24"/>
        </w:rPr>
      </w:pPr>
    </w:p>
    <w:p w14:paraId="6A7F8DBC" w14:textId="77777777" w:rsidR="00F03093" w:rsidRDefault="00F03093" w:rsidP="001E71F6">
      <w:pPr>
        <w:rPr>
          <w:b/>
          <w:bCs/>
          <w:sz w:val="24"/>
          <w:szCs w:val="24"/>
        </w:rPr>
      </w:pPr>
    </w:p>
    <w:p w14:paraId="114917C5" w14:textId="77777777" w:rsidR="00F03093" w:rsidRDefault="00F03093" w:rsidP="001E71F6">
      <w:pPr>
        <w:rPr>
          <w:b/>
          <w:bCs/>
          <w:sz w:val="24"/>
          <w:szCs w:val="24"/>
        </w:rPr>
      </w:pPr>
    </w:p>
    <w:p w14:paraId="71E83CC2" w14:textId="77777777" w:rsidR="00F03093" w:rsidRDefault="00F03093" w:rsidP="001E71F6">
      <w:pPr>
        <w:rPr>
          <w:b/>
          <w:bCs/>
          <w:sz w:val="24"/>
          <w:szCs w:val="24"/>
        </w:rPr>
      </w:pPr>
    </w:p>
    <w:p w14:paraId="5BCD9846" w14:textId="77777777" w:rsidR="00F03093" w:rsidRDefault="00F03093" w:rsidP="001E71F6">
      <w:pPr>
        <w:rPr>
          <w:b/>
          <w:bCs/>
          <w:sz w:val="24"/>
          <w:szCs w:val="24"/>
        </w:rPr>
      </w:pPr>
    </w:p>
    <w:p w14:paraId="331F6DB3" w14:textId="77777777" w:rsidR="00F03093" w:rsidRDefault="00F03093" w:rsidP="001E71F6">
      <w:pPr>
        <w:rPr>
          <w:b/>
          <w:bCs/>
          <w:sz w:val="24"/>
          <w:szCs w:val="24"/>
        </w:rPr>
      </w:pPr>
    </w:p>
    <w:p w14:paraId="04D537E1" w14:textId="42627BCA" w:rsidR="00F03093" w:rsidRDefault="00F03093" w:rsidP="001E71F6">
      <w:pPr>
        <w:rPr>
          <w:b/>
          <w:bCs/>
          <w:sz w:val="24"/>
          <w:szCs w:val="24"/>
        </w:rPr>
      </w:pPr>
    </w:p>
    <w:p w14:paraId="1DEBE9D5" w14:textId="5733DABC" w:rsidR="001E71F6" w:rsidRPr="00BE4B09" w:rsidRDefault="00A57AF5" w:rsidP="001E71F6">
      <w:pPr>
        <w:rPr>
          <w:b/>
          <w:bCs/>
          <w:sz w:val="24"/>
          <w:szCs w:val="24"/>
        </w:rPr>
      </w:pPr>
      <w:r>
        <w:rPr>
          <w:rFonts w:ascii="Calibri" w:eastAsia="Times New Roman" w:hAnsi="Calibri" w:cs="Segoe UI"/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FBC5F4" wp14:editId="7B5B3CC7">
                <wp:simplePos x="0" y="0"/>
                <wp:positionH relativeFrom="column">
                  <wp:posOffset>-95250</wp:posOffset>
                </wp:positionH>
                <wp:positionV relativeFrom="paragraph">
                  <wp:posOffset>202565</wp:posOffset>
                </wp:positionV>
                <wp:extent cx="5904089" cy="56445"/>
                <wp:effectExtent l="0" t="0" r="1905" b="127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089" cy="564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11B72" id="Rectángulo 15" o:spid="_x0000_s1026" style="position:absolute;margin-left:-7.5pt;margin-top:15.95pt;width:464.9pt;height:4.4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" fillcolor="#e2efd9 [665]" stroked="f" strokeweight="1pt"/>
            </w:pict>
          </mc:Fallback>
        </mc:AlternateContent>
      </w:r>
      <w:r w:rsidR="001E71F6" w:rsidRPr="00BE4B09">
        <w:rPr>
          <w:b/>
          <w:bCs/>
          <w:sz w:val="24"/>
          <w:szCs w:val="24"/>
        </w:rPr>
        <w:t xml:space="preserve">Introducción </w:t>
      </w:r>
    </w:p>
    <w:p w14:paraId="7DAAE83D" w14:textId="4F62075E" w:rsidR="00CF4A59" w:rsidRPr="00BE4B09" w:rsidRDefault="001E71F6" w:rsidP="001E71F6">
      <w:pPr>
        <w:jc w:val="both"/>
        <w:rPr>
          <w:sz w:val="24"/>
          <w:szCs w:val="24"/>
        </w:rPr>
      </w:pPr>
      <w:r w:rsidRPr="00BE4B09">
        <w:rPr>
          <w:sz w:val="24"/>
          <w:szCs w:val="24"/>
        </w:rPr>
        <w:t>Los estudiantes deben predecir los resultados de sus propios experimentos o experimentos que realizan, y al mismo tiempo deben demostrar que sus predicciones son razonables; luego deben observar lo sucedido y registrar sus observaciones en detalle, y finalmente deben explicar los fenómenos observados y reconciliar cualquier conflicto entre sus predicciones y observaciones.</w:t>
      </w:r>
    </w:p>
    <w:p w14:paraId="5399CE8F" w14:textId="3B122DC4" w:rsidR="001E71F6" w:rsidRPr="00BE4B09" w:rsidRDefault="001E71F6" w:rsidP="001E71F6">
      <w:pPr>
        <w:jc w:val="both"/>
        <w:rPr>
          <w:sz w:val="24"/>
          <w:szCs w:val="24"/>
        </w:rPr>
      </w:pPr>
      <w:r w:rsidRPr="00BE4B09">
        <w:rPr>
          <w:sz w:val="24"/>
          <w:szCs w:val="24"/>
        </w:rPr>
        <w:t xml:space="preserve">Los autores proponen una etapa llamada </w:t>
      </w:r>
      <w:proofErr w:type="spellStart"/>
      <w:r w:rsidRPr="00BE4B09">
        <w:rPr>
          <w:sz w:val="24"/>
          <w:szCs w:val="24"/>
        </w:rPr>
        <w:t>preindagacion</w:t>
      </w:r>
      <w:proofErr w:type="spellEnd"/>
      <w:r w:rsidRPr="00BE4B09">
        <w:rPr>
          <w:sz w:val="24"/>
          <w:szCs w:val="24"/>
        </w:rPr>
        <w:t xml:space="preserve"> en la que los alumnos observan un experimento siguiendo un protocolo cuyos resultados sean interesantes para que surjan preguntas que se puedan contestar realizando el experimento.</w:t>
      </w:r>
    </w:p>
    <w:p w14:paraId="06DB2741" w14:textId="45857052" w:rsidR="00CF4A59" w:rsidRPr="00BE4B09" w:rsidRDefault="001E71F6" w:rsidP="001E71F6">
      <w:pPr>
        <w:jc w:val="both"/>
        <w:rPr>
          <w:sz w:val="24"/>
          <w:szCs w:val="24"/>
        </w:rPr>
      </w:pPr>
      <w:r w:rsidRPr="00BE4B09">
        <w:rPr>
          <w:sz w:val="24"/>
          <w:szCs w:val="24"/>
        </w:rPr>
        <w:t>A continuación, se describen los experimentos realizados bajo estas propuestas las cueles permitieron la dedicación de comunicación, sobre la discusión y análisis de los resultados.</w:t>
      </w:r>
    </w:p>
    <w:p w14:paraId="31326507" w14:textId="7FE5DCF3" w:rsidR="00CF4A59" w:rsidRDefault="00A57AF5">
      <w:r>
        <w:rPr>
          <w:rFonts w:ascii="Calibri" w:eastAsia="Times New Roman" w:hAnsi="Calibri" w:cs="Segoe UI"/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AB64E1" wp14:editId="6A8DD6C1">
                <wp:simplePos x="0" y="0"/>
                <wp:positionH relativeFrom="column">
                  <wp:posOffset>-95250</wp:posOffset>
                </wp:positionH>
                <wp:positionV relativeFrom="paragraph">
                  <wp:posOffset>0</wp:posOffset>
                </wp:positionV>
                <wp:extent cx="5903595" cy="55880"/>
                <wp:effectExtent l="0" t="0" r="1905" b="127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595" cy="5588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EBC56" id="Rectángulo 16" o:spid="_x0000_s1026" style="position:absolute;margin-left:-7.5pt;margin-top:0;width:464.85pt;height:4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" fillcolor="#e2f0d9" stroked="f" strokeweight="1pt"/>
            </w:pict>
          </mc:Fallback>
        </mc:AlternateContent>
      </w:r>
      <w:r w:rsidR="00CF4A59">
        <w:br w:type="page"/>
      </w:r>
    </w:p>
    <w:p w14:paraId="2F793B13" w14:textId="6B62BA29" w:rsidR="00554A64" w:rsidRPr="00554A64" w:rsidRDefault="00683CA9" w:rsidP="00554A64">
      <w:pPr>
        <w:spacing w:before="100" w:beforeAutospacing="1" w:after="165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es-MX"/>
        </w:rPr>
      </w:pPr>
      <w:r>
        <w:rPr>
          <w:rFonts w:ascii="Calibri" w:eastAsia="Times New Roman" w:hAnsi="Calibri" w:cs="Segoe UI"/>
          <w:b/>
          <w:bCs/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58CB6A6" wp14:editId="73567B0C">
                <wp:simplePos x="0" y="0"/>
                <wp:positionH relativeFrom="column">
                  <wp:posOffset>-97790</wp:posOffset>
                </wp:positionH>
                <wp:positionV relativeFrom="paragraph">
                  <wp:posOffset>239395</wp:posOffset>
                </wp:positionV>
                <wp:extent cx="5904089" cy="56445"/>
                <wp:effectExtent l="0" t="0" r="1905" b="127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089" cy="5644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5D804" id="Rectángulo 3" o:spid="_x0000_s1026" style="position:absolute;margin-left:-7.7pt;margin-top:18.85pt;width:464.9pt;height:4.4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" fillcolor="#ffc000 [3207]" stroked="f" strokeweight="1pt"/>
            </w:pict>
          </mc:Fallback>
        </mc:AlternateContent>
      </w:r>
      <w:r w:rsidR="00554A64" w:rsidRPr="00554A64">
        <w:rPr>
          <w:rFonts w:ascii="Calibri" w:eastAsia="Times New Roman" w:hAnsi="Calibri" w:cs="Segoe UI"/>
          <w:b/>
          <w:bCs/>
          <w:sz w:val="28"/>
          <w:szCs w:val="28"/>
          <w:lang w:eastAsia="es-MX"/>
        </w:rPr>
        <w:t>Actividad 1:</w:t>
      </w:r>
    </w:p>
    <w:p w14:paraId="58DC2124" w14:textId="77777777" w:rsidR="00554A64" w:rsidRPr="00554A64" w:rsidRDefault="00554A64" w:rsidP="00554A64">
      <w:pPr>
        <w:spacing w:before="100" w:beforeAutospacing="1" w:after="165" w:line="240" w:lineRule="auto"/>
        <w:rPr>
          <w:rFonts w:eastAsia="Times New Roman" w:cs="Segoe UI"/>
          <w:lang w:eastAsia="es-MX"/>
        </w:rPr>
      </w:pPr>
      <w:r w:rsidRPr="00554A64">
        <w:rPr>
          <w:rFonts w:eastAsia="Times New Roman" w:cs="Segoe UI"/>
          <w:sz w:val="24"/>
          <w:szCs w:val="24"/>
          <w:lang w:eastAsia="es-MX"/>
        </w:rPr>
        <w:t xml:space="preserve">Un desayuno metálico </w:t>
      </w:r>
    </w:p>
    <w:p w14:paraId="0FF048BC" w14:textId="77777777" w:rsidR="00554A64" w:rsidRPr="00554A64" w:rsidRDefault="00554A64" w:rsidP="00554A64">
      <w:pPr>
        <w:spacing w:before="100" w:beforeAutospacing="1" w:after="165" w:line="240" w:lineRule="auto"/>
        <w:jc w:val="both"/>
        <w:rPr>
          <w:rFonts w:eastAsia="Times New Roman" w:cs="Segoe UI"/>
          <w:lang w:eastAsia="es-MX"/>
        </w:rPr>
      </w:pPr>
      <w:r w:rsidRPr="00554A64">
        <w:rPr>
          <w:rFonts w:eastAsia="Times New Roman" w:cs="Segoe UI"/>
          <w:sz w:val="24"/>
          <w:szCs w:val="24"/>
          <w:lang w:eastAsia="es-MX"/>
        </w:rPr>
        <w:t xml:space="preserve">Esta actividad se realizó con profesores de secundaria. El objetivo fue mostrarles la actividad para que ellos pudieran realizar una de manera similar con sus alumnos. Se dividió en equipos a los maestros y se brindó material se </w:t>
      </w:r>
      <w:r w:rsidRPr="00554A64">
        <w:rPr>
          <w:rFonts w:eastAsia="Times New Roman" w:cs="Segoe UI"/>
          <w:sz w:val="24"/>
          <w:szCs w:val="24"/>
          <w:shd w:val="clear" w:color="auto" w:fill="F0F2F4"/>
          <w:lang w:eastAsia="es-MX"/>
        </w:rPr>
        <w:t>entregó cereal fortificado con hierro, un vaso de precipitados de</w:t>
      </w:r>
      <w:r w:rsidRPr="00554A64">
        <w:rPr>
          <w:rFonts w:eastAsia="Times New Roman" w:cs="Segoe UI"/>
          <w:sz w:val="24"/>
          <w:szCs w:val="24"/>
          <w:lang w:eastAsia="es-MX"/>
        </w:rPr>
        <w:t>250 ml, agua del grifo, una parrilla de calentamiento con agitación magnética, una barra magnética y unas pinzas para crisol. Realizaron la actividad con las pinzas, sacaron la barra y la enjuagaron cuidadosamente. Cuando la pasta de cereal se ha agitado durante un tiempo, en la barra magnética queda adherido hierro metálico.</w:t>
      </w:r>
    </w:p>
    <w:p w14:paraId="102301EE" w14:textId="77777777" w:rsidR="00554A64" w:rsidRPr="00554A64" w:rsidRDefault="00554A64" w:rsidP="00554A64">
      <w:pPr>
        <w:spacing w:before="100" w:beforeAutospacing="1" w:after="165" w:line="240" w:lineRule="auto"/>
        <w:jc w:val="both"/>
        <w:rPr>
          <w:rFonts w:eastAsia="Times New Roman" w:cs="Segoe UI"/>
          <w:lang w:eastAsia="es-MX"/>
        </w:rPr>
      </w:pPr>
      <w:r w:rsidRPr="00554A64">
        <w:rPr>
          <w:rFonts w:eastAsia="Times New Roman" w:cs="Segoe UI"/>
          <w:sz w:val="24"/>
          <w:szCs w:val="24"/>
          <w:shd w:val="clear" w:color="auto" w:fill="F0F2F4"/>
          <w:lang w:eastAsia="es-MX"/>
        </w:rPr>
        <w:t xml:space="preserve">Los profesores se sorprendieron por el resultado así surgieron preguntas que se clarificaron de nivel bajo y alto. A continuación, cada equipo de maestros escogió una pregunta </w:t>
      </w:r>
    </w:p>
    <w:p w14:paraId="2A0DD2B1" w14:textId="77777777" w:rsidR="00554A64" w:rsidRPr="00554A64" w:rsidRDefault="00554A64" w:rsidP="00554A64">
      <w:pPr>
        <w:spacing w:before="100" w:beforeAutospacing="1" w:after="165" w:line="240" w:lineRule="auto"/>
        <w:jc w:val="both"/>
        <w:rPr>
          <w:rFonts w:eastAsia="Times New Roman" w:cs="Segoe UI"/>
          <w:lang w:eastAsia="es-MX"/>
        </w:rPr>
      </w:pPr>
      <w:r w:rsidRPr="00554A64">
        <w:rPr>
          <w:rFonts w:eastAsia="Times New Roman" w:cs="Segoe UI"/>
          <w:sz w:val="24"/>
          <w:szCs w:val="24"/>
          <w:shd w:val="clear" w:color="auto" w:fill="F0F2F4"/>
          <w:lang w:eastAsia="es-MX"/>
        </w:rPr>
        <w:t>Pregunta 1.</w:t>
      </w:r>
      <w:r w:rsidRPr="00554A64">
        <w:rPr>
          <w:rFonts w:eastAsia="Times New Roman" w:cs="Segoe UI"/>
          <w:b/>
          <w:bCs/>
          <w:sz w:val="24"/>
          <w:szCs w:val="24"/>
          <w:shd w:val="clear" w:color="auto" w:fill="F0F2F4"/>
          <w:lang w:eastAsia="es-MX"/>
        </w:rPr>
        <w:t xml:space="preserve"> ¿Cómo puedo verificar</w:t>
      </w:r>
      <w:r w:rsidRPr="00554A64">
        <w:rPr>
          <w:rFonts w:eastAsia="Times New Roman" w:cs="Segoe UI"/>
          <w:b/>
          <w:bCs/>
          <w:sz w:val="24"/>
          <w:szCs w:val="24"/>
          <w:lang w:eastAsia="es-MX"/>
        </w:rPr>
        <w:t xml:space="preserve"> que lo que se pegó en la barra es hierro? </w:t>
      </w:r>
    </w:p>
    <w:p w14:paraId="6F5891DC" w14:textId="77777777" w:rsidR="00554A64" w:rsidRPr="00554A64" w:rsidRDefault="00554A64" w:rsidP="00554A64">
      <w:pPr>
        <w:spacing w:before="100" w:beforeAutospacing="1" w:after="165" w:line="240" w:lineRule="auto"/>
        <w:jc w:val="both"/>
        <w:rPr>
          <w:rFonts w:eastAsia="Times New Roman" w:cs="Segoe UI"/>
          <w:lang w:eastAsia="es-MX"/>
        </w:rPr>
      </w:pPr>
      <w:r w:rsidRPr="00554A64">
        <w:rPr>
          <w:rFonts w:eastAsia="Times New Roman" w:cs="Segoe UI"/>
          <w:sz w:val="24"/>
          <w:szCs w:val="24"/>
          <w:shd w:val="clear" w:color="auto" w:fill="F0F2F4"/>
          <w:lang w:eastAsia="es-MX"/>
        </w:rPr>
        <w:t>Pregunta 2.</w:t>
      </w:r>
      <w:r w:rsidRPr="00554A64">
        <w:rPr>
          <w:rFonts w:eastAsia="Times New Roman" w:cs="Segoe UI"/>
          <w:b/>
          <w:bCs/>
          <w:sz w:val="24"/>
          <w:szCs w:val="24"/>
          <w:shd w:val="clear" w:color="auto" w:fill="F0F2F4"/>
          <w:lang w:eastAsia="es-MX"/>
        </w:rPr>
        <w:t xml:space="preserve"> ¿El hierro de las verduras se puede extraer de la misma</w:t>
      </w:r>
      <w:r w:rsidRPr="00554A64">
        <w:rPr>
          <w:rFonts w:eastAsia="Times New Roman" w:cs="Segoe UI"/>
          <w:b/>
          <w:bCs/>
          <w:sz w:val="24"/>
          <w:szCs w:val="24"/>
          <w:lang w:eastAsia="es-MX"/>
        </w:rPr>
        <w:t xml:space="preserve"> manera que lo hicimos con el cereal?</w:t>
      </w:r>
    </w:p>
    <w:p w14:paraId="33E0A2A7" w14:textId="4BCCB2B7" w:rsidR="00554A64" w:rsidRPr="00DB1DCF" w:rsidRDefault="00554A64" w:rsidP="00554A64">
      <w:pPr>
        <w:spacing w:before="100" w:beforeAutospacing="1" w:after="165" w:line="240" w:lineRule="auto"/>
        <w:jc w:val="both"/>
        <w:rPr>
          <w:rFonts w:eastAsia="Times New Roman" w:cs="Segoe UI"/>
          <w:sz w:val="24"/>
          <w:szCs w:val="24"/>
          <w:lang w:eastAsia="es-MX"/>
        </w:rPr>
      </w:pPr>
      <w:r w:rsidRPr="00554A64">
        <w:rPr>
          <w:rFonts w:eastAsia="Times New Roman" w:cs="Segoe UI"/>
          <w:sz w:val="24"/>
          <w:szCs w:val="24"/>
          <w:shd w:val="clear" w:color="auto" w:fill="F0F2F4"/>
          <w:lang w:eastAsia="es-MX"/>
        </w:rPr>
        <w:t>Después, en una sesión plenaria, los equipos presentaron</w:t>
      </w:r>
      <w:r w:rsidRPr="00554A64">
        <w:rPr>
          <w:rFonts w:eastAsia="Times New Roman" w:cs="Segoe UI"/>
          <w:sz w:val="24"/>
          <w:szCs w:val="24"/>
          <w:lang w:eastAsia="es-MX"/>
        </w:rPr>
        <w:t xml:space="preserve"> los resultados de sus investigaciones y todos aprendimos más acerca de los diferentes temas tratados.</w:t>
      </w:r>
    </w:p>
    <w:p w14:paraId="06F0EC5A" w14:textId="45229493" w:rsidR="00554A64" w:rsidRDefault="00554A64" w:rsidP="00554A64">
      <w:pPr>
        <w:spacing w:before="100" w:beforeAutospacing="1" w:after="165" w:line="240" w:lineRule="auto"/>
        <w:jc w:val="both"/>
        <w:rPr>
          <w:rFonts w:ascii="Calibri" w:eastAsia="Times New Roman" w:hAnsi="Calibri" w:cs="Segoe UI"/>
          <w:lang w:eastAsia="es-MX"/>
        </w:rPr>
      </w:pPr>
    </w:p>
    <w:p w14:paraId="7CDED6CA" w14:textId="5AAAA012" w:rsidR="00554A64" w:rsidRPr="008E58B7" w:rsidRDefault="00683CA9" w:rsidP="00554A64">
      <w:pPr>
        <w:spacing w:before="100" w:beforeAutospacing="1" w:after="165" w:line="240" w:lineRule="auto"/>
        <w:jc w:val="both"/>
        <w:rPr>
          <w:rFonts w:eastAsia="Times New Roman" w:cs="Segoe UI"/>
          <w:b/>
          <w:bCs/>
          <w:sz w:val="28"/>
          <w:szCs w:val="28"/>
          <w:lang w:eastAsia="es-MX"/>
        </w:rPr>
      </w:pPr>
      <w:r>
        <w:rPr>
          <w:rFonts w:ascii="Calibri" w:eastAsia="Times New Roman" w:hAnsi="Calibri" w:cs="Segoe UI"/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C58382" wp14:editId="5ECBB61E">
                <wp:simplePos x="0" y="0"/>
                <wp:positionH relativeFrom="column">
                  <wp:posOffset>-101600</wp:posOffset>
                </wp:positionH>
                <wp:positionV relativeFrom="paragraph">
                  <wp:posOffset>351296</wp:posOffset>
                </wp:positionV>
                <wp:extent cx="5904089" cy="56445"/>
                <wp:effectExtent l="0" t="0" r="1905" b="12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089" cy="5644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ECB3F" id="Rectángulo 4" o:spid="_x0000_s1026" style="position:absolute;margin-left:-8pt;margin-top:27.65pt;width:464.9pt;height:4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" fillcolor="#ed7d31 [3205]" stroked="f" strokeweight="1pt"/>
            </w:pict>
          </mc:Fallback>
        </mc:AlternateContent>
      </w:r>
      <w:r w:rsidR="00554A64" w:rsidRPr="008E58B7">
        <w:rPr>
          <w:rFonts w:eastAsia="Times New Roman" w:cs="Segoe UI"/>
          <w:b/>
          <w:bCs/>
          <w:sz w:val="28"/>
          <w:szCs w:val="28"/>
          <w:lang w:eastAsia="es-MX"/>
        </w:rPr>
        <w:t>Actividad 2:</w:t>
      </w:r>
    </w:p>
    <w:p w14:paraId="3D07DB0D" w14:textId="4B54E517" w:rsidR="00554A64" w:rsidRPr="00554A64" w:rsidRDefault="00554A64" w:rsidP="00554A64">
      <w:pPr>
        <w:spacing w:before="100" w:beforeAutospacing="1" w:after="165" w:line="240" w:lineRule="auto"/>
        <w:jc w:val="both"/>
        <w:rPr>
          <w:rFonts w:eastAsia="Times New Roman" w:cs="Segoe UI"/>
          <w:sz w:val="24"/>
          <w:szCs w:val="24"/>
          <w:lang w:eastAsia="es-MX"/>
        </w:rPr>
      </w:pPr>
      <w:r w:rsidRPr="006648D3">
        <w:rPr>
          <w:rFonts w:eastAsia="Times New Roman" w:cs="Segoe UI"/>
          <w:sz w:val="24"/>
          <w:szCs w:val="24"/>
          <w:lang w:eastAsia="es-MX"/>
        </w:rPr>
        <w:t xml:space="preserve">En esta actividad nos muestra como la propuesta con enfoque POE ayuda a los alumnos a comprender el experimento realizado y no solo ver lo que se hizo, si no observar y analizar porque paso. Se realiza en dos matraces Erlenmeyer con la misma cantidad de </w:t>
      </w:r>
      <w:r w:rsidRPr="006648D3">
        <w:rPr>
          <w:rFonts w:eastAsia="Times New Roman" w:cs="Segoe UI"/>
          <w:sz w:val="24"/>
          <w:szCs w:val="24"/>
          <w:lang w:eastAsia="es-MX"/>
        </w:rPr>
        <w:t>agua,</w:t>
      </w:r>
      <w:r w:rsidRPr="006648D3">
        <w:rPr>
          <w:rFonts w:eastAsia="Times New Roman" w:cs="Segoe UI"/>
          <w:sz w:val="24"/>
          <w:szCs w:val="24"/>
          <w:lang w:eastAsia="es-MX"/>
        </w:rPr>
        <w:t xml:space="preserve"> pero a diferente temperatura (20 y 80 grados) dejan caer una tableta de </w:t>
      </w:r>
      <w:proofErr w:type="gramStart"/>
      <w:r w:rsidRPr="006648D3">
        <w:rPr>
          <w:rFonts w:eastAsia="Times New Roman" w:cs="Segoe UI"/>
          <w:sz w:val="24"/>
          <w:szCs w:val="24"/>
          <w:lang w:eastAsia="es-MX"/>
        </w:rPr>
        <w:t>Alka-Seltzer</w:t>
      </w:r>
      <w:proofErr w:type="gramEnd"/>
      <w:r w:rsidRPr="006648D3">
        <w:rPr>
          <w:rFonts w:eastAsia="Times New Roman" w:cs="Segoe UI"/>
          <w:sz w:val="24"/>
          <w:szCs w:val="24"/>
          <w:lang w:eastAsia="es-MX"/>
        </w:rPr>
        <w:t xml:space="preserve">, se observa que en ambos se desprenden burbujas, pero en el agua caliente era mayor el burbujeo y se disolvía más fácilmente. A partir de ello los alumnos se hacen cuestionamientos y por equipos responden una pregunta, cada uno hace un análisis </w:t>
      </w:r>
      <w:r w:rsidR="00DB1DCF" w:rsidRPr="006648D3">
        <w:rPr>
          <w:rFonts w:eastAsia="Times New Roman" w:cs="Segoe UI"/>
          <w:sz w:val="24"/>
          <w:szCs w:val="24"/>
          <w:lang w:eastAsia="es-MX"/>
        </w:rPr>
        <w:t>de acuerdo con</w:t>
      </w:r>
      <w:r w:rsidRPr="006648D3">
        <w:rPr>
          <w:rFonts w:eastAsia="Times New Roman" w:cs="Segoe UI"/>
          <w:sz w:val="24"/>
          <w:szCs w:val="24"/>
          <w:lang w:eastAsia="es-MX"/>
        </w:rPr>
        <w:t xml:space="preserve"> lo que acaban de ver e investigan por su cuenta en diferentes fuentes y realizando más pruebas,</w:t>
      </w:r>
      <w:r w:rsidRPr="006648D3">
        <w:rPr>
          <w:rFonts w:eastAsia="Times New Roman" w:cs="Segoe UI"/>
          <w:sz w:val="24"/>
          <w:szCs w:val="24"/>
          <w:lang w:eastAsia="es-MX"/>
        </w:rPr>
        <w:t xml:space="preserve"> </w:t>
      </w:r>
      <w:r w:rsidRPr="006648D3">
        <w:rPr>
          <w:rFonts w:eastAsia="Times New Roman" w:cs="Segoe UI"/>
          <w:sz w:val="24"/>
          <w:szCs w:val="24"/>
          <w:lang w:eastAsia="es-MX"/>
        </w:rPr>
        <w:t xml:space="preserve">tratan de explicar con sus propias palabras cada pregunta que se plantearon. Con esto dan importancia a el manejo del lenguaje claro y preciso, la importancia </w:t>
      </w:r>
      <w:r w:rsidRPr="006648D3">
        <w:rPr>
          <w:rFonts w:eastAsia="Times New Roman" w:cs="Segoe UI"/>
          <w:sz w:val="24"/>
          <w:szCs w:val="24"/>
          <w:lang w:eastAsia="es-MX"/>
        </w:rPr>
        <w:t>del</w:t>
      </w:r>
      <w:r w:rsidRPr="006648D3">
        <w:rPr>
          <w:rFonts w:eastAsia="Times New Roman" w:cs="Segoe UI"/>
          <w:sz w:val="24"/>
          <w:szCs w:val="24"/>
          <w:lang w:eastAsia="es-MX"/>
        </w:rPr>
        <w:t xml:space="preserve"> diseño experimental para responder adecuadamente. Con este tipo de actividades se fomenta el desarrollo de la predicción, observación, diseño de experimentos y la comunicación entre ellos mismos.</w:t>
      </w:r>
    </w:p>
    <w:p w14:paraId="1EB5B5F2" w14:textId="7C159306" w:rsidR="00554A64" w:rsidRDefault="00554A64"/>
    <w:p w14:paraId="62B64896" w14:textId="060B82A1" w:rsidR="006648D3" w:rsidRDefault="006648D3"/>
    <w:p w14:paraId="029F0FB1" w14:textId="2B29AB6E" w:rsidR="006648D3" w:rsidRDefault="006648D3"/>
    <w:p w14:paraId="0C1ADCD5" w14:textId="0D3F4A09" w:rsidR="006648D3" w:rsidRPr="008E58B7" w:rsidRDefault="00683CA9" w:rsidP="006648D3">
      <w:pPr>
        <w:jc w:val="both"/>
        <w:rPr>
          <w:b/>
          <w:bCs/>
          <w:sz w:val="28"/>
          <w:szCs w:val="28"/>
        </w:rPr>
      </w:pPr>
      <w:r>
        <w:rPr>
          <w:rFonts w:ascii="Calibri" w:eastAsia="Times New Roman" w:hAnsi="Calibri" w:cs="Segoe UI"/>
          <w:b/>
          <w:bCs/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871BDB" wp14:editId="5007E3CE">
                <wp:simplePos x="0" y="0"/>
                <wp:positionH relativeFrom="column">
                  <wp:posOffset>0</wp:posOffset>
                </wp:positionH>
                <wp:positionV relativeFrom="paragraph">
                  <wp:posOffset>252165</wp:posOffset>
                </wp:positionV>
                <wp:extent cx="5904089" cy="56445"/>
                <wp:effectExtent l="0" t="0" r="1905" b="127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089" cy="5644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70977" id="Rectángulo 5" o:spid="_x0000_s1026" style="position:absolute;margin-left:0;margin-top:19.85pt;width:464.9pt;height:4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" fillcolor="#70ad47 [3209]" stroked="f" strokeweight="1pt"/>
            </w:pict>
          </mc:Fallback>
        </mc:AlternateContent>
      </w:r>
      <w:r w:rsidR="006648D3" w:rsidRPr="008E58B7">
        <w:rPr>
          <w:b/>
          <w:bCs/>
          <w:sz w:val="28"/>
          <w:szCs w:val="28"/>
        </w:rPr>
        <w:t>Act</w:t>
      </w:r>
      <w:r w:rsidR="005C34F2">
        <w:rPr>
          <w:b/>
          <w:bCs/>
          <w:sz w:val="28"/>
          <w:szCs w:val="28"/>
        </w:rPr>
        <w:t>ividad</w:t>
      </w:r>
      <w:r w:rsidR="006648D3" w:rsidRPr="008E58B7">
        <w:rPr>
          <w:b/>
          <w:bCs/>
          <w:sz w:val="28"/>
          <w:szCs w:val="28"/>
        </w:rPr>
        <w:t xml:space="preserve"> 3</w:t>
      </w:r>
      <w:r w:rsidR="005C34F2">
        <w:rPr>
          <w:b/>
          <w:bCs/>
          <w:sz w:val="28"/>
          <w:szCs w:val="28"/>
        </w:rPr>
        <w:t xml:space="preserve">: </w:t>
      </w:r>
    </w:p>
    <w:p w14:paraId="15FD46D7" w14:textId="7021D9E1" w:rsidR="006648D3" w:rsidRPr="006648D3" w:rsidRDefault="006648D3" w:rsidP="006648D3">
      <w:pPr>
        <w:jc w:val="both"/>
        <w:rPr>
          <w:sz w:val="24"/>
          <w:szCs w:val="24"/>
        </w:rPr>
      </w:pPr>
      <w:r w:rsidRPr="006648D3">
        <w:rPr>
          <w:sz w:val="24"/>
          <w:szCs w:val="24"/>
        </w:rPr>
        <w:t>¡Detengan el huevo!</w:t>
      </w:r>
      <w:r w:rsidRPr="006648D3">
        <w:rPr>
          <w:sz w:val="24"/>
          <w:szCs w:val="24"/>
        </w:rPr>
        <w:t xml:space="preserve"> </w:t>
      </w:r>
    </w:p>
    <w:p w14:paraId="78A2624B" w14:textId="04288A72" w:rsidR="006648D3" w:rsidRPr="006648D3" w:rsidRDefault="006648D3" w:rsidP="006648D3">
      <w:pPr>
        <w:jc w:val="both"/>
        <w:rPr>
          <w:sz w:val="24"/>
          <w:szCs w:val="24"/>
        </w:rPr>
      </w:pPr>
      <w:r w:rsidRPr="006648D3">
        <w:rPr>
          <w:sz w:val="24"/>
          <w:szCs w:val="24"/>
        </w:rPr>
        <w:t xml:space="preserve">En esta actividad se le pidió a los alumnos que en un plato giraran un huevo crudo y un cocido, después los tocarían para detenerlos y las pregunta era ¿Cuál se detendrá primero?, algunos de los alumnos lo hicieron mal pues unos no los giraron al mismo tiempo y otros no los tocaron al mismo tiempo; las respuestas a esa pregunta eran muy variadas unos respondían que por el cascarón el huevo crudo se detendría primero, otros que el cosido se pararía primero por su consistencia, y la respuesta más acertada fue esa "que el huevo cocido se detendría primero que el crudo porque el contenido era sólido, y que si se detiene si </w:t>
      </w:r>
      <w:r w:rsidR="00EF3EC9" w:rsidRPr="006648D3">
        <w:rPr>
          <w:sz w:val="24"/>
          <w:szCs w:val="24"/>
        </w:rPr>
        <w:t>movimiento</w:t>
      </w:r>
      <w:r w:rsidRPr="006648D3">
        <w:rPr>
          <w:sz w:val="24"/>
          <w:szCs w:val="24"/>
        </w:rPr>
        <w:t xml:space="preserve"> se detendrá ya no girara más" Para cerrar la actividad se reflexión sobre el fenómeno de la "inercia" ya que está actividad era para analizar las manifestaciones de la inercia, y también se reflexionó sobre la importancia de argumentar en base a evidencias</w:t>
      </w:r>
    </w:p>
    <w:p w14:paraId="00DD51EF" w14:textId="12D4EAC5" w:rsidR="00CF4A59" w:rsidRPr="008E58B7" w:rsidRDefault="00CF4A59">
      <w:pPr>
        <w:rPr>
          <w:sz w:val="24"/>
          <w:szCs w:val="24"/>
        </w:rPr>
      </w:pPr>
    </w:p>
    <w:p w14:paraId="083B7FBF" w14:textId="4B841900" w:rsidR="008E58B7" w:rsidRPr="008E58B7" w:rsidRDefault="00683CA9" w:rsidP="008E58B7">
      <w:pPr>
        <w:spacing w:after="0" w:line="240" w:lineRule="auto"/>
        <w:rPr>
          <w:rFonts w:eastAsia="Times New Roman" w:cs="Segoe UI"/>
          <w:b/>
          <w:bCs/>
          <w:sz w:val="28"/>
          <w:szCs w:val="28"/>
          <w:lang w:eastAsia="es-MX"/>
        </w:rPr>
      </w:pPr>
      <w:r>
        <w:rPr>
          <w:rFonts w:ascii="Calibri" w:eastAsia="Times New Roman" w:hAnsi="Calibri" w:cs="Segoe UI"/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C15FB9" wp14:editId="25BFFB5B">
                <wp:simplePos x="0" y="0"/>
                <wp:positionH relativeFrom="column">
                  <wp:posOffset>-79022</wp:posOffset>
                </wp:positionH>
                <wp:positionV relativeFrom="paragraph">
                  <wp:posOffset>245322</wp:posOffset>
                </wp:positionV>
                <wp:extent cx="5904089" cy="56445"/>
                <wp:effectExtent l="0" t="0" r="1905" b="127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089" cy="5644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4E9E7" id="Rectángulo 6" o:spid="_x0000_s1026" style="position:absolute;margin-left:-6.2pt;margin-top:19.3pt;width:464.9pt;height:4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" fillcolor="#5b9bd5 [3208]" stroked="f" strokeweight="1pt"/>
            </w:pict>
          </mc:Fallback>
        </mc:AlternateContent>
      </w:r>
      <w:r w:rsidR="008E58B7" w:rsidRPr="008E58B7">
        <w:rPr>
          <w:rFonts w:eastAsia="Times New Roman" w:cs="Segoe UI"/>
          <w:b/>
          <w:bCs/>
          <w:sz w:val="28"/>
          <w:szCs w:val="28"/>
          <w:lang w:eastAsia="es-MX"/>
        </w:rPr>
        <w:t>Act</w:t>
      </w:r>
      <w:r w:rsidR="005C34F2">
        <w:rPr>
          <w:rFonts w:eastAsia="Times New Roman" w:cs="Segoe UI"/>
          <w:b/>
          <w:bCs/>
          <w:sz w:val="28"/>
          <w:szCs w:val="28"/>
          <w:lang w:eastAsia="es-MX"/>
        </w:rPr>
        <w:t>ividad</w:t>
      </w:r>
      <w:r w:rsidR="008E58B7" w:rsidRPr="008E58B7">
        <w:rPr>
          <w:rFonts w:eastAsia="Times New Roman" w:cs="Segoe UI"/>
          <w:b/>
          <w:bCs/>
          <w:sz w:val="28"/>
          <w:szCs w:val="28"/>
          <w:lang w:eastAsia="es-MX"/>
        </w:rPr>
        <w:t xml:space="preserve"> 4</w:t>
      </w:r>
      <w:r w:rsidR="005C34F2">
        <w:rPr>
          <w:rFonts w:eastAsia="Times New Roman" w:cs="Segoe UI"/>
          <w:b/>
          <w:bCs/>
          <w:sz w:val="28"/>
          <w:szCs w:val="28"/>
          <w:lang w:eastAsia="es-MX"/>
        </w:rPr>
        <w:t>:</w:t>
      </w:r>
    </w:p>
    <w:p w14:paraId="3C5409EF" w14:textId="19D59025" w:rsidR="008E58B7" w:rsidRPr="008E58B7" w:rsidRDefault="008E58B7" w:rsidP="008E58B7">
      <w:pPr>
        <w:spacing w:after="0" w:line="240" w:lineRule="auto"/>
        <w:rPr>
          <w:rFonts w:eastAsia="Times New Roman" w:cs="Segoe UI"/>
          <w:sz w:val="24"/>
          <w:szCs w:val="24"/>
          <w:lang w:eastAsia="es-MX"/>
        </w:rPr>
      </w:pPr>
    </w:p>
    <w:p w14:paraId="4398314C" w14:textId="329F0161" w:rsidR="008E58B7" w:rsidRPr="008E58B7" w:rsidRDefault="008E58B7" w:rsidP="008E58B7">
      <w:pPr>
        <w:spacing w:after="0" w:line="240" w:lineRule="auto"/>
        <w:rPr>
          <w:rFonts w:eastAsia="Times New Roman" w:cs="Segoe UI"/>
          <w:sz w:val="24"/>
          <w:szCs w:val="24"/>
          <w:lang w:eastAsia="es-MX"/>
        </w:rPr>
      </w:pPr>
      <w:r w:rsidRPr="008E58B7">
        <w:rPr>
          <w:rFonts w:eastAsia="Times New Roman" w:cs="Segoe UI"/>
          <w:sz w:val="24"/>
          <w:szCs w:val="24"/>
          <w:lang w:eastAsia="es-MX"/>
        </w:rPr>
        <w:t xml:space="preserve"> </w:t>
      </w:r>
      <w:r w:rsidRPr="008E58B7">
        <w:rPr>
          <w:rFonts w:eastAsia="Times New Roman" w:cs="Arial"/>
          <w:sz w:val="24"/>
          <w:szCs w:val="24"/>
          <w:shd w:val="clear" w:color="auto" w:fill="F0F2F4"/>
          <w:lang w:eastAsia="es-MX"/>
        </w:rPr>
        <w:t xml:space="preserve">El globo en el matraz. Es un experimento que se hizo entre maestros y alumnos, para ver de </w:t>
      </w:r>
      <w:proofErr w:type="spellStart"/>
      <w:r w:rsidRPr="008E58B7">
        <w:rPr>
          <w:rFonts w:eastAsia="Times New Roman" w:cs="Arial"/>
          <w:sz w:val="24"/>
          <w:szCs w:val="24"/>
          <w:shd w:val="clear" w:color="auto" w:fill="F0F2F4"/>
          <w:lang w:eastAsia="es-MX"/>
        </w:rPr>
        <w:t>que</w:t>
      </w:r>
      <w:proofErr w:type="spellEnd"/>
      <w:r w:rsidRPr="008E58B7">
        <w:rPr>
          <w:rFonts w:eastAsia="Times New Roman" w:cs="Arial"/>
          <w:sz w:val="24"/>
          <w:szCs w:val="24"/>
          <w:shd w:val="clear" w:color="auto" w:fill="F0F2F4"/>
          <w:lang w:eastAsia="es-MX"/>
        </w:rPr>
        <w:t xml:space="preserve"> manera lo explican. Los alumnos supieron dar una manera </w:t>
      </w:r>
      <w:proofErr w:type="spellStart"/>
      <w:r w:rsidRPr="008E58B7">
        <w:rPr>
          <w:rFonts w:eastAsia="Times New Roman" w:cs="Arial"/>
          <w:sz w:val="24"/>
          <w:szCs w:val="24"/>
          <w:shd w:val="clear" w:color="auto" w:fill="F0F2F4"/>
          <w:lang w:eastAsia="es-MX"/>
        </w:rPr>
        <w:t>mas</w:t>
      </w:r>
      <w:proofErr w:type="spellEnd"/>
      <w:r w:rsidRPr="008E58B7">
        <w:rPr>
          <w:rFonts w:eastAsia="Times New Roman" w:cs="Arial"/>
          <w:sz w:val="24"/>
          <w:szCs w:val="24"/>
          <w:shd w:val="clear" w:color="auto" w:fill="F0F2F4"/>
          <w:lang w:eastAsia="es-MX"/>
        </w:rPr>
        <w:t xml:space="preserve"> </w:t>
      </w:r>
      <w:proofErr w:type="spellStart"/>
      <w:r w:rsidRPr="008E58B7">
        <w:rPr>
          <w:rFonts w:eastAsia="Times New Roman" w:cs="Arial"/>
          <w:sz w:val="24"/>
          <w:szCs w:val="24"/>
          <w:shd w:val="clear" w:color="auto" w:fill="F0F2F4"/>
          <w:lang w:eastAsia="es-MX"/>
        </w:rPr>
        <w:t>logica</w:t>
      </w:r>
      <w:proofErr w:type="spellEnd"/>
      <w:r w:rsidRPr="008E58B7">
        <w:rPr>
          <w:rFonts w:eastAsia="Times New Roman" w:cs="Arial"/>
          <w:sz w:val="24"/>
          <w:szCs w:val="24"/>
          <w:shd w:val="clear" w:color="auto" w:fill="F0F2F4"/>
          <w:lang w:eastAsia="es-MX"/>
        </w:rPr>
        <w:t xml:space="preserve"> a lo que sucede con el globo; se basan en explicaciones </w:t>
      </w:r>
      <w:proofErr w:type="spellStart"/>
      <w:r w:rsidRPr="008E58B7">
        <w:rPr>
          <w:rFonts w:eastAsia="Times New Roman" w:cs="Arial"/>
          <w:sz w:val="24"/>
          <w:szCs w:val="24"/>
          <w:shd w:val="clear" w:color="auto" w:fill="F0F2F4"/>
          <w:lang w:eastAsia="es-MX"/>
        </w:rPr>
        <w:t>mas</w:t>
      </w:r>
      <w:proofErr w:type="spellEnd"/>
      <w:r w:rsidRPr="008E58B7">
        <w:rPr>
          <w:rFonts w:eastAsia="Times New Roman" w:cs="Arial"/>
          <w:sz w:val="24"/>
          <w:szCs w:val="24"/>
          <w:shd w:val="clear" w:color="auto" w:fill="F0F2F4"/>
          <w:lang w:eastAsia="es-MX"/>
        </w:rPr>
        <w:t xml:space="preserve"> pedagógicas.</w:t>
      </w:r>
    </w:p>
    <w:p w14:paraId="5935282A" w14:textId="68B271A8" w:rsidR="008E58B7" w:rsidRDefault="008E58B7"/>
    <w:p w14:paraId="69B6625B" w14:textId="14E83339" w:rsidR="006D23C6" w:rsidRDefault="006D23C6"/>
    <w:p w14:paraId="2B01D658" w14:textId="62615227" w:rsidR="006D23C6" w:rsidRDefault="006D23C6"/>
    <w:p w14:paraId="4A997FE7" w14:textId="77777777" w:rsidR="0048054E" w:rsidRDefault="0048054E"/>
    <w:p w14:paraId="3D9844C5" w14:textId="3826329F" w:rsidR="006D23C6" w:rsidRPr="006D23C6" w:rsidRDefault="0048054E" w:rsidP="006D23C6">
      <w:pPr>
        <w:jc w:val="both"/>
        <w:rPr>
          <w:b/>
          <w:bCs/>
          <w:sz w:val="24"/>
          <w:szCs w:val="24"/>
        </w:rPr>
      </w:pPr>
      <w:r>
        <w:rPr>
          <w:rFonts w:ascii="Calibri" w:eastAsia="Times New Roman" w:hAnsi="Calibri" w:cs="Segoe UI"/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1C152A" wp14:editId="2C70C22C">
                <wp:simplePos x="0" y="0"/>
                <wp:positionH relativeFrom="column">
                  <wp:posOffset>-142875</wp:posOffset>
                </wp:positionH>
                <wp:positionV relativeFrom="paragraph">
                  <wp:posOffset>222885</wp:posOffset>
                </wp:positionV>
                <wp:extent cx="5904089" cy="56445"/>
                <wp:effectExtent l="0" t="0" r="1905" b="127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089" cy="564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EB114" id="Rectángulo 8" o:spid="_x0000_s1026" style="position:absolute;margin-left:-11.25pt;margin-top:17.55pt;width:464.9pt;height:4.4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" fillcolor="#f7caac [1301]" stroked="f" strokeweight="1pt"/>
            </w:pict>
          </mc:Fallback>
        </mc:AlternateContent>
      </w:r>
      <w:r w:rsidR="006D23C6" w:rsidRPr="006D23C6">
        <w:rPr>
          <w:b/>
          <w:bCs/>
          <w:sz w:val="24"/>
          <w:szCs w:val="24"/>
        </w:rPr>
        <w:t xml:space="preserve">Conclusión </w:t>
      </w:r>
    </w:p>
    <w:p w14:paraId="159310F0" w14:textId="0593A626" w:rsidR="006D23C6" w:rsidRPr="006D23C6" w:rsidRDefault="006D23C6" w:rsidP="006D23C6">
      <w:pPr>
        <w:jc w:val="both"/>
        <w:rPr>
          <w:b/>
          <w:bCs/>
          <w:sz w:val="24"/>
          <w:szCs w:val="24"/>
        </w:rPr>
      </w:pPr>
      <w:r w:rsidRPr="006D23C6">
        <w:rPr>
          <w:b/>
          <w:bCs/>
          <w:sz w:val="24"/>
          <w:szCs w:val="24"/>
        </w:rPr>
        <w:t>Los enfoques por indagación y POE diagnostican lo que se sabe al respecto a un tema para fomentar la reflexión de los contenidos para usar los trabajos prácticos como herramienta valiosa para el aprendizaje de las ciencias naturales.</w:t>
      </w:r>
    </w:p>
    <w:p w14:paraId="4B294D2B" w14:textId="0D0EB04C" w:rsidR="006D23C6" w:rsidRPr="006D23C6" w:rsidRDefault="006D23C6" w:rsidP="006D23C6">
      <w:pPr>
        <w:jc w:val="both"/>
        <w:rPr>
          <w:b/>
          <w:bCs/>
          <w:sz w:val="24"/>
          <w:szCs w:val="24"/>
        </w:rPr>
      </w:pPr>
      <w:r w:rsidRPr="006D23C6">
        <w:rPr>
          <w:b/>
          <w:bCs/>
          <w:sz w:val="24"/>
          <w:szCs w:val="24"/>
        </w:rPr>
        <w:t>Con la modalidad de los trabajos prácticos y experimentos que se realizan con materiales cotidianos les hace perder el miedo a la química y expresar de manera libre sus dudas</w:t>
      </w:r>
      <w:r w:rsidRPr="006D23C6">
        <w:rPr>
          <w:b/>
          <w:bCs/>
          <w:sz w:val="24"/>
          <w:szCs w:val="24"/>
        </w:rPr>
        <w:t>.</w:t>
      </w:r>
    </w:p>
    <w:p w14:paraId="43976862" w14:textId="6F24DA4F" w:rsidR="006D23C6" w:rsidRDefault="0048054E">
      <w:r>
        <w:rPr>
          <w:rFonts w:ascii="Calibri" w:eastAsia="Times New Roman" w:hAnsi="Calibri" w:cs="Segoe UI"/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D80A66" wp14:editId="0160245D">
                <wp:simplePos x="0" y="0"/>
                <wp:positionH relativeFrom="column">
                  <wp:posOffset>-142875</wp:posOffset>
                </wp:positionH>
                <wp:positionV relativeFrom="paragraph">
                  <wp:posOffset>-635</wp:posOffset>
                </wp:positionV>
                <wp:extent cx="5904089" cy="56445"/>
                <wp:effectExtent l="0" t="0" r="1905" b="127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089" cy="5644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91378" id="Rectángulo 10" o:spid="_x0000_s1026" style="position:absolute;margin-left:-11.25pt;margin-top:-.05pt;width:464.9pt;height:4.4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" fillcolor="#f8cbad" stroked="f" strokeweight="1pt"/>
            </w:pict>
          </mc:Fallback>
        </mc:AlternateContent>
      </w:r>
    </w:p>
    <w:sectPr w:rsidR="006D23C6" w:rsidSect="002F60DD">
      <w:pgSz w:w="12240" w:h="15840"/>
      <w:pgMar w:top="1417" w:right="1701" w:bottom="1417" w:left="1701" w:header="708" w:footer="708" w:gutter="0"/>
      <w:pgBorders w:offsetFrom="page">
        <w:top w:val="single" w:sz="4" w:space="24" w:color="C5E0B3" w:themeColor="accent6" w:themeTint="66"/>
        <w:left w:val="single" w:sz="4" w:space="24" w:color="C5E0B3" w:themeColor="accent6" w:themeTint="66"/>
        <w:bottom w:val="single" w:sz="4" w:space="24" w:color="C5E0B3" w:themeColor="accent6" w:themeTint="66"/>
        <w:right w:val="single" w:sz="4" w:space="24" w:color="C5E0B3" w:themeColor="accent6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iendly Schoolmates">
    <w:panose1 w:val="02000500000000090000"/>
    <w:charset w:val="00"/>
    <w:family w:val="auto"/>
    <w:pitch w:val="variable"/>
    <w:sig w:usb0="00000003" w:usb1="1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269F1"/>
    <w:multiLevelType w:val="hybridMultilevel"/>
    <w:tmpl w:val="472266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59"/>
    <w:rsid w:val="001561F7"/>
    <w:rsid w:val="001E71F6"/>
    <w:rsid w:val="002B205C"/>
    <w:rsid w:val="002F60DD"/>
    <w:rsid w:val="0048054E"/>
    <w:rsid w:val="00554A64"/>
    <w:rsid w:val="005C34F2"/>
    <w:rsid w:val="00644347"/>
    <w:rsid w:val="006648D3"/>
    <w:rsid w:val="00683CA9"/>
    <w:rsid w:val="006D23C6"/>
    <w:rsid w:val="008E58B7"/>
    <w:rsid w:val="00A57AF5"/>
    <w:rsid w:val="00BE4B09"/>
    <w:rsid w:val="00C96D55"/>
    <w:rsid w:val="00CF4A59"/>
    <w:rsid w:val="00DB1DCF"/>
    <w:rsid w:val="00EF3EC9"/>
    <w:rsid w:val="00F01CA5"/>
    <w:rsid w:val="00F0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C6E9D"/>
  <w15:chartTrackingRefBased/>
  <w15:docId w15:val="{6988016A-B35E-408A-8897-A193290F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43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4A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A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4A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64434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43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mensajes/EnviaMensaje1.asp?e=enep-00042&amp;c=600765339&amp;p=45B0319B76A1M1B7375143M46&amp;idMateria=6118&amp;idMateria=6118&amp;a=M171&amp;an=ROSA%20VELIA%20DEL%20RIO%20TIJERIN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01.117.133.137/sistema/mensajes/EnviaMensaje1.asp?e=enep-00042&amp;c=600765339&amp;p=45B0319B76A1M1B7375143M46&amp;idMateria=6118&amp;idMateria=6118&amp;a=M171&amp;an=ROSA%20VELIA%20DEL%20RIO%20TIJER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721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ABIGAIL MASCORRO ARELLANO</dc:creator>
  <cp:keywords/>
  <dc:description/>
  <cp:lastModifiedBy>SOFIA ABIGAIL MASCORRO ARELLANO</cp:lastModifiedBy>
  <cp:revision>22</cp:revision>
  <dcterms:created xsi:type="dcterms:W3CDTF">2021-04-27T02:09:00Z</dcterms:created>
  <dcterms:modified xsi:type="dcterms:W3CDTF">2021-04-27T02:41:00Z</dcterms:modified>
</cp:coreProperties>
</file>