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BD737" w14:textId="77777777" w:rsidR="007D7ABF" w:rsidRPr="00350379" w:rsidRDefault="007D7ABF" w:rsidP="007D7AB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F3197B" wp14:editId="7B25477E">
            <wp:extent cx="1021390" cy="828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58" cy="8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79">
        <w:rPr>
          <w:rFonts w:ascii="Arial" w:hAnsi="Arial" w:cs="Arial"/>
          <w:sz w:val="24"/>
          <w:szCs w:val="24"/>
        </w:rPr>
        <w:t>Escuela Normal de Educación Preescolar.</w:t>
      </w:r>
    </w:p>
    <w:p w14:paraId="7D0C3D02" w14:textId="77777777" w:rsidR="007D7ABF" w:rsidRPr="00350379" w:rsidRDefault="007D7ABF" w:rsidP="007D7AB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Ciclo escolar 2020-2021.</w:t>
      </w:r>
    </w:p>
    <w:p w14:paraId="598D625F" w14:textId="77777777" w:rsidR="007D7ABF" w:rsidRPr="00350379" w:rsidRDefault="007D7ABF" w:rsidP="007D7AB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Curso: Desarrollo de la Competencia Lectora.</w:t>
      </w:r>
    </w:p>
    <w:p w14:paraId="2003BF0A" w14:textId="77777777" w:rsidR="007D7ABF" w:rsidRPr="00350379" w:rsidRDefault="007D7ABF" w:rsidP="007D7AB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Prof. Elena Monserrat Gámez Cepeda</w:t>
      </w:r>
    </w:p>
    <w:p w14:paraId="4AC4A505" w14:textId="77777777" w:rsidR="007D7ABF" w:rsidRPr="00350379" w:rsidRDefault="007D7ABF" w:rsidP="007D7AB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Alumna: Alma Cristina Olvera Rodríguez.</w:t>
      </w:r>
    </w:p>
    <w:p w14:paraId="74FB881B" w14:textId="77777777" w:rsidR="007D7ABF" w:rsidRDefault="007D7ABF" w:rsidP="007D7AB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Grado y Sección: “2ª” #18</w:t>
      </w:r>
    </w:p>
    <w:p w14:paraId="70A16519" w14:textId="044F144E" w:rsidR="007D7ABF" w:rsidRPr="00350379" w:rsidRDefault="007D7ABF" w:rsidP="007D7ABF">
      <w:pPr>
        <w:spacing w:after="120" w:line="360" w:lineRule="auto"/>
        <w:jc w:val="center"/>
        <w:rPr>
          <w:rFonts w:ascii="Arial" w:hAnsi="Arial" w:cs="Arial"/>
          <w:bCs/>
          <w:color w:val="000000"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“</w:t>
      </w:r>
      <w:r>
        <w:rPr>
          <w:rFonts w:ascii="Arial" w:hAnsi="Arial" w:cs="Arial"/>
          <w:sz w:val="24"/>
          <w:szCs w:val="24"/>
        </w:rPr>
        <w:t>Paratextos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en el exterior del libro</w:t>
      </w:r>
      <w:r>
        <w:rPr>
          <w:rFonts w:ascii="Arial" w:hAnsi="Arial" w:cs="Arial"/>
          <w:sz w:val="24"/>
          <w:szCs w:val="24"/>
        </w:rPr>
        <w:t xml:space="preserve">”. </w:t>
      </w:r>
      <w:r w:rsidRPr="00350379">
        <w:rPr>
          <w:rFonts w:ascii="Arial" w:hAnsi="Arial" w:cs="Arial"/>
          <w:b/>
          <w:bCs/>
          <w:color w:val="000000"/>
          <w:kern w:val="36"/>
          <w:sz w:val="24"/>
          <w:szCs w:val="24"/>
        </w:rPr>
        <w:br/>
      </w:r>
      <w:r w:rsidRPr="00350379">
        <w:rPr>
          <w:rFonts w:ascii="Arial" w:hAnsi="Arial" w:cs="Arial"/>
          <w:bCs/>
          <w:color w:val="000000"/>
          <w:kern w:val="36"/>
          <w:sz w:val="24"/>
          <w:szCs w:val="24"/>
        </w:rPr>
        <w:t>UNIDAD DE APRENDIZAJE II. EL LECTOR ANTE LOS TEXTOS.</w:t>
      </w:r>
    </w:p>
    <w:p w14:paraId="7AB0627F" w14:textId="77777777" w:rsidR="007D7ABF" w:rsidRPr="00350379" w:rsidRDefault="007D7ABF" w:rsidP="007D7ABF">
      <w:pPr>
        <w:pStyle w:val="Prrafodelista"/>
        <w:numPr>
          <w:ilvl w:val="0"/>
          <w:numId w:val="5"/>
        </w:numPr>
        <w:spacing w:after="12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50379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5BBF8A10" w14:textId="77777777" w:rsidR="007D7ABF" w:rsidRPr="00350379" w:rsidRDefault="007D7ABF" w:rsidP="007D7ABF">
      <w:pPr>
        <w:pStyle w:val="Prrafodelista"/>
        <w:numPr>
          <w:ilvl w:val="0"/>
          <w:numId w:val="5"/>
        </w:numPr>
        <w:spacing w:after="12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50379">
        <w:rPr>
          <w:rFonts w:ascii="Arial" w:hAnsi="Arial" w:cs="Arial"/>
          <w:color w:val="000000"/>
          <w:sz w:val="24"/>
          <w:szCs w:val="24"/>
        </w:rPr>
        <w:t>plica el plan y programas de estudio para alcanzar los propósitos educativos y contribuir al pleno desenvolvimiento de las capacidades de sus alumnos.</w:t>
      </w:r>
    </w:p>
    <w:p w14:paraId="5E205F41" w14:textId="443DE996" w:rsidR="007D7ABF" w:rsidRPr="00350379" w:rsidRDefault="007D7ABF" w:rsidP="007D7ABF">
      <w:pPr>
        <w:pStyle w:val="Prrafodelista"/>
        <w:spacing w:after="120" w:line="36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de Mayo</w:t>
      </w:r>
      <w:r>
        <w:rPr>
          <w:rFonts w:ascii="Arial" w:hAnsi="Arial" w:cs="Arial"/>
          <w:color w:val="000000"/>
          <w:sz w:val="24"/>
          <w:szCs w:val="24"/>
        </w:rPr>
        <w:t xml:space="preserve">, 2021, Saltillo, Coahuila. </w:t>
      </w:r>
    </w:p>
    <w:p w14:paraId="5E60D7BF" w14:textId="52AFD184" w:rsidR="007D7ABF" w:rsidRDefault="007D7ABF" w:rsidP="00ED71E3">
      <w:pPr>
        <w:jc w:val="both"/>
        <w:rPr>
          <w:rFonts w:ascii="Arial" w:hAnsi="Arial" w:cs="Arial"/>
          <w:sz w:val="24"/>
          <w:szCs w:val="24"/>
        </w:rPr>
      </w:pPr>
    </w:p>
    <w:p w14:paraId="3E059649" w14:textId="77777777" w:rsidR="007D7ABF" w:rsidRDefault="007D7ABF">
      <w:pPr>
        <w:spacing w:after="48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1214AB" w14:textId="77777777" w:rsidR="00FF1BF6" w:rsidRPr="006A42F3" w:rsidRDefault="00FF1BF6" w:rsidP="00ED71E3">
      <w:pPr>
        <w:jc w:val="both"/>
        <w:rPr>
          <w:rFonts w:ascii="Arial" w:hAnsi="Arial" w:cs="Arial"/>
          <w:sz w:val="24"/>
          <w:szCs w:val="24"/>
        </w:rPr>
      </w:pPr>
    </w:p>
    <w:p w14:paraId="44419FD7" w14:textId="77777777" w:rsidR="00FF1BF6" w:rsidRPr="00ED71E3" w:rsidRDefault="00FF1BF6" w:rsidP="00ED71E3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 xml:space="preserve">Lectura del tema: </w:t>
      </w:r>
    </w:p>
    <w:p w14:paraId="249DD2B3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TEXTOS Y PARATEXTOS EN LOS LIBROS INFANTILES (2ª parte)</w:t>
      </w:r>
    </w:p>
    <w:p w14:paraId="55A8DD77" w14:textId="77777777" w:rsidR="00FF1BF6" w:rsidRPr="00ED71E3" w:rsidRDefault="00FF1BF6" w:rsidP="00ED71E3">
      <w:pPr>
        <w:shd w:val="clear" w:color="auto" w:fill="FFFFFF"/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kern w:val="36"/>
          <w:sz w:val="24"/>
          <w:szCs w:val="24"/>
        </w:rPr>
        <w:t>SUBTEMAS:</w:t>
      </w:r>
    </w:p>
    <w:p w14:paraId="4A450029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exterior del libro.</w:t>
      </w:r>
    </w:p>
    <w:p w14:paraId="54240E3E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Paratextos en el interior del libro.</w:t>
      </w:r>
    </w:p>
    <w:p w14:paraId="06434934" w14:textId="77777777" w:rsidR="00FF1BF6" w:rsidRPr="006A42F3" w:rsidRDefault="00FF1BF6" w:rsidP="00ED71E3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>Conclusiones</w:t>
      </w:r>
    </w:p>
    <w:p w14:paraId="098CEF40" w14:textId="77777777" w:rsidR="00FF1BF6" w:rsidRPr="006A42F3" w:rsidRDefault="00FF1BF6" w:rsidP="00ED71E3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1" w:name="I_4_"/>
      <w:bookmarkEnd w:id="1"/>
    </w:p>
    <w:p w14:paraId="7EC30F90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1C38F2B0" w14:textId="10E122C4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="02725C70"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6B7FDA6" w14:textId="7C98EF96" w:rsidR="02725C70" w:rsidRPr="006A42F3" w:rsidRDefault="02725C70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</w:p>
    <w:p w14:paraId="235C8778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C308A7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6.- Describe las características que deben tener los libros infantiles en los siguientes paratextos:</w:t>
      </w:r>
    </w:p>
    <w:p w14:paraId="082FC9C9" w14:textId="2B746888" w:rsidR="00FF1BF6" w:rsidRPr="006A42F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53CFE48D" w14:textId="77777777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E63FFEA" w14:textId="411C0268" w:rsidR="00FF1BF6" w:rsidRPr="00ED71E3" w:rsidRDefault="00FF1BF6" w:rsidP="00ED71E3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2C5CD2B4" w14:textId="4C17616E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FDD98D" w14:textId="4D9F8851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6A42F3" w:rsidRDefault="3295132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7C3D5E5E" w14:textId="32C565B9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15E4F072" w14:textId="77777777" w:rsidR="00FF1BF6" w:rsidRPr="006A42F3" w:rsidRDefault="00FF1BF6" w:rsidP="00ED71E3">
      <w:pPr>
        <w:pStyle w:val="Prrafodelista"/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C7947" w14:textId="3B065EC5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6A42F3" w:rsidRDefault="49463AA3" w:rsidP="00ED71E3">
      <w:pPr>
        <w:pStyle w:val="Prrafodelista"/>
        <w:ind w:left="708"/>
        <w:jc w:val="both"/>
        <w:rPr>
          <w:rFonts w:ascii="Arial" w:hAnsi="Arial" w:cs="Arial"/>
          <w:color w:val="202124"/>
          <w:sz w:val="24"/>
          <w:szCs w:val="24"/>
        </w:rPr>
      </w:pPr>
      <w:r w:rsidRPr="006A42F3">
        <w:rPr>
          <w:rFonts w:ascii="Arial" w:eastAsia="Arial" w:hAnsi="Arial" w:cs="Arial"/>
          <w:color w:val="202124"/>
          <w:sz w:val="24"/>
          <w:szCs w:val="24"/>
        </w:rPr>
        <w:lastRenderedPageBreak/>
        <w:t xml:space="preserve">Es el que utiliza palabras o expresiones de manera simbólica, figurativa o metafórica para transmitir sensaciones, emociones o sentimientos en un mensaje. </w:t>
      </w:r>
    </w:p>
    <w:p w14:paraId="108FD190" w14:textId="2AC6A032" w:rsidR="00FF1BF6" w:rsidRPr="006A42F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6744E5" w14:textId="58854E49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 en la literatura infantil? </w:t>
      </w:r>
    </w:p>
    <w:p w14:paraId="0D192CA6" w14:textId="2EB603AB" w:rsidR="00FF1BF6" w:rsidRPr="006A42F3" w:rsidRDefault="538F0E23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paratextos más importantes (sobre todo en la infantil) para…</w:t>
      </w:r>
    </w:p>
    <w:p w14:paraId="52F15469" w14:textId="31914C85" w:rsidR="58035B5F" w:rsidRPr="006A42F3" w:rsidRDefault="58035B5F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>11.- Sintetiza las conclusiones sobre el estudio de los paratextos.</w:t>
      </w:r>
    </w:p>
    <w:p w14:paraId="7000A14A" w14:textId="7957109B" w:rsidR="00FF1BF6" w:rsidRPr="006A42F3" w:rsidRDefault="34C51C04" w:rsidP="00ED71E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14:paraId="00202F60" w14:textId="5CB8197B" w:rsidR="0B0AC7DA" w:rsidRPr="006A42F3" w:rsidRDefault="0B0AC7DA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6A42F3" w:rsidRDefault="0E14F265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26E65"/>
    <w:multiLevelType w:val="hybridMultilevel"/>
    <w:tmpl w:val="F4E0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6A42F3"/>
    <w:rsid w:val="0074325E"/>
    <w:rsid w:val="007D7ABF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52844</cp:lastModifiedBy>
  <cp:revision>2</cp:revision>
  <dcterms:created xsi:type="dcterms:W3CDTF">2021-05-04T04:13:00Z</dcterms:created>
  <dcterms:modified xsi:type="dcterms:W3CDTF">2021-05-04T04:13:00Z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