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4AC3" w14:textId="77777777" w:rsidR="00B24909" w:rsidRPr="00B82B66" w:rsidRDefault="00B24909" w:rsidP="00B24909">
      <w:pPr>
        <w:pStyle w:val="Sinespaciad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2B66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5409F6B3" w14:textId="77777777" w:rsidR="00B24909" w:rsidRPr="00B82B66" w:rsidRDefault="00B24909" w:rsidP="00B24909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B82B66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1D4A2565" w14:textId="77777777" w:rsidR="00B24909" w:rsidRPr="005A43BF" w:rsidRDefault="00B24909" w:rsidP="00B24909">
      <w:pPr>
        <w:spacing w:line="360" w:lineRule="auto"/>
        <w:jc w:val="center"/>
        <w:rPr>
          <w:sz w:val="32"/>
          <w:szCs w:val="24"/>
        </w:rPr>
      </w:pPr>
      <w:r w:rsidRPr="00B82B6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E87EDE" wp14:editId="5257E550">
            <wp:simplePos x="0" y="0"/>
            <wp:positionH relativeFrom="column">
              <wp:posOffset>2179839</wp:posOffset>
            </wp:positionH>
            <wp:positionV relativeFrom="paragraph">
              <wp:posOffset>162330</wp:posOffset>
            </wp:positionV>
            <wp:extent cx="1312545" cy="162052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3125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94A8A" w14:textId="77777777" w:rsidR="00B24909" w:rsidRDefault="00B24909" w:rsidP="00B24909">
      <w:pPr>
        <w:spacing w:line="360" w:lineRule="auto"/>
        <w:rPr>
          <w:sz w:val="24"/>
          <w:szCs w:val="24"/>
        </w:rPr>
      </w:pPr>
    </w:p>
    <w:p w14:paraId="6DFD6879" w14:textId="77777777" w:rsidR="00B24909" w:rsidRDefault="00B24909" w:rsidP="00B24909">
      <w:pPr>
        <w:spacing w:line="360" w:lineRule="auto"/>
        <w:rPr>
          <w:sz w:val="24"/>
          <w:szCs w:val="24"/>
        </w:rPr>
      </w:pPr>
    </w:p>
    <w:p w14:paraId="2D9DC9B8" w14:textId="77777777" w:rsidR="00B24909" w:rsidRDefault="00B24909" w:rsidP="00B24909">
      <w:pPr>
        <w:spacing w:line="360" w:lineRule="auto"/>
        <w:rPr>
          <w:sz w:val="24"/>
          <w:szCs w:val="24"/>
        </w:rPr>
      </w:pPr>
    </w:p>
    <w:p w14:paraId="195050B8" w14:textId="77777777" w:rsidR="00B24909" w:rsidRDefault="00B24909" w:rsidP="00B24909">
      <w:pPr>
        <w:spacing w:line="360" w:lineRule="auto"/>
        <w:rPr>
          <w:sz w:val="24"/>
          <w:szCs w:val="24"/>
        </w:rPr>
      </w:pPr>
    </w:p>
    <w:p w14:paraId="39355126" w14:textId="77777777" w:rsidR="00B24909" w:rsidRDefault="00B24909" w:rsidP="00B24909">
      <w:pPr>
        <w:spacing w:line="36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DESARROLLO DE LA COMPETENCIA LECTORAL</w:t>
      </w:r>
    </w:p>
    <w:p w14:paraId="4D770262" w14:textId="77777777" w:rsidR="00B24909" w:rsidRPr="00B741EA" w:rsidRDefault="00B24909" w:rsidP="00B24909">
      <w:pPr>
        <w:spacing w:line="360" w:lineRule="auto"/>
        <w:jc w:val="center"/>
        <w:rPr>
          <w:sz w:val="32"/>
          <w:szCs w:val="24"/>
        </w:rPr>
      </w:pPr>
      <w:r w:rsidRPr="009B25E5">
        <w:rPr>
          <w:sz w:val="32"/>
          <w:szCs w:val="24"/>
        </w:rPr>
        <w:t>ELENA MONSERRAT GAMEZ CEPEDA</w:t>
      </w:r>
    </w:p>
    <w:p w14:paraId="69A352CC" w14:textId="77777777" w:rsidR="00B24909" w:rsidRPr="00BD4A28" w:rsidRDefault="00B24909" w:rsidP="00B24909">
      <w:pPr>
        <w:spacing w:line="360" w:lineRule="auto"/>
        <w:jc w:val="center"/>
        <w:rPr>
          <w:b/>
          <w:bCs/>
          <w:sz w:val="28"/>
        </w:rPr>
      </w:pPr>
      <w:r w:rsidRPr="00BD4A28">
        <w:rPr>
          <w:b/>
          <w:bCs/>
          <w:sz w:val="28"/>
        </w:rPr>
        <w:t>TRABAJO:</w:t>
      </w:r>
    </w:p>
    <w:p w14:paraId="39AC5D36" w14:textId="15EB257E" w:rsidR="00B24909" w:rsidRPr="00E47EB4" w:rsidRDefault="00B24909" w:rsidP="00B24909">
      <w:pPr>
        <w:spacing w:line="360" w:lineRule="auto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ESCUELAS Y CONSTRUCCIÓN DE ACERVOS </w:t>
      </w:r>
      <w:r>
        <w:rPr>
          <w:sz w:val="32"/>
          <w:szCs w:val="24"/>
        </w:rPr>
        <w:t xml:space="preserve"> PP. 4</w:t>
      </w:r>
      <w:r>
        <w:rPr>
          <w:sz w:val="32"/>
          <w:szCs w:val="24"/>
        </w:rPr>
        <w:t>8</w:t>
      </w:r>
      <w:r>
        <w:rPr>
          <w:sz w:val="32"/>
          <w:szCs w:val="24"/>
        </w:rPr>
        <w:t>-</w:t>
      </w:r>
      <w:r>
        <w:rPr>
          <w:sz w:val="32"/>
          <w:szCs w:val="24"/>
        </w:rPr>
        <w:t>51</w:t>
      </w:r>
    </w:p>
    <w:p w14:paraId="2480B92F" w14:textId="77777777" w:rsidR="00B24909" w:rsidRDefault="00B24909" w:rsidP="00B24909">
      <w:pPr>
        <w:spacing w:line="360" w:lineRule="auto"/>
        <w:jc w:val="center"/>
        <w:rPr>
          <w:sz w:val="24"/>
          <w:szCs w:val="24"/>
        </w:rPr>
      </w:pPr>
      <w:r w:rsidRPr="00B741EA">
        <w:rPr>
          <w:b/>
          <w:sz w:val="28"/>
          <w:szCs w:val="24"/>
        </w:rPr>
        <w:t>PRESENTADO POR:</w:t>
      </w:r>
      <w:r w:rsidRPr="00B741EA">
        <w:rPr>
          <w:sz w:val="28"/>
          <w:szCs w:val="24"/>
        </w:rPr>
        <w:t xml:space="preserve"> </w:t>
      </w:r>
    </w:p>
    <w:p w14:paraId="794D0E5F" w14:textId="77777777" w:rsidR="00B24909" w:rsidRPr="00B741EA" w:rsidRDefault="00B24909" w:rsidP="00B24909">
      <w:pPr>
        <w:spacing w:line="360" w:lineRule="auto"/>
        <w:jc w:val="center"/>
        <w:rPr>
          <w:sz w:val="32"/>
          <w:szCs w:val="24"/>
        </w:rPr>
      </w:pPr>
      <w:r w:rsidRPr="00B741EA">
        <w:rPr>
          <w:sz w:val="32"/>
          <w:szCs w:val="24"/>
        </w:rPr>
        <w:t>DANIELA ABIGAIL VÁZQUEZ ESQUIVEL</w:t>
      </w:r>
    </w:p>
    <w:p w14:paraId="1C2D4B99" w14:textId="77777777" w:rsidR="00B24909" w:rsidRPr="001E2E16" w:rsidRDefault="00B24909" w:rsidP="00B24909">
      <w:pPr>
        <w:jc w:val="center"/>
        <w:rPr>
          <w:b/>
        </w:rPr>
      </w:pPr>
      <w:r w:rsidRPr="001E2E16">
        <w:rPr>
          <w:b/>
        </w:rPr>
        <w:t xml:space="preserve">UNIDAD DE APRENDIZAJE </w:t>
      </w:r>
      <w:r>
        <w:rPr>
          <w:b/>
        </w:rPr>
        <w:t>II</w:t>
      </w:r>
      <w:r w:rsidRPr="001E2E16">
        <w:rPr>
          <w:b/>
        </w:rPr>
        <w:t>.</w:t>
      </w:r>
    </w:p>
    <w:p w14:paraId="10B9F471" w14:textId="77777777" w:rsidR="00B24909" w:rsidRDefault="00B24909" w:rsidP="00B24909">
      <w:pPr>
        <w:jc w:val="center"/>
      </w:pPr>
      <w:r>
        <w:t>EL LECTOR ANTE LOS TEXTOS.</w:t>
      </w:r>
    </w:p>
    <w:p w14:paraId="48E34DF2" w14:textId="77777777" w:rsidR="00B24909" w:rsidRPr="001E2E16" w:rsidRDefault="00B24909" w:rsidP="00B24909">
      <w:pPr>
        <w:jc w:val="center"/>
      </w:pPr>
    </w:p>
    <w:p w14:paraId="53320DE9" w14:textId="77777777" w:rsidR="00B24909" w:rsidRPr="001E2E16" w:rsidRDefault="00B24909" w:rsidP="00B24909">
      <w:pPr>
        <w:jc w:val="center"/>
        <w:rPr>
          <w:b/>
        </w:rPr>
      </w:pPr>
      <w:r w:rsidRPr="001E2E16">
        <w:rPr>
          <w:b/>
        </w:rPr>
        <w:t>COMPETENCIAS</w:t>
      </w:r>
    </w:p>
    <w:p w14:paraId="424C8B0C" w14:textId="77777777" w:rsidR="00B24909" w:rsidRPr="001E2E16" w:rsidRDefault="00B24909" w:rsidP="00B24909">
      <w:r w:rsidRPr="001E2E16">
        <w:t>• Detecta los procesos de aprendizaje de sus alumnos para favorecer su desarrollo</w:t>
      </w:r>
    </w:p>
    <w:p w14:paraId="0D7F1850" w14:textId="77777777" w:rsidR="00B24909" w:rsidRPr="001E2E16" w:rsidRDefault="00B24909" w:rsidP="00B24909">
      <w:r w:rsidRPr="001E2E16">
        <w:t>cognitivo y socioemocional.</w:t>
      </w:r>
    </w:p>
    <w:p w14:paraId="5FD47D71" w14:textId="77777777" w:rsidR="00B24909" w:rsidRDefault="00B24909" w:rsidP="00B24909">
      <w:r w:rsidRPr="001E2E16">
        <w:t xml:space="preserve">• </w:t>
      </w:r>
      <w:r w:rsidRPr="009B25E5">
        <w:t>Aplica el plan y programas de estudio para alcanzar los propósitos educativos y contribuir al pleno desenvolvimiento de las capacidades de sus alumnos.</w:t>
      </w:r>
    </w:p>
    <w:p w14:paraId="75DD43B8" w14:textId="77777777" w:rsidR="00B24909" w:rsidRDefault="00B24909" w:rsidP="00B24909">
      <w:pPr>
        <w:rPr>
          <w:b/>
          <w:sz w:val="24"/>
          <w:szCs w:val="24"/>
        </w:rPr>
      </w:pPr>
    </w:p>
    <w:p w14:paraId="447BEAB8" w14:textId="0E222103" w:rsidR="00B24909" w:rsidRDefault="00B24909" w:rsidP="00B24909">
      <w:pPr>
        <w:rPr>
          <w:b/>
          <w:sz w:val="24"/>
          <w:szCs w:val="24"/>
        </w:rPr>
      </w:pPr>
      <w:r w:rsidRPr="001E2E16">
        <w:rPr>
          <w:b/>
          <w:sz w:val="24"/>
          <w:szCs w:val="24"/>
        </w:rPr>
        <w:t xml:space="preserve">SALTILLO, COAHUILA DE ZARAGOZA           </w:t>
      </w: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MAYO</w:t>
      </w:r>
      <w:r w:rsidRPr="001E2E16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</w:p>
    <w:p w14:paraId="633888C5" w14:textId="77777777" w:rsidR="00FF1BF6" w:rsidRPr="009442A7" w:rsidRDefault="00FF1BF6" w:rsidP="35A4D5E0">
      <w:pPr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lastRenderedPageBreak/>
        <w:t>Lectura del tema:</w:t>
      </w:r>
    </w:p>
    <w:p w14:paraId="0AE3D532" w14:textId="77777777" w:rsidR="00FF1BF6" w:rsidRPr="009442A7" w:rsidRDefault="00FF1BF6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ESCUELAS Y CONSTRUCCIÓN DE ACERVOS: LIBROS DE CALIDAD PARA LA PRIMERA INFANCIA</w:t>
      </w:r>
    </w:p>
    <w:p w14:paraId="61769AA8" w14:textId="77777777" w:rsidR="00FF1BF6" w:rsidRPr="009442A7" w:rsidRDefault="00FF1BF6" w:rsidP="35A4D5E0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Primera infancia, entornos nutridos y desarrollo del lenguaje </w:t>
      </w:r>
    </w:p>
    <w:p w14:paraId="1E18016A" w14:textId="77777777" w:rsidR="00FF1BF6" w:rsidRPr="009442A7" w:rsidRDefault="00FF1BF6" w:rsidP="35A4D5E0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Libros desde la perspectiva de los niños </w:t>
      </w:r>
    </w:p>
    <w:p w14:paraId="19FB05F1" w14:textId="77777777" w:rsidR="00FF1BF6" w:rsidRPr="009442A7" w:rsidRDefault="00FF1BF6" w:rsidP="35A4D5E0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Libros informativos</w:t>
      </w:r>
    </w:p>
    <w:p w14:paraId="586CEAC9" w14:textId="7E2BA6F6" w:rsidR="00FF1BF6" w:rsidRPr="00B24909" w:rsidRDefault="00FF1BF6" w:rsidP="35A4D5E0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Libros literarios</w:t>
      </w:r>
    </w:p>
    <w:p w14:paraId="657817A1" w14:textId="77777777" w:rsidR="00FF1BF6" w:rsidRPr="009442A7" w:rsidRDefault="00FF1BF6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Responde o complementa los siguientes cuestionamientos:</w:t>
      </w:r>
    </w:p>
    <w:p w14:paraId="4B2F69EF" w14:textId="08F9FD6E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 xml:space="preserve">1.- Son dos las razones para argumentar la importancia de nutrir los entornos infantiles con buenos libros que los niños usarán. </w:t>
      </w:r>
    </w:p>
    <w:p w14:paraId="291B2A90" w14:textId="1920DD6D" w:rsidR="3576F57A" w:rsidRDefault="3576F57A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*Permitirá observa a los niños y reconocer intereses y gustos.</w:t>
      </w:r>
    </w:p>
    <w:p w14:paraId="25E7B3D1" w14:textId="58526EC3" w:rsidR="00FF1BF6" w:rsidRPr="009442A7" w:rsidRDefault="3576F57A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*Ofrecer encuentros y conversaciones, favoreciendo el desarrollo del lenguaje y del pensamiento</w:t>
      </w:r>
    </w:p>
    <w:p w14:paraId="2E3EAE0D" w14:textId="542DAB94" w:rsidR="00FF1BF6" w:rsidRDefault="0854B45A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Con los libros y la lectura</w:t>
      </w:r>
    </w:p>
    <w:p w14:paraId="4E5048A7" w14:textId="55C7A9F8" w:rsidR="00FF1BF6" w:rsidRDefault="0854B45A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*Con los adultos que les leen y los acompaña</w:t>
      </w:r>
    </w:p>
    <w:p w14:paraId="74FFC59F" w14:textId="679DA272" w:rsidR="00FF1BF6" w:rsidRPr="00B24909" w:rsidRDefault="0854B45A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 xml:space="preserve"> </w:t>
      </w:r>
      <w:r w:rsidR="00FF1BF6" w:rsidRPr="00B24909">
        <w:rPr>
          <w:rFonts w:ascii="Arial" w:eastAsia="Arial" w:hAnsi="Arial" w:cs="Arial"/>
          <w:b/>
          <w:bCs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095249F5" w:rsidR="00FF1BF6" w:rsidRDefault="15495C81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Aprendan a reconocer al libro como objeto cultural.</w:t>
      </w:r>
    </w:p>
    <w:p w14:paraId="556DAE50" w14:textId="0441151A" w:rsidR="15495C81" w:rsidRDefault="15495C81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Prueben sus distintos usos.</w:t>
      </w:r>
    </w:p>
    <w:p w14:paraId="6DE313B7" w14:textId="4FC99EE8" w:rsidR="15495C81" w:rsidRDefault="15495C81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Reconozcan el uso que otras personas les dan.</w:t>
      </w:r>
    </w:p>
    <w:p w14:paraId="613DFBA1" w14:textId="627C24AA" w:rsidR="15495C81" w:rsidRDefault="15495C81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Realicen acciones como “leer”, comentar, reaccionar frente a un libro.</w:t>
      </w:r>
    </w:p>
    <w:p w14:paraId="47B7A324" w14:textId="4F6EFB63" w:rsidR="00FF1BF6" w:rsidRPr="009442A7" w:rsidRDefault="15495C81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Aprender a reconocer estados emocionales a través de los contenidos de los libros. </w:t>
      </w:r>
    </w:p>
    <w:p w14:paraId="6B85B5A4" w14:textId="5EAB8D8E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>3.- Construir estos entornos ricos es una inversión cultural que favorece el desarrollo e impacta positivamente en la escolaridad. Está demostrado que:</w:t>
      </w:r>
    </w:p>
    <w:p w14:paraId="4F9B237D" w14:textId="1BC50097" w:rsidR="00FF1BF6" w:rsidRPr="009442A7" w:rsidRDefault="40AE716E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La atención integral </w:t>
      </w:r>
      <w:r w:rsidR="66C16153" w:rsidRPr="35A4D5E0">
        <w:rPr>
          <w:rFonts w:ascii="Arial" w:eastAsia="Arial" w:hAnsi="Arial" w:cs="Arial"/>
        </w:rPr>
        <w:t>en los primeros años de vida incide de forma significativa en la calidad de vida futura.</w:t>
      </w:r>
    </w:p>
    <w:p w14:paraId="735F6A8E" w14:textId="76755092" w:rsidR="00FF1BF6" w:rsidRPr="009442A7" w:rsidRDefault="4D338542" w:rsidP="35A4D5E0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La preparación de los primeros </w:t>
      </w:r>
      <w:r w:rsidR="16A25BA0" w:rsidRPr="35A4D5E0">
        <w:rPr>
          <w:rFonts w:ascii="Arial" w:eastAsia="Arial" w:hAnsi="Arial" w:cs="Arial"/>
        </w:rPr>
        <w:t>años</w:t>
      </w:r>
      <w:r w:rsidRPr="35A4D5E0">
        <w:rPr>
          <w:rFonts w:ascii="Arial" w:eastAsia="Arial" w:hAnsi="Arial" w:cs="Arial"/>
        </w:rPr>
        <w:t xml:space="preserve"> es </w:t>
      </w:r>
      <w:r w:rsidR="4AD5C513" w:rsidRPr="35A4D5E0">
        <w:rPr>
          <w:rFonts w:ascii="Arial" w:eastAsia="Arial" w:hAnsi="Arial" w:cs="Arial"/>
        </w:rPr>
        <w:t>crucial</w:t>
      </w:r>
      <w:r w:rsidR="41BCD137" w:rsidRPr="35A4D5E0">
        <w:rPr>
          <w:rFonts w:ascii="Arial" w:eastAsia="Arial" w:hAnsi="Arial" w:cs="Arial"/>
        </w:rPr>
        <w:t xml:space="preserve"> en el éxito o fracaso escolar posterior</w:t>
      </w:r>
    </w:p>
    <w:p w14:paraId="648E7B93" w14:textId="720F8FDD" w:rsidR="1EFCFB4A" w:rsidRDefault="1EFCFB4A" w:rsidP="35A4D5E0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La atención integral en los primeros años de vida puede incidir de forma significativa en</w:t>
      </w:r>
      <w:r w:rsidR="7D3312D2" w:rsidRPr="35A4D5E0">
        <w:rPr>
          <w:rFonts w:ascii="Arial" w:eastAsia="Arial" w:hAnsi="Arial" w:cs="Arial"/>
        </w:rPr>
        <w:t xml:space="preserve"> </w:t>
      </w:r>
      <w:r w:rsidR="0A5D19F8" w:rsidRPr="35A4D5E0">
        <w:rPr>
          <w:rFonts w:ascii="Arial" w:eastAsia="Arial" w:hAnsi="Arial" w:cs="Arial"/>
        </w:rPr>
        <w:t>a calidad de su vida futura.</w:t>
      </w:r>
    </w:p>
    <w:p w14:paraId="75EDC2BC" w14:textId="2A56D93D" w:rsidR="00FF1BF6" w:rsidRPr="00B24909" w:rsidRDefault="7CAECA0F" w:rsidP="35A4D5E0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Más oportunidades desde los primeros años de edad significan mayores </w:t>
      </w:r>
      <w:r w:rsidR="5A482AB8" w:rsidRPr="35A4D5E0">
        <w:rPr>
          <w:rFonts w:ascii="Arial" w:eastAsia="Arial" w:hAnsi="Arial" w:cs="Arial"/>
        </w:rPr>
        <w:t>oportunidades</w:t>
      </w:r>
      <w:r w:rsidRPr="35A4D5E0">
        <w:rPr>
          <w:rFonts w:ascii="Arial" w:eastAsia="Arial" w:hAnsi="Arial" w:cs="Arial"/>
        </w:rPr>
        <w:t xml:space="preserve"> de inserción laboral</w:t>
      </w:r>
    </w:p>
    <w:p w14:paraId="17F9AE01" w14:textId="1D37DE82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 xml:space="preserve">4.- La intervención cultural en materia de lectura con los más pequeños sirve para la construcción de vínculos afectivos de los niños:  </w:t>
      </w:r>
    </w:p>
    <w:p w14:paraId="2B9FC779" w14:textId="58228165" w:rsidR="7C2727FA" w:rsidRDefault="7C2727FA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*</w:t>
      </w:r>
      <w:r w:rsidR="121BD7B6" w:rsidRPr="35A4D5E0">
        <w:rPr>
          <w:rFonts w:ascii="Arial" w:eastAsia="Arial" w:hAnsi="Arial" w:cs="Arial"/>
        </w:rPr>
        <w:t>Con los libros y la lectura</w:t>
      </w:r>
    </w:p>
    <w:p w14:paraId="100C89A5" w14:textId="6FAEDD27" w:rsidR="00FF1BF6" w:rsidRPr="009442A7" w:rsidRDefault="121BD7B6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*Con los adultos que les leen y los acompañan</w:t>
      </w:r>
    </w:p>
    <w:p w14:paraId="3316DA63" w14:textId="65C80281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 xml:space="preserve">5.- En las etapas iniciales, al ofrecer oportunidades culturales a los niños, también las estamos ofreciendo a los padres. </w:t>
      </w:r>
    </w:p>
    <w:p w14:paraId="6B2ABAB9" w14:textId="164D43EC" w:rsidR="00FF1BF6" w:rsidRDefault="249D0EEC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A los niños: enriquecer los intercambios de lenguaje y se abona al lenguaje infantil</w:t>
      </w:r>
    </w:p>
    <w:p w14:paraId="2B19BA9D" w14:textId="60D8D47F" w:rsidR="35A4D5E0" w:rsidRDefault="249D0EEC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lastRenderedPageBreak/>
        <w:t>A los adultos: mejorar cualitativamente los encuentros conversacionales con los pequeñ</w:t>
      </w:r>
      <w:r w:rsidR="11AFAB9F" w:rsidRPr="35A4D5E0">
        <w:rPr>
          <w:rFonts w:ascii="Arial" w:eastAsia="Arial" w:hAnsi="Arial" w:cs="Arial"/>
        </w:rPr>
        <w:t>os</w:t>
      </w:r>
    </w:p>
    <w:p w14:paraId="53C9830A" w14:textId="577C2794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>6.- Las buenas historias les ofrecen a los niños la oportunidad de aprender a ser empáticos:</w:t>
      </w:r>
    </w:p>
    <w:p w14:paraId="1981A17E" w14:textId="795CF615" w:rsidR="00FF1BF6" w:rsidRPr="009442A7" w:rsidRDefault="27FE1F3B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De colocarse en el lugar de otras personas, en otros lugares y de aprender a descubrir el significado de comprometerse emocionalmente al dejar su egocentrismo. </w:t>
      </w:r>
    </w:p>
    <w:p w14:paraId="74B507EC" w14:textId="1D1D2A87" w:rsidR="00FF1BF6" w:rsidRPr="00B24909" w:rsidRDefault="00FF1BF6" w:rsidP="35A4D5E0">
      <w:pPr>
        <w:shd w:val="clear" w:color="auto" w:fill="FFFFFF" w:themeFill="background1"/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 xml:space="preserve">7.- Los libros informativos o libros “de no ficción” tienen como propósito principal… </w:t>
      </w:r>
    </w:p>
    <w:p w14:paraId="5556188C" w14:textId="7E597DAF" w:rsidR="00FF1BF6" w:rsidRPr="00B24909" w:rsidRDefault="6EBE2644" w:rsidP="35A4D5E0">
      <w:pPr>
        <w:shd w:val="clear" w:color="auto" w:fill="FFFFFF" w:themeFill="background1"/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Servir como fuentes de conocimiento sobre temas variados. Se escriben en varios niveles de complejidad para adaptarse a las necesidades de diversos est</w:t>
      </w:r>
      <w:r w:rsidR="482E349B" w:rsidRPr="35A4D5E0">
        <w:rPr>
          <w:rFonts w:ascii="Arial" w:eastAsia="Arial" w:hAnsi="Arial" w:cs="Arial"/>
        </w:rPr>
        <w:t xml:space="preserve">udiantes. </w:t>
      </w:r>
    </w:p>
    <w:p w14:paraId="5FFDDB26" w14:textId="62F89F81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>8.- ¿Cuáles son las dos grandes diferencias entre los libros informativos y los libros de cuentos?</w:t>
      </w:r>
    </w:p>
    <w:p w14:paraId="5C5C84A9" w14:textId="2DC4F337" w:rsidR="00FF1BF6" w:rsidRDefault="053610F9" w:rsidP="35A4D5E0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En los libros informativos, su propósito fundamental es transmitir conocimiento. Los libros de cuentos tienen el propósito de presentar una narrativa que descr</w:t>
      </w:r>
      <w:r w:rsidR="4C124629" w:rsidRPr="35A4D5E0">
        <w:rPr>
          <w:rFonts w:ascii="Arial" w:eastAsia="Arial" w:hAnsi="Arial" w:cs="Arial"/>
        </w:rPr>
        <w:t>ibe a personajes y sus acciones.</w:t>
      </w:r>
    </w:p>
    <w:p w14:paraId="0A4F75FF" w14:textId="59B885CE" w:rsidR="00FF1BF6" w:rsidRPr="00B24909" w:rsidRDefault="1F61F030" w:rsidP="35A4D5E0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 </w:t>
      </w:r>
      <w:r w:rsidR="27D129CB" w:rsidRPr="35A4D5E0">
        <w:rPr>
          <w:rFonts w:ascii="Arial" w:eastAsia="Arial" w:hAnsi="Arial" w:cs="Arial"/>
        </w:rPr>
        <w:t>L</w:t>
      </w:r>
      <w:r w:rsidRPr="35A4D5E0">
        <w:rPr>
          <w:rFonts w:ascii="Arial" w:eastAsia="Arial" w:hAnsi="Arial" w:cs="Arial"/>
        </w:rPr>
        <w:t>os libros de cuentos se leen de principio a fin, los libros informativos se editan en f</w:t>
      </w:r>
      <w:r w:rsidR="2D44C563" w:rsidRPr="35A4D5E0">
        <w:rPr>
          <w:rFonts w:ascii="Arial" w:eastAsia="Arial" w:hAnsi="Arial" w:cs="Arial"/>
        </w:rPr>
        <w:t>ormatos que no siempre requiere la lectura secuencial.</w:t>
      </w:r>
      <w:r w:rsidR="4C124629" w:rsidRPr="35A4D5E0">
        <w:rPr>
          <w:rFonts w:ascii="Arial" w:eastAsia="Arial" w:hAnsi="Arial" w:cs="Arial"/>
        </w:rPr>
        <w:t xml:space="preserve"> </w:t>
      </w:r>
    </w:p>
    <w:p w14:paraId="28CD28BB" w14:textId="256E5B74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>9.- ¿Cuáles son algunas ventajas para los niños de presentarles textos informativos?</w:t>
      </w:r>
    </w:p>
    <w:p w14:paraId="51EB9E87" w14:textId="53D722AA" w:rsidR="3EA633AC" w:rsidRDefault="3EA633AC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-</w:t>
      </w:r>
      <w:r w:rsidR="695CD53B" w:rsidRPr="35A4D5E0">
        <w:rPr>
          <w:rFonts w:ascii="Arial" w:eastAsia="Arial" w:hAnsi="Arial" w:cs="Arial"/>
        </w:rPr>
        <w:t>L</w:t>
      </w:r>
      <w:r w:rsidRPr="35A4D5E0">
        <w:rPr>
          <w:rFonts w:ascii="Arial" w:eastAsia="Arial" w:hAnsi="Arial" w:cs="Arial"/>
        </w:rPr>
        <w:t>a lectura de textos informativos aporta la oportunidad de presentar a los niños nuevos vocablos, conceptos y temas.</w:t>
      </w:r>
    </w:p>
    <w:p w14:paraId="1F6F24E1" w14:textId="653D58C2" w:rsidR="3EA633AC" w:rsidRDefault="3EA633AC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-</w:t>
      </w:r>
      <w:r w:rsidR="39CD3C85" w:rsidRPr="35A4D5E0">
        <w:rPr>
          <w:rFonts w:ascii="Arial" w:eastAsia="Arial" w:hAnsi="Arial" w:cs="Arial"/>
        </w:rPr>
        <w:t>S</w:t>
      </w:r>
      <w:r w:rsidRPr="35A4D5E0">
        <w:rPr>
          <w:rFonts w:ascii="Arial" w:eastAsia="Arial" w:hAnsi="Arial" w:cs="Arial"/>
        </w:rPr>
        <w:t xml:space="preserve">e les da la oportunidad de hallar respuesta a sus preguntas y conocer </w:t>
      </w:r>
      <w:r w:rsidR="4FF5A75A" w:rsidRPr="35A4D5E0">
        <w:rPr>
          <w:rFonts w:ascii="Arial" w:eastAsia="Arial" w:hAnsi="Arial" w:cs="Arial"/>
        </w:rPr>
        <w:t>más</w:t>
      </w:r>
      <w:r w:rsidRPr="35A4D5E0">
        <w:rPr>
          <w:rFonts w:ascii="Arial" w:eastAsia="Arial" w:hAnsi="Arial" w:cs="Arial"/>
        </w:rPr>
        <w:t xml:space="preserve"> profundamente temas ya conocido</w:t>
      </w:r>
      <w:r w:rsidR="29406D05" w:rsidRPr="35A4D5E0">
        <w:rPr>
          <w:rFonts w:ascii="Arial" w:eastAsia="Arial" w:hAnsi="Arial" w:cs="Arial"/>
        </w:rPr>
        <w:t>s.</w:t>
      </w:r>
    </w:p>
    <w:p w14:paraId="35DBDE32" w14:textId="156BF76C" w:rsidR="29406D05" w:rsidRDefault="29406D05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-Ayudan a extender el conocimiento directo que ya tienen</w:t>
      </w:r>
      <w:r w:rsidR="2C1EEC97" w:rsidRPr="35A4D5E0">
        <w:rPr>
          <w:rFonts w:ascii="Arial" w:eastAsia="Arial" w:hAnsi="Arial" w:cs="Arial"/>
        </w:rPr>
        <w:t>.</w:t>
      </w:r>
    </w:p>
    <w:p w14:paraId="5C977D49" w14:textId="2A862F38" w:rsidR="41BC4452" w:rsidRDefault="41BC4452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-Tratan temas variados: animales, plantas, vehículos, familias, empleos, lugares interesantes y las artes</w:t>
      </w:r>
    </w:p>
    <w:p w14:paraId="489D80CA" w14:textId="16F217FD" w:rsidR="00FF1BF6" w:rsidRPr="009442A7" w:rsidRDefault="41BC4452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-Algunos </w:t>
      </w:r>
      <w:r w:rsidR="6F84A1E3" w:rsidRPr="35A4D5E0">
        <w:rPr>
          <w:rFonts w:ascii="Arial" w:eastAsia="Arial" w:hAnsi="Arial" w:cs="Arial"/>
        </w:rPr>
        <w:t>son temas</w:t>
      </w:r>
      <w:r w:rsidRPr="35A4D5E0">
        <w:rPr>
          <w:rFonts w:ascii="Arial" w:eastAsia="Arial" w:hAnsi="Arial" w:cs="Arial"/>
        </w:rPr>
        <w:t xml:space="preserve"> que los niños pequeños pueden comprender directamente</w:t>
      </w:r>
    </w:p>
    <w:p w14:paraId="61A0654C" w14:textId="5D629841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>10.- ¿Cuáles son los factores a considerar para elegir libros informativos?:</w:t>
      </w:r>
    </w:p>
    <w:p w14:paraId="3A86D979" w14:textId="7ECCE0C2" w:rsidR="422DD693" w:rsidRDefault="422DD693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-considerar edad ye tapa del desarrollo de los niños.</w:t>
      </w:r>
    </w:p>
    <w:p w14:paraId="071EBBC6" w14:textId="441BE6BD" w:rsidR="422DD693" w:rsidRDefault="422DD693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-piense en sus propias metas y escoja libros informativos que las apoyen.</w:t>
      </w:r>
    </w:p>
    <w:p w14:paraId="6AC0BCDB" w14:textId="608F0AD1" w:rsidR="00FF1BF6" w:rsidRPr="009442A7" w:rsidRDefault="422DD693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-Tome en cuenta lo que les interesa actualmente a los niños. </w:t>
      </w:r>
    </w:p>
    <w:p w14:paraId="615B0CDE" w14:textId="7F19FDEA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>11.- ¿Qué estrategias debería usar al introducir libros informativos a los niños?</w:t>
      </w:r>
    </w:p>
    <w:p w14:paraId="232EEA7A" w14:textId="24D457F2" w:rsidR="00FF1BF6" w:rsidRDefault="730B653E" w:rsidP="35A4D5E0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Leer el libro antes de compartirlo con la clase.</w:t>
      </w:r>
    </w:p>
    <w:p w14:paraId="0C9F0C2D" w14:textId="39CFC854" w:rsidR="730B653E" w:rsidRDefault="730B653E" w:rsidP="35A4D5E0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Considerar cuales partes leer en voz alta a los niños. </w:t>
      </w:r>
    </w:p>
    <w:p w14:paraId="527DA038" w14:textId="1A4AA5A5" w:rsidR="730B653E" w:rsidRDefault="730B653E" w:rsidP="35A4D5E0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Pensar sobre los tipos de pregunta que se podrían hacer a los niños. </w:t>
      </w:r>
    </w:p>
    <w:p w14:paraId="3E584FEF" w14:textId="0337AD61" w:rsidR="730B653E" w:rsidRDefault="730B653E" w:rsidP="35A4D5E0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Pensar en las láminas que podrían llamarles la atención o invitar a la curiosidad. </w:t>
      </w:r>
    </w:p>
    <w:p w14:paraId="574C82C1" w14:textId="4AC4FE16" w:rsidR="730B653E" w:rsidRDefault="730B653E" w:rsidP="35A4D5E0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Disponer de libros informativos en lugares donde típicamente se utilizarían </w:t>
      </w:r>
    </w:p>
    <w:p w14:paraId="6AFAE21A" w14:textId="55891390" w:rsidR="00FF1BF6" w:rsidRPr="00B24909" w:rsidRDefault="1373C768" w:rsidP="35A4D5E0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Al repasar los textos considere las partes en que utilizará otro el tipo de voz</w:t>
      </w:r>
    </w:p>
    <w:p w14:paraId="7D098EF1" w14:textId="75734713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7CE8F850" w14:textId="06ADBB53" w:rsidR="66E20C9E" w:rsidRDefault="66E20C9E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Transmitir información</w:t>
      </w:r>
      <w:r w:rsidR="54B6ADB6" w:rsidRPr="35A4D5E0">
        <w:rPr>
          <w:rFonts w:ascii="Arial" w:eastAsia="Arial" w:hAnsi="Arial" w:cs="Arial"/>
        </w:rPr>
        <w:t>, la oportunidad de aprender nuevos vocablos, conceptos y temas.</w:t>
      </w:r>
    </w:p>
    <w:p w14:paraId="0C6A63E2" w14:textId="2C2CD834" w:rsidR="00FF1BF6" w:rsidRPr="009442A7" w:rsidRDefault="54B6ADB6" w:rsidP="35A4D5E0">
      <w:pPr>
        <w:spacing w:after="120"/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>Otros textos informativos ayudan a los niños a extender el conocimiento directo que ya tienen</w:t>
      </w:r>
      <w:r w:rsidR="00B24909">
        <w:rPr>
          <w:rFonts w:ascii="Arial" w:eastAsia="Arial" w:hAnsi="Arial" w:cs="Arial"/>
        </w:rPr>
        <w:t>.</w:t>
      </w:r>
    </w:p>
    <w:p w14:paraId="72BD9BC6" w14:textId="4A376335" w:rsidR="00FF1BF6" w:rsidRPr="00B24909" w:rsidRDefault="00FF1BF6" w:rsidP="35A4D5E0">
      <w:pPr>
        <w:spacing w:after="120"/>
        <w:rPr>
          <w:rFonts w:ascii="Arial" w:eastAsia="Arial" w:hAnsi="Arial" w:cs="Arial"/>
          <w:b/>
          <w:bCs/>
        </w:rPr>
      </w:pPr>
      <w:r w:rsidRPr="00B24909">
        <w:rPr>
          <w:rFonts w:ascii="Arial" w:eastAsia="Arial" w:hAnsi="Arial" w:cs="Arial"/>
          <w:b/>
          <w:bCs/>
        </w:rPr>
        <w:lastRenderedPageBreak/>
        <w:t>13.- La diferencia entre un libro ilustrado y un libro álbum se establece en relación a sus textos e imágenes.</w:t>
      </w:r>
    </w:p>
    <w:p w14:paraId="3CF781CF" w14:textId="1D3D474C" w:rsidR="00EA763C" w:rsidRDefault="5A33FB09" w:rsidP="35A4D5E0">
      <w:pPr>
        <w:rPr>
          <w:rFonts w:ascii="Arial" w:eastAsia="Arial" w:hAnsi="Arial" w:cs="Arial"/>
        </w:rPr>
      </w:pPr>
      <w:r w:rsidRPr="35A4D5E0">
        <w:rPr>
          <w:rFonts w:ascii="Arial" w:eastAsia="Arial" w:hAnsi="Arial" w:cs="Arial"/>
        </w:rPr>
        <w:t xml:space="preserve">Radica en el código usado para el desarrollo de la narración: el libro ilustrado se vale </w:t>
      </w:r>
      <w:r w:rsidR="10395FA9" w:rsidRPr="35A4D5E0">
        <w:rPr>
          <w:rFonts w:ascii="Arial" w:eastAsia="Arial" w:hAnsi="Arial" w:cs="Arial"/>
        </w:rPr>
        <w:t>únicamente</w:t>
      </w:r>
      <w:r w:rsidRPr="35A4D5E0">
        <w:rPr>
          <w:rFonts w:ascii="Arial" w:eastAsia="Arial" w:hAnsi="Arial" w:cs="Arial"/>
        </w:rPr>
        <w:t xml:space="preserve"> del lenguaje textual para narrar, mientras que la narración del libro </w:t>
      </w:r>
      <w:r w:rsidR="63DD5CA5" w:rsidRPr="35A4D5E0">
        <w:rPr>
          <w:rFonts w:ascii="Arial" w:eastAsia="Arial" w:hAnsi="Arial" w:cs="Arial"/>
        </w:rPr>
        <w:t>álbum</w:t>
      </w:r>
      <w:r w:rsidRPr="35A4D5E0">
        <w:rPr>
          <w:rFonts w:ascii="Arial" w:eastAsia="Arial" w:hAnsi="Arial" w:cs="Arial"/>
        </w:rPr>
        <w:t xml:space="preserve"> se sirve d</w:t>
      </w:r>
      <w:r w:rsidR="28F66B5F" w:rsidRPr="35A4D5E0">
        <w:rPr>
          <w:rFonts w:ascii="Arial" w:eastAsia="Arial" w:hAnsi="Arial" w:cs="Arial"/>
        </w:rPr>
        <w:t xml:space="preserve">e la interacción entre el lenguaje textual y visual. </w:t>
      </w:r>
    </w:p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2F0A"/>
    <w:multiLevelType w:val="hybridMultilevel"/>
    <w:tmpl w:val="8368C438"/>
    <w:lvl w:ilvl="0" w:tplc="470E5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68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49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5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6C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00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EF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0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22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48DB"/>
    <w:multiLevelType w:val="hybridMultilevel"/>
    <w:tmpl w:val="6D76C0A6"/>
    <w:lvl w:ilvl="0" w:tplc="30105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26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AE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A9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0F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01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22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6E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6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861B4"/>
    <w:multiLevelType w:val="hybridMultilevel"/>
    <w:tmpl w:val="FBDA685E"/>
    <w:lvl w:ilvl="0" w:tplc="3A60E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05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E7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2B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0F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C9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1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49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E4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B24909"/>
    <w:rsid w:val="00EA763C"/>
    <w:rsid w:val="00F566FC"/>
    <w:rsid w:val="00FF1BF6"/>
    <w:rsid w:val="01E3FEF0"/>
    <w:rsid w:val="0276B11B"/>
    <w:rsid w:val="030A51EC"/>
    <w:rsid w:val="03FE14DF"/>
    <w:rsid w:val="053610F9"/>
    <w:rsid w:val="065499DE"/>
    <w:rsid w:val="06FD95F2"/>
    <w:rsid w:val="07B55914"/>
    <w:rsid w:val="0854B45A"/>
    <w:rsid w:val="09051D48"/>
    <w:rsid w:val="0A5D19F8"/>
    <w:rsid w:val="0C2055E8"/>
    <w:rsid w:val="0F5D8650"/>
    <w:rsid w:val="10395FA9"/>
    <w:rsid w:val="10444B6F"/>
    <w:rsid w:val="108C4CF5"/>
    <w:rsid w:val="114312FD"/>
    <w:rsid w:val="11AFAB9F"/>
    <w:rsid w:val="121BD7B6"/>
    <w:rsid w:val="130F3ADF"/>
    <w:rsid w:val="1373C768"/>
    <w:rsid w:val="138FCCF8"/>
    <w:rsid w:val="15495C81"/>
    <w:rsid w:val="16A25BA0"/>
    <w:rsid w:val="183F9C5E"/>
    <w:rsid w:val="1BA8F286"/>
    <w:rsid w:val="1C3BA4B1"/>
    <w:rsid w:val="1D798897"/>
    <w:rsid w:val="1EBB0111"/>
    <w:rsid w:val="1EFCFB4A"/>
    <w:rsid w:val="1F61F030"/>
    <w:rsid w:val="2171C3C5"/>
    <w:rsid w:val="21FE425F"/>
    <w:rsid w:val="222518C3"/>
    <w:rsid w:val="22CE30C4"/>
    <w:rsid w:val="249D0EEC"/>
    <w:rsid w:val="25DFB6F7"/>
    <w:rsid w:val="266E9C08"/>
    <w:rsid w:val="277B8758"/>
    <w:rsid w:val="27D129CB"/>
    <w:rsid w:val="27FE1F3B"/>
    <w:rsid w:val="28F66B5F"/>
    <w:rsid w:val="29406D05"/>
    <w:rsid w:val="294D1988"/>
    <w:rsid w:val="2C1EEC97"/>
    <w:rsid w:val="2D44C563"/>
    <w:rsid w:val="2D66036C"/>
    <w:rsid w:val="2D84BD05"/>
    <w:rsid w:val="2DD73306"/>
    <w:rsid w:val="2F0B8951"/>
    <w:rsid w:val="2FD9A3D5"/>
    <w:rsid w:val="3286F212"/>
    <w:rsid w:val="32937505"/>
    <w:rsid w:val="3576F57A"/>
    <w:rsid w:val="35A4D5E0"/>
    <w:rsid w:val="3731F83F"/>
    <w:rsid w:val="37C76CF1"/>
    <w:rsid w:val="39CD3C85"/>
    <w:rsid w:val="3A855E8D"/>
    <w:rsid w:val="3D9B4576"/>
    <w:rsid w:val="3EA633AC"/>
    <w:rsid w:val="40AE716E"/>
    <w:rsid w:val="41BC4452"/>
    <w:rsid w:val="41BCD137"/>
    <w:rsid w:val="41C06DD9"/>
    <w:rsid w:val="422DD693"/>
    <w:rsid w:val="42985DF8"/>
    <w:rsid w:val="44850DE2"/>
    <w:rsid w:val="47F2EF3D"/>
    <w:rsid w:val="482E349B"/>
    <w:rsid w:val="486ED3AC"/>
    <w:rsid w:val="49079F7C"/>
    <w:rsid w:val="4A682900"/>
    <w:rsid w:val="4A68F24E"/>
    <w:rsid w:val="4AD5C513"/>
    <w:rsid w:val="4BA6746E"/>
    <w:rsid w:val="4C03F961"/>
    <w:rsid w:val="4C04C2AF"/>
    <w:rsid w:val="4C124629"/>
    <w:rsid w:val="4C3F403E"/>
    <w:rsid w:val="4C4AE88E"/>
    <w:rsid w:val="4D338542"/>
    <w:rsid w:val="4FF5A75A"/>
    <w:rsid w:val="502D63DD"/>
    <w:rsid w:val="503A4C72"/>
    <w:rsid w:val="525F0D97"/>
    <w:rsid w:val="52BFC731"/>
    <w:rsid w:val="53227909"/>
    <w:rsid w:val="54B6ADB6"/>
    <w:rsid w:val="5A33FB09"/>
    <w:rsid w:val="5A482AB8"/>
    <w:rsid w:val="5F67597A"/>
    <w:rsid w:val="60679F60"/>
    <w:rsid w:val="63DD5CA5"/>
    <w:rsid w:val="6406A9DE"/>
    <w:rsid w:val="65D69AFE"/>
    <w:rsid w:val="66C16153"/>
    <w:rsid w:val="66E20C9E"/>
    <w:rsid w:val="67726B5F"/>
    <w:rsid w:val="68BB8B8A"/>
    <w:rsid w:val="695CD53B"/>
    <w:rsid w:val="69F55949"/>
    <w:rsid w:val="6B16B136"/>
    <w:rsid w:val="6CB28197"/>
    <w:rsid w:val="6D462268"/>
    <w:rsid w:val="6D9BEC47"/>
    <w:rsid w:val="6EBE2644"/>
    <w:rsid w:val="6F84A1E3"/>
    <w:rsid w:val="7095BB20"/>
    <w:rsid w:val="70D8BA4D"/>
    <w:rsid w:val="72006B2E"/>
    <w:rsid w:val="72751F45"/>
    <w:rsid w:val="730B653E"/>
    <w:rsid w:val="7451F8FA"/>
    <w:rsid w:val="77C1EC2B"/>
    <w:rsid w:val="7A644A22"/>
    <w:rsid w:val="7C2727FA"/>
    <w:rsid w:val="7CAECA0F"/>
    <w:rsid w:val="7D3312D2"/>
    <w:rsid w:val="7D369AE2"/>
    <w:rsid w:val="7DB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909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0E0A3-A161-45FF-B20D-BE6A66DF8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AAE6E-8F3B-4D25-8A35-FC34AA5BF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9FB57F-F80A-41AA-B44C-4143F905D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Daniela Vázquez</cp:lastModifiedBy>
  <cp:revision>2</cp:revision>
  <dcterms:created xsi:type="dcterms:W3CDTF">2021-05-10T14:36:00Z</dcterms:created>
  <dcterms:modified xsi:type="dcterms:W3CDTF">2021-05-10T14:36:00Z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