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1DD7D" w14:textId="77777777" w:rsidR="00655091" w:rsidRPr="006522CE" w:rsidRDefault="00655091" w:rsidP="00655091">
      <w:pPr>
        <w:spacing w:line="360" w:lineRule="auto"/>
        <w:ind w:left="708"/>
        <w:jc w:val="center"/>
        <w:rPr>
          <w:rFonts w:eastAsia="Arial"/>
          <w:b/>
          <w:sz w:val="32"/>
          <w:szCs w:val="28"/>
        </w:rPr>
      </w:pPr>
      <w:r w:rsidRPr="006522CE">
        <w:rPr>
          <w:rFonts w:eastAsia="Arial"/>
          <w:b/>
          <w:sz w:val="32"/>
          <w:szCs w:val="28"/>
        </w:rPr>
        <w:t xml:space="preserve">GOBIERNO DEL ESTADO DE COAHUILA </w:t>
      </w:r>
    </w:p>
    <w:p w14:paraId="29EADF3A" w14:textId="77777777" w:rsidR="00655091" w:rsidRDefault="00655091" w:rsidP="00655091">
      <w:pPr>
        <w:spacing w:line="360" w:lineRule="auto"/>
        <w:ind w:left="708"/>
        <w:jc w:val="center"/>
        <w:rPr>
          <w:rFonts w:eastAsia="Arial"/>
          <w:b/>
          <w:sz w:val="32"/>
          <w:szCs w:val="28"/>
        </w:rPr>
      </w:pPr>
      <w:r w:rsidRPr="006522CE">
        <w:rPr>
          <w:rFonts w:eastAsia="Arial"/>
          <w:b/>
          <w:sz w:val="32"/>
          <w:szCs w:val="28"/>
        </w:rPr>
        <w:t xml:space="preserve">SECRETARIA DE EDUCACION PUBLICA </w:t>
      </w:r>
    </w:p>
    <w:p w14:paraId="32826D3E" w14:textId="77777777" w:rsidR="00655091" w:rsidRPr="006522CE" w:rsidRDefault="00655091" w:rsidP="00655091">
      <w:pPr>
        <w:spacing w:line="360" w:lineRule="auto"/>
        <w:ind w:left="708"/>
        <w:jc w:val="center"/>
        <w:rPr>
          <w:rFonts w:eastAsia="Arial"/>
          <w:b/>
          <w:sz w:val="32"/>
          <w:szCs w:val="28"/>
        </w:rPr>
      </w:pPr>
      <w:r>
        <w:rPr>
          <w:rFonts w:eastAsia="Arial"/>
          <w:b/>
          <w:sz w:val="32"/>
          <w:szCs w:val="28"/>
        </w:rPr>
        <w:t xml:space="preserve">ESCUELA NORMAL DE EDUCACION PREESCOLAR </w:t>
      </w:r>
    </w:p>
    <w:p w14:paraId="50A5ADB4" w14:textId="77777777" w:rsidR="00655091" w:rsidRDefault="00655091" w:rsidP="0065509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5452E6" wp14:editId="49FD310C">
            <wp:simplePos x="0" y="0"/>
            <wp:positionH relativeFrom="margin">
              <wp:posOffset>2329815</wp:posOffset>
            </wp:positionH>
            <wp:positionV relativeFrom="paragraph">
              <wp:posOffset>10795</wp:posOffset>
            </wp:positionV>
            <wp:extent cx="1133475" cy="1394470"/>
            <wp:effectExtent l="0" t="0" r="0" b="0"/>
            <wp:wrapNone/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3" r="17577"/>
                    <a:stretch/>
                  </pic:blipFill>
                  <pic:spPr bwMode="auto">
                    <a:xfrm>
                      <a:off x="0" y="0"/>
                      <a:ext cx="1137338" cy="139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5A57C" w14:textId="77777777" w:rsidR="00655091" w:rsidRDefault="00655091" w:rsidP="0065509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6AA70BF" w14:textId="77777777" w:rsidR="00655091" w:rsidRDefault="00655091" w:rsidP="0065509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23B41C0A" w14:textId="77777777" w:rsidR="00655091" w:rsidRDefault="00655091" w:rsidP="00655091">
      <w:pPr>
        <w:spacing w:line="360" w:lineRule="auto"/>
        <w:jc w:val="center"/>
        <w:rPr>
          <w:rFonts w:eastAsia="Arial"/>
          <w:sz w:val="32"/>
          <w:szCs w:val="28"/>
        </w:rPr>
      </w:pPr>
    </w:p>
    <w:p w14:paraId="4FA47E81" w14:textId="77777777" w:rsidR="00655091" w:rsidRDefault="00655091" w:rsidP="00655091">
      <w:pPr>
        <w:spacing w:line="360" w:lineRule="auto"/>
        <w:jc w:val="center"/>
        <w:rPr>
          <w:rFonts w:eastAsia="Arial"/>
          <w:sz w:val="32"/>
          <w:szCs w:val="28"/>
        </w:rPr>
      </w:pPr>
      <w:r>
        <w:rPr>
          <w:rFonts w:eastAsia="Arial"/>
          <w:sz w:val="32"/>
          <w:szCs w:val="28"/>
        </w:rPr>
        <w:t xml:space="preserve">Desarrollo de la Competencia Lectora </w:t>
      </w:r>
    </w:p>
    <w:p w14:paraId="7495F0A7" w14:textId="77777777" w:rsidR="00655091" w:rsidRPr="006522CE" w:rsidRDefault="00655091" w:rsidP="00655091">
      <w:pPr>
        <w:spacing w:line="360" w:lineRule="auto"/>
        <w:jc w:val="center"/>
        <w:rPr>
          <w:rFonts w:eastAsia="Arial"/>
          <w:sz w:val="32"/>
          <w:szCs w:val="28"/>
        </w:rPr>
      </w:pPr>
      <w:r>
        <w:rPr>
          <w:rFonts w:eastAsia="Arial"/>
          <w:sz w:val="32"/>
          <w:szCs w:val="28"/>
        </w:rPr>
        <w:t>2° “B”</w:t>
      </w:r>
    </w:p>
    <w:p w14:paraId="373E360C" w14:textId="5B8BDE41" w:rsidR="00655091" w:rsidRDefault="00655091" w:rsidP="00655091">
      <w:pPr>
        <w:spacing w:line="360" w:lineRule="auto"/>
        <w:jc w:val="center"/>
        <w:rPr>
          <w:rFonts w:eastAsia="Arial"/>
          <w:b/>
          <w:sz w:val="32"/>
          <w:szCs w:val="28"/>
        </w:rPr>
      </w:pPr>
      <w:bookmarkStart w:id="0" w:name="_GoBack"/>
      <w:r>
        <w:rPr>
          <w:rFonts w:eastAsia="Arial"/>
          <w:b/>
          <w:sz w:val="32"/>
          <w:szCs w:val="28"/>
        </w:rPr>
        <w:t xml:space="preserve">Escuelas y construcción de acervos </w:t>
      </w:r>
    </w:p>
    <w:bookmarkEnd w:id="0"/>
    <w:p w14:paraId="68AC3C1B" w14:textId="77777777" w:rsidR="00655091" w:rsidRDefault="00655091" w:rsidP="00655091">
      <w:pPr>
        <w:spacing w:line="360" w:lineRule="auto"/>
        <w:jc w:val="center"/>
        <w:rPr>
          <w:rFonts w:eastAsia="Arial"/>
          <w:b/>
          <w:sz w:val="32"/>
          <w:szCs w:val="28"/>
        </w:rPr>
      </w:pPr>
      <w:r>
        <w:rPr>
          <w:rFonts w:eastAsia="Arial"/>
          <w:b/>
          <w:sz w:val="32"/>
          <w:szCs w:val="28"/>
        </w:rPr>
        <w:t>Unidad 2 “Los lectores ante los textos”</w:t>
      </w:r>
    </w:p>
    <w:p w14:paraId="328AB82B" w14:textId="77777777" w:rsidR="00655091" w:rsidRPr="003C4FE1" w:rsidRDefault="00655091" w:rsidP="00655091">
      <w:pPr>
        <w:spacing w:line="360" w:lineRule="auto"/>
        <w:jc w:val="center"/>
        <w:rPr>
          <w:rFonts w:eastAsia="Arial"/>
          <w:b/>
          <w:sz w:val="28"/>
          <w:szCs w:val="28"/>
        </w:rPr>
      </w:pPr>
      <w:r w:rsidRPr="003C4FE1">
        <w:rPr>
          <w:rFonts w:eastAsia="Arial"/>
          <w:b/>
          <w:sz w:val="28"/>
          <w:szCs w:val="28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55091" w:rsidRPr="00701174" w14:paraId="006DA57D" w14:textId="77777777" w:rsidTr="00D26F48">
        <w:trPr>
          <w:tblCellSpacing w:w="15" w:type="dxa"/>
        </w:trPr>
        <w:tc>
          <w:tcPr>
            <w:tcW w:w="0" w:type="auto"/>
            <w:hideMark/>
          </w:tcPr>
          <w:p w14:paraId="0EC813BA" w14:textId="77777777" w:rsidR="00655091" w:rsidRPr="00224FC5" w:rsidRDefault="00655091" w:rsidP="00655091">
            <w:pPr>
              <w:pStyle w:val="Prrafodelista"/>
              <w:numPr>
                <w:ilvl w:val="0"/>
                <w:numId w:val="7"/>
              </w:numPr>
              <w:spacing w:before="100" w:beforeAutospacing="1" w:after="0" w:afterAutospacing="1" w:line="240" w:lineRule="auto"/>
              <w:contextualSpacing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2CA992B3" w14:textId="77777777" w:rsidR="00655091" w:rsidRPr="00224FC5" w:rsidRDefault="00655091" w:rsidP="00655091">
            <w:pPr>
              <w:pStyle w:val="Prrafodelista"/>
              <w:numPr>
                <w:ilvl w:val="0"/>
                <w:numId w:val="7"/>
              </w:numPr>
              <w:spacing w:before="100" w:beforeAutospacing="1" w:after="0" w:afterAutospacing="1" w:line="240" w:lineRule="auto"/>
              <w:contextualSpacing w:val="0"/>
              <w:rPr>
                <w:color w:val="000000"/>
              </w:rPr>
            </w:pPr>
            <w:r w:rsidRPr="00224FC5">
              <w:rPr>
                <w:color w:val="000000"/>
              </w:rPr>
              <w:t>Detecta los procesos de aprendizaje de sus alumnos para favorecer su desarrollo cognitivo y socioemocional.</w:t>
            </w:r>
          </w:p>
        </w:tc>
      </w:tr>
    </w:tbl>
    <w:p w14:paraId="09725254" w14:textId="77777777" w:rsidR="00655091" w:rsidRPr="00701174" w:rsidRDefault="00655091" w:rsidP="00655091">
      <w:pPr>
        <w:spacing w:after="0" w:line="240" w:lineRule="auto"/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55091" w:rsidRPr="00701174" w14:paraId="392FFA7C" w14:textId="77777777" w:rsidTr="00D26F48">
        <w:trPr>
          <w:tblCellSpacing w:w="15" w:type="dxa"/>
        </w:trPr>
        <w:tc>
          <w:tcPr>
            <w:tcW w:w="0" w:type="auto"/>
            <w:hideMark/>
          </w:tcPr>
          <w:p w14:paraId="01CD108D" w14:textId="77777777" w:rsidR="00655091" w:rsidRPr="00224FC5" w:rsidRDefault="00655091" w:rsidP="00655091">
            <w:pPr>
              <w:pStyle w:val="Prrafodelista"/>
              <w:numPr>
                <w:ilvl w:val="0"/>
                <w:numId w:val="7"/>
              </w:numPr>
              <w:spacing w:before="100" w:beforeAutospacing="1" w:after="0" w:afterAutospacing="1" w:line="240" w:lineRule="auto"/>
              <w:contextualSpacing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14:paraId="33009A66" w14:textId="77777777" w:rsidR="00655091" w:rsidRPr="00224FC5" w:rsidRDefault="00655091" w:rsidP="00655091">
            <w:pPr>
              <w:pStyle w:val="Prrafodelista"/>
              <w:numPr>
                <w:ilvl w:val="0"/>
                <w:numId w:val="7"/>
              </w:numPr>
              <w:spacing w:before="100" w:beforeAutospacing="1" w:after="0" w:afterAutospacing="1" w:line="240" w:lineRule="auto"/>
              <w:contextualSpacing w:val="0"/>
              <w:rPr>
                <w:color w:val="000000"/>
              </w:rPr>
            </w:pPr>
            <w:r w:rsidRPr="00224FC5">
              <w:rPr>
                <w:color w:val="000000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00A93B75" w14:textId="77777777" w:rsidR="00655091" w:rsidRPr="006522CE" w:rsidRDefault="00655091" w:rsidP="00655091">
      <w:pPr>
        <w:spacing w:line="360" w:lineRule="auto"/>
        <w:jc w:val="center"/>
        <w:rPr>
          <w:rFonts w:eastAsia="Arial"/>
          <w:sz w:val="28"/>
          <w:szCs w:val="28"/>
        </w:rPr>
      </w:pPr>
      <w:r w:rsidRPr="006522CE">
        <w:rPr>
          <w:rFonts w:eastAsia="Arial"/>
          <w:sz w:val="28"/>
          <w:szCs w:val="28"/>
        </w:rPr>
        <w:t xml:space="preserve">Docente: Elena Monserrat Gamez Cepeda </w:t>
      </w:r>
    </w:p>
    <w:p w14:paraId="775AAF8C" w14:textId="77777777" w:rsidR="00655091" w:rsidRPr="006522CE" w:rsidRDefault="00655091" w:rsidP="00655091">
      <w:pPr>
        <w:spacing w:line="360" w:lineRule="auto"/>
        <w:jc w:val="center"/>
        <w:rPr>
          <w:rFonts w:eastAsia="Arial"/>
          <w:sz w:val="28"/>
          <w:szCs w:val="28"/>
        </w:rPr>
      </w:pPr>
      <w:r w:rsidRPr="006522CE">
        <w:rPr>
          <w:rFonts w:eastAsia="Arial"/>
          <w:sz w:val="28"/>
          <w:szCs w:val="28"/>
        </w:rPr>
        <w:t>Alumna: Karina Rivera Guillermo</w:t>
      </w:r>
    </w:p>
    <w:p w14:paraId="6D0D88F7" w14:textId="77777777" w:rsidR="00655091" w:rsidRPr="006522CE" w:rsidRDefault="00655091" w:rsidP="00655091">
      <w:pPr>
        <w:spacing w:line="360" w:lineRule="auto"/>
        <w:jc w:val="center"/>
        <w:rPr>
          <w:rFonts w:eastAsia="Arial"/>
          <w:sz w:val="32"/>
          <w:szCs w:val="28"/>
        </w:rPr>
      </w:pPr>
    </w:p>
    <w:p w14:paraId="3B4C61E5" w14:textId="77777777" w:rsidR="00655091" w:rsidRDefault="00655091" w:rsidP="00655091">
      <w:pPr>
        <w:spacing w:line="360" w:lineRule="auto"/>
        <w:jc w:val="center"/>
        <w:rPr>
          <w:rFonts w:eastAsia="Arial"/>
          <w:sz w:val="24"/>
          <w:szCs w:val="28"/>
        </w:rPr>
      </w:pPr>
      <w:r w:rsidRPr="006522CE">
        <w:rPr>
          <w:rFonts w:eastAsia="Arial"/>
          <w:sz w:val="24"/>
          <w:szCs w:val="28"/>
        </w:rPr>
        <w:t xml:space="preserve">SALTILLO, COAHUILA DE ZARAGOZA </w:t>
      </w:r>
      <w:r>
        <w:rPr>
          <w:rFonts w:eastAsia="Arial"/>
          <w:sz w:val="24"/>
          <w:szCs w:val="28"/>
        </w:rPr>
        <w:t>MAYO 2021</w:t>
      </w:r>
    </w:p>
    <w:p w14:paraId="633888C5" w14:textId="5C2677F6" w:rsidR="00FF1BF6" w:rsidRPr="00655091" w:rsidRDefault="00FF1BF6" w:rsidP="35A4D5E0">
      <w:pPr>
        <w:rPr>
          <w:rFonts w:eastAsia="Arial"/>
          <w:b/>
          <w:sz w:val="24"/>
        </w:rPr>
      </w:pPr>
      <w:r w:rsidRPr="00655091">
        <w:rPr>
          <w:rFonts w:eastAsia="Arial"/>
          <w:b/>
          <w:sz w:val="24"/>
        </w:rPr>
        <w:lastRenderedPageBreak/>
        <w:t>Lectura del tema:</w:t>
      </w:r>
    </w:p>
    <w:p w14:paraId="0AE3D532" w14:textId="77777777" w:rsidR="00FF1BF6" w:rsidRPr="00655091" w:rsidRDefault="00FF1BF6" w:rsidP="35A4D5E0">
      <w:pPr>
        <w:spacing w:after="120"/>
        <w:rPr>
          <w:rFonts w:eastAsia="Arial"/>
          <w:b/>
          <w:sz w:val="24"/>
        </w:rPr>
      </w:pPr>
      <w:r w:rsidRPr="00655091">
        <w:rPr>
          <w:rFonts w:eastAsia="Arial"/>
          <w:b/>
          <w:sz w:val="24"/>
        </w:rPr>
        <w:t>ESCUELAS Y CONSTRUCCIÓN DE ACERVOS: LIBROS DE CALIDAD PARA LA PRIMERA INFANCIA</w:t>
      </w:r>
    </w:p>
    <w:p w14:paraId="61769AA8" w14:textId="77777777" w:rsidR="00FF1BF6" w:rsidRPr="00655091" w:rsidRDefault="00FF1BF6" w:rsidP="35A4D5E0">
      <w:pPr>
        <w:pStyle w:val="Prrafodelista"/>
        <w:numPr>
          <w:ilvl w:val="0"/>
          <w:numId w:val="6"/>
        </w:numPr>
        <w:spacing w:after="120" w:line="240" w:lineRule="auto"/>
        <w:rPr>
          <w:rFonts w:eastAsia="Arial"/>
          <w:b/>
          <w:sz w:val="24"/>
        </w:rPr>
      </w:pPr>
      <w:r w:rsidRPr="00655091">
        <w:rPr>
          <w:rFonts w:eastAsia="Arial"/>
          <w:b/>
          <w:sz w:val="24"/>
        </w:rPr>
        <w:t xml:space="preserve">Primera infancia, entornos nutridos y desarrollo del lenguaje </w:t>
      </w:r>
    </w:p>
    <w:p w14:paraId="1E18016A" w14:textId="77777777" w:rsidR="00FF1BF6" w:rsidRPr="00655091" w:rsidRDefault="00FF1BF6" w:rsidP="35A4D5E0">
      <w:pPr>
        <w:pStyle w:val="Prrafodelista"/>
        <w:numPr>
          <w:ilvl w:val="0"/>
          <w:numId w:val="6"/>
        </w:numPr>
        <w:spacing w:after="120" w:line="240" w:lineRule="auto"/>
        <w:rPr>
          <w:rFonts w:eastAsia="Arial"/>
          <w:b/>
          <w:sz w:val="24"/>
        </w:rPr>
      </w:pPr>
      <w:r w:rsidRPr="00655091">
        <w:rPr>
          <w:rFonts w:eastAsia="Arial"/>
          <w:b/>
          <w:sz w:val="24"/>
        </w:rPr>
        <w:t xml:space="preserve">Libros desde la perspectiva de los niños </w:t>
      </w:r>
    </w:p>
    <w:p w14:paraId="19FB05F1" w14:textId="77777777" w:rsidR="00FF1BF6" w:rsidRPr="00655091" w:rsidRDefault="00FF1BF6" w:rsidP="35A4D5E0">
      <w:pPr>
        <w:pStyle w:val="Prrafodelista"/>
        <w:numPr>
          <w:ilvl w:val="0"/>
          <w:numId w:val="6"/>
        </w:numPr>
        <w:spacing w:after="120" w:line="240" w:lineRule="auto"/>
        <w:rPr>
          <w:rFonts w:eastAsia="Arial"/>
          <w:b/>
          <w:sz w:val="24"/>
        </w:rPr>
      </w:pPr>
      <w:r w:rsidRPr="00655091">
        <w:rPr>
          <w:rFonts w:eastAsia="Arial"/>
          <w:b/>
          <w:sz w:val="24"/>
        </w:rPr>
        <w:t>Libros informativos</w:t>
      </w:r>
    </w:p>
    <w:p w14:paraId="4E1FBE80" w14:textId="77777777" w:rsidR="00FF1BF6" w:rsidRPr="00655091" w:rsidRDefault="00FF1BF6" w:rsidP="35A4D5E0">
      <w:pPr>
        <w:pStyle w:val="Prrafodelista"/>
        <w:numPr>
          <w:ilvl w:val="0"/>
          <w:numId w:val="6"/>
        </w:numPr>
        <w:spacing w:after="120" w:line="240" w:lineRule="auto"/>
        <w:rPr>
          <w:rFonts w:eastAsia="Arial"/>
          <w:b/>
          <w:sz w:val="24"/>
        </w:rPr>
      </w:pPr>
      <w:r w:rsidRPr="00655091">
        <w:rPr>
          <w:rFonts w:eastAsia="Arial"/>
          <w:b/>
          <w:sz w:val="24"/>
        </w:rPr>
        <w:t>Libros literarios</w:t>
      </w:r>
    </w:p>
    <w:p w14:paraId="657817A1" w14:textId="77777777" w:rsidR="00FF1BF6" w:rsidRPr="00655091" w:rsidRDefault="00FF1BF6" w:rsidP="00655091">
      <w:pPr>
        <w:spacing w:after="120" w:line="360" w:lineRule="auto"/>
        <w:jc w:val="both"/>
        <w:rPr>
          <w:rFonts w:eastAsia="Arial"/>
          <w:b/>
          <w:sz w:val="24"/>
          <w:szCs w:val="24"/>
        </w:rPr>
      </w:pPr>
      <w:r w:rsidRPr="00655091">
        <w:rPr>
          <w:rFonts w:eastAsia="Arial"/>
          <w:b/>
          <w:sz w:val="24"/>
          <w:szCs w:val="24"/>
        </w:rPr>
        <w:t>Responde o complementa los siguientes cuestionamientos:</w:t>
      </w:r>
    </w:p>
    <w:p w14:paraId="4B2F69EF" w14:textId="08F9FD6E" w:rsidR="00FF1BF6" w:rsidRPr="00655091" w:rsidRDefault="00FF1BF6" w:rsidP="00655091">
      <w:pPr>
        <w:spacing w:after="120" w:line="360" w:lineRule="auto"/>
        <w:jc w:val="both"/>
        <w:rPr>
          <w:rFonts w:eastAsia="Arial"/>
          <w:b/>
          <w:sz w:val="24"/>
          <w:szCs w:val="24"/>
        </w:rPr>
      </w:pPr>
      <w:r w:rsidRPr="00655091">
        <w:rPr>
          <w:rFonts w:eastAsia="Arial"/>
          <w:b/>
          <w:sz w:val="24"/>
          <w:szCs w:val="24"/>
        </w:rPr>
        <w:t xml:space="preserve">1.- Son dos las razones para argumentar la importancia de nutrir los entornos infantiles con buenos libros que los niños usarán. </w:t>
      </w:r>
    </w:p>
    <w:p w14:paraId="291B2A90" w14:textId="1920DD6D" w:rsidR="3576F57A" w:rsidRPr="00655091" w:rsidRDefault="3576F57A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*Permitirá observa a los niños y reconocer intereses y gustos.</w:t>
      </w:r>
    </w:p>
    <w:p w14:paraId="25E7B3D1" w14:textId="58526EC3" w:rsidR="00FF1BF6" w:rsidRPr="00655091" w:rsidRDefault="3576F57A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*Ofrecer encuentros y conversaciones, favoreciendo el desarrollo del lenguaje y del pensamiento</w:t>
      </w:r>
    </w:p>
    <w:p w14:paraId="2E3EAE0D" w14:textId="542DAB94" w:rsidR="00FF1BF6" w:rsidRPr="00655091" w:rsidRDefault="0854B45A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Con los libros y la lectura</w:t>
      </w:r>
    </w:p>
    <w:p w14:paraId="4E5048A7" w14:textId="55C7A9F8" w:rsidR="00FF1BF6" w:rsidRPr="00655091" w:rsidRDefault="0854B45A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*Con los adultos que les leen y los acompaña</w:t>
      </w:r>
    </w:p>
    <w:p w14:paraId="74FFC59F" w14:textId="679DA272" w:rsidR="00FF1BF6" w:rsidRPr="00655091" w:rsidRDefault="0854B45A" w:rsidP="00655091">
      <w:pPr>
        <w:spacing w:after="120" w:line="360" w:lineRule="auto"/>
        <w:jc w:val="both"/>
        <w:rPr>
          <w:rFonts w:eastAsia="Arial"/>
          <w:b/>
          <w:sz w:val="24"/>
          <w:szCs w:val="24"/>
        </w:rPr>
      </w:pPr>
      <w:r w:rsidRPr="00655091">
        <w:rPr>
          <w:rFonts w:eastAsia="Arial"/>
          <w:b/>
          <w:sz w:val="24"/>
          <w:szCs w:val="24"/>
        </w:rPr>
        <w:t xml:space="preserve"> </w:t>
      </w:r>
      <w:r w:rsidR="00FF1BF6" w:rsidRPr="00655091">
        <w:rPr>
          <w:rFonts w:eastAsia="Arial"/>
          <w:b/>
          <w:sz w:val="24"/>
          <w:szCs w:val="24"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14:paraId="67513EE2" w14:textId="095249F5" w:rsidR="00FF1BF6" w:rsidRPr="00655091" w:rsidRDefault="15495C81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Aprendan a reconocer al libro como objeto cultural.</w:t>
      </w:r>
    </w:p>
    <w:p w14:paraId="556DAE50" w14:textId="0441151A" w:rsidR="15495C81" w:rsidRPr="00655091" w:rsidRDefault="15495C81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Prueben sus distintos usos.</w:t>
      </w:r>
    </w:p>
    <w:p w14:paraId="6DE313B7" w14:textId="4FC99EE8" w:rsidR="15495C81" w:rsidRPr="00655091" w:rsidRDefault="15495C81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Reconozcan el uso que otras personas les dan.</w:t>
      </w:r>
    </w:p>
    <w:p w14:paraId="613DFBA1" w14:textId="627C24AA" w:rsidR="15495C81" w:rsidRPr="00655091" w:rsidRDefault="15495C81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Realicen acciones como “leer”, comentar, reaccionar frente a un libro.</w:t>
      </w:r>
    </w:p>
    <w:p w14:paraId="08A16B42" w14:textId="7015784C" w:rsidR="15495C81" w:rsidRPr="00655091" w:rsidRDefault="15495C81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 xml:space="preserve">Aprender a reconocer estados emocionales a través de los contenidos de los libros. </w:t>
      </w:r>
    </w:p>
    <w:p w14:paraId="6B85B5A4" w14:textId="5EAB8D8E" w:rsidR="00FF1BF6" w:rsidRPr="00655091" w:rsidRDefault="00FF1BF6" w:rsidP="00655091">
      <w:pPr>
        <w:spacing w:after="120" w:line="360" w:lineRule="auto"/>
        <w:jc w:val="both"/>
        <w:rPr>
          <w:rFonts w:eastAsia="Arial"/>
          <w:b/>
          <w:sz w:val="24"/>
          <w:szCs w:val="24"/>
        </w:rPr>
      </w:pPr>
      <w:r w:rsidRPr="00655091">
        <w:rPr>
          <w:rFonts w:eastAsia="Arial"/>
          <w:b/>
          <w:sz w:val="24"/>
          <w:szCs w:val="24"/>
        </w:rPr>
        <w:t>3.- Construir estos entornos ricos es una inversión cultural que favorece el desarrollo e impacta positivamente en la escolaridad. Está demostrado que:</w:t>
      </w:r>
    </w:p>
    <w:p w14:paraId="4F9B237D" w14:textId="1BC50097" w:rsidR="00FF1BF6" w:rsidRPr="00655091" w:rsidRDefault="40AE716E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 xml:space="preserve">La atención integral </w:t>
      </w:r>
      <w:r w:rsidR="66C16153" w:rsidRPr="00655091">
        <w:rPr>
          <w:rFonts w:eastAsia="Arial"/>
          <w:sz w:val="24"/>
          <w:szCs w:val="24"/>
        </w:rPr>
        <w:t>en los primeros años de vida incide de forma significativa en la calidad de vida futura.</w:t>
      </w:r>
    </w:p>
    <w:p w14:paraId="735F6A8E" w14:textId="76755092" w:rsidR="00FF1BF6" w:rsidRPr="00655091" w:rsidRDefault="4D338542" w:rsidP="00655091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 xml:space="preserve">La preparación de los primeros </w:t>
      </w:r>
      <w:r w:rsidR="16A25BA0" w:rsidRPr="00655091">
        <w:rPr>
          <w:rFonts w:eastAsia="Arial"/>
          <w:sz w:val="24"/>
          <w:szCs w:val="24"/>
        </w:rPr>
        <w:t>años</w:t>
      </w:r>
      <w:r w:rsidRPr="00655091">
        <w:rPr>
          <w:rFonts w:eastAsia="Arial"/>
          <w:sz w:val="24"/>
          <w:szCs w:val="24"/>
        </w:rPr>
        <w:t xml:space="preserve"> es </w:t>
      </w:r>
      <w:r w:rsidR="4AD5C513" w:rsidRPr="00655091">
        <w:rPr>
          <w:rFonts w:eastAsia="Arial"/>
          <w:sz w:val="24"/>
          <w:szCs w:val="24"/>
        </w:rPr>
        <w:t>crucial</w:t>
      </w:r>
      <w:r w:rsidR="41BCD137" w:rsidRPr="00655091">
        <w:rPr>
          <w:rFonts w:eastAsia="Arial"/>
          <w:sz w:val="24"/>
          <w:szCs w:val="24"/>
        </w:rPr>
        <w:t xml:space="preserve"> en el éxito o fracaso escolar posterior</w:t>
      </w:r>
    </w:p>
    <w:p w14:paraId="648E7B93" w14:textId="720F8FDD" w:rsidR="1EFCFB4A" w:rsidRPr="00655091" w:rsidRDefault="1EFCFB4A" w:rsidP="00655091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lastRenderedPageBreak/>
        <w:t>La atención integral en los primeros años de vida puede incidir de forma significativa en</w:t>
      </w:r>
      <w:r w:rsidR="7D3312D2" w:rsidRPr="00655091">
        <w:rPr>
          <w:rFonts w:eastAsia="Arial"/>
          <w:sz w:val="24"/>
          <w:szCs w:val="24"/>
        </w:rPr>
        <w:t xml:space="preserve"> </w:t>
      </w:r>
      <w:r w:rsidR="0A5D19F8" w:rsidRPr="00655091">
        <w:rPr>
          <w:rFonts w:eastAsia="Arial"/>
          <w:sz w:val="24"/>
          <w:szCs w:val="24"/>
        </w:rPr>
        <w:t>a calidad de su vida futura.</w:t>
      </w:r>
    </w:p>
    <w:p w14:paraId="2BB7EB96" w14:textId="1FB368CC" w:rsidR="7CAECA0F" w:rsidRPr="00655091" w:rsidRDefault="7CAECA0F" w:rsidP="00655091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 xml:space="preserve">Más oportunidades desde los primeros </w:t>
      </w:r>
      <w:r w:rsidR="00655091" w:rsidRPr="00655091">
        <w:rPr>
          <w:rFonts w:eastAsia="Arial"/>
          <w:sz w:val="24"/>
          <w:szCs w:val="24"/>
        </w:rPr>
        <w:t>años</w:t>
      </w:r>
      <w:r w:rsidRPr="00655091">
        <w:rPr>
          <w:rFonts w:eastAsia="Arial"/>
          <w:sz w:val="24"/>
          <w:szCs w:val="24"/>
        </w:rPr>
        <w:t xml:space="preserve"> significan mayores </w:t>
      </w:r>
      <w:r w:rsidR="5A482AB8" w:rsidRPr="00655091">
        <w:rPr>
          <w:rFonts w:eastAsia="Arial"/>
          <w:sz w:val="24"/>
          <w:szCs w:val="24"/>
        </w:rPr>
        <w:t>oportunidades</w:t>
      </w:r>
      <w:r w:rsidRPr="00655091">
        <w:rPr>
          <w:rFonts w:eastAsia="Arial"/>
          <w:sz w:val="24"/>
          <w:szCs w:val="24"/>
        </w:rPr>
        <w:t xml:space="preserve"> de inserción laboral</w:t>
      </w:r>
    </w:p>
    <w:p w14:paraId="17F9AE01" w14:textId="1D37DE82" w:rsidR="00FF1BF6" w:rsidRPr="00655091" w:rsidRDefault="00FF1BF6" w:rsidP="00655091">
      <w:pPr>
        <w:spacing w:after="120" w:line="360" w:lineRule="auto"/>
        <w:jc w:val="both"/>
        <w:rPr>
          <w:rFonts w:eastAsia="Arial"/>
          <w:b/>
          <w:sz w:val="24"/>
          <w:szCs w:val="24"/>
        </w:rPr>
      </w:pPr>
      <w:r w:rsidRPr="00655091">
        <w:rPr>
          <w:rFonts w:eastAsia="Arial"/>
          <w:b/>
          <w:sz w:val="24"/>
          <w:szCs w:val="24"/>
        </w:rPr>
        <w:t xml:space="preserve">4.- La intervención cultural en materia de lectura con los más pequeños sirve para la construcción de vínculos afectivos de los niños:  </w:t>
      </w:r>
    </w:p>
    <w:p w14:paraId="2B9FC779" w14:textId="58228165" w:rsidR="7C2727FA" w:rsidRPr="00655091" w:rsidRDefault="7C2727FA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*</w:t>
      </w:r>
      <w:r w:rsidR="121BD7B6" w:rsidRPr="00655091">
        <w:rPr>
          <w:rFonts w:eastAsia="Arial"/>
          <w:sz w:val="24"/>
          <w:szCs w:val="24"/>
        </w:rPr>
        <w:t>Con los libros y la lectura</w:t>
      </w:r>
    </w:p>
    <w:p w14:paraId="3E243F27" w14:textId="30F09F49" w:rsidR="121BD7B6" w:rsidRPr="00655091" w:rsidRDefault="121BD7B6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*Con los adultos que les leen y los acompañan</w:t>
      </w:r>
    </w:p>
    <w:p w14:paraId="3316DA63" w14:textId="65C80281" w:rsidR="00FF1BF6" w:rsidRPr="00655091" w:rsidRDefault="00FF1BF6" w:rsidP="00655091">
      <w:pPr>
        <w:spacing w:after="120" w:line="360" w:lineRule="auto"/>
        <w:jc w:val="both"/>
        <w:rPr>
          <w:rFonts w:eastAsia="Arial"/>
          <w:b/>
          <w:sz w:val="24"/>
          <w:szCs w:val="24"/>
        </w:rPr>
      </w:pPr>
      <w:r w:rsidRPr="00655091">
        <w:rPr>
          <w:rFonts w:eastAsia="Arial"/>
          <w:b/>
          <w:sz w:val="24"/>
          <w:szCs w:val="24"/>
        </w:rPr>
        <w:t xml:space="preserve">5.- En las etapas iniciales, al ofrecer oportunidades culturales a los niños, también las estamos ofreciendo a los padres. </w:t>
      </w:r>
    </w:p>
    <w:p w14:paraId="6B2ABAB9" w14:textId="164D43EC" w:rsidR="00FF1BF6" w:rsidRPr="00655091" w:rsidRDefault="249D0EEC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A los niños: enriquecer los intercambios de lenguaje y se abona al lenguaje infantil</w:t>
      </w:r>
    </w:p>
    <w:p w14:paraId="06BE8EE2" w14:textId="74B34038" w:rsidR="00FF1BF6" w:rsidRPr="00655091" w:rsidRDefault="249D0EEC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A los adultos: mejorar cualitativamente los encuentros conversacionales con los pequeñ</w:t>
      </w:r>
      <w:r w:rsidR="11AFAB9F" w:rsidRPr="00655091">
        <w:rPr>
          <w:rFonts w:eastAsia="Arial"/>
          <w:sz w:val="24"/>
          <w:szCs w:val="24"/>
        </w:rPr>
        <w:t>os</w:t>
      </w:r>
    </w:p>
    <w:p w14:paraId="53C9830A" w14:textId="577C2794" w:rsidR="00FF1BF6" w:rsidRPr="00655091" w:rsidRDefault="00FF1BF6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b/>
          <w:sz w:val="24"/>
          <w:szCs w:val="24"/>
        </w:rPr>
        <w:t>6.- Las buenas historias les ofrecen a los niños la oportunidad de aprender a ser empáticos</w:t>
      </w:r>
      <w:r w:rsidRPr="00655091">
        <w:rPr>
          <w:rFonts w:eastAsia="Arial"/>
          <w:sz w:val="24"/>
          <w:szCs w:val="24"/>
        </w:rPr>
        <w:t>:</w:t>
      </w:r>
    </w:p>
    <w:p w14:paraId="51072A70" w14:textId="49A44578" w:rsidR="00FF1BF6" w:rsidRPr="00655091" w:rsidRDefault="27FE1F3B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 xml:space="preserve">De colocarse en el lugar de otras personas, en otros lugares y de aprender a descubrir el significado de comprometerse emocionalmente al dejar su egocentrismo. </w:t>
      </w:r>
    </w:p>
    <w:p w14:paraId="74B507EC" w14:textId="1D1D2A87" w:rsidR="00FF1BF6" w:rsidRPr="00655091" w:rsidRDefault="00FF1BF6" w:rsidP="00655091">
      <w:pPr>
        <w:shd w:val="clear" w:color="auto" w:fill="FFFFFF" w:themeFill="background1"/>
        <w:spacing w:after="120" w:line="360" w:lineRule="auto"/>
        <w:jc w:val="both"/>
        <w:rPr>
          <w:rFonts w:eastAsia="Arial"/>
          <w:b/>
          <w:sz w:val="24"/>
          <w:szCs w:val="24"/>
        </w:rPr>
      </w:pPr>
      <w:r w:rsidRPr="00655091">
        <w:rPr>
          <w:rFonts w:eastAsia="Arial"/>
          <w:b/>
          <w:sz w:val="24"/>
          <w:szCs w:val="24"/>
        </w:rPr>
        <w:t xml:space="preserve">7.- Los libros informativos o libros “de no ficción” tienen como propósito principal… </w:t>
      </w:r>
    </w:p>
    <w:p w14:paraId="02F54906" w14:textId="3EDE7A74" w:rsidR="00FF1BF6" w:rsidRPr="00655091" w:rsidRDefault="6EBE2644" w:rsidP="00655091">
      <w:pPr>
        <w:shd w:val="clear" w:color="auto" w:fill="FFFFFF" w:themeFill="background1"/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Servir como fuentes de conocimiento sobre temas variados. Se escriben en varios niveles de complejidad para adaptarse a las necesidades de diversos est</w:t>
      </w:r>
      <w:r w:rsidR="482E349B" w:rsidRPr="00655091">
        <w:rPr>
          <w:rFonts w:eastAsia="Arial"/>
          <w:sz w:val="24"/>
          <w:szCs w:val="24"/>
        </w:rPr>
        <w:t xml:space="preserve">udiantes. </w:t>
      </w:r>
    </w:p>
    <w:p w14:paraId="5FFDDB26" w14:textId="62F89F81" w:rsidR="00FF1BF6" w:rsidRPr="00655091" w:rsidRDefault="00FF1BF6" w:rsidP="00655091">
      <w:pPr>
        <w:spacing w:after="120" w:line="360" w:lineRule="auto"/>
        <w:jc w:val="both"/>
        <w:rPr>
          <w:rFonts w:eastAsia="Arial"/>
          <w:b/>
          <w:sz w:val="24"/>
          <w:szCs w:val="24"/>
        </w:rPr>
      </w:pPr>
      <w:r w:rsidRPr="00655091">
        <w:rPr>
          <w:rFonts w:eastAsia="Arial"/>
          <w:b/>
          <w:sz w:val="24"/>
          <w:szCs w:val="24"/>
        </w:rPr>
        <w:t>8.- ¿Cuáles son las dos grandes diferencias entre los libros informativos y los libros de cuentos?</w:t>
      </w:r>
    </w:p>
    <w:p w14:paraId="5C5C84A9" w14:textId="2DC4F337" w:rsidR="00FF1BF6" w:rsidRPr="00655091" w:rsidRDefault="053610F9" w:rsidP="00655091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En los libros informativos, su propósito fundamental es transmitir conocimiento. Los libros de cuentos tienen el propósito de presentar una narrativa que descr</w:t>
      </w:r>
      <w:r w:rsidR="4C124629" w:rsidRPr="00655091">
        <w:rPr>
          <w:rFonts w:eastAsia="Arial"/>
          <w:sz w:val="24"/>
          <w:szCs w:val="24"/>
        </w:rPr>
        <w:t>ibe a personajes y sus acciones.</w:t>
      </w:r>
    </w:p>
    <w:p w14:paraId="770C003C" w14:textId="2482D993" w:rsidR="00FF1BF6" w:rsidRPr="00655091" w:rsidRDefault="1F61F030" w:rsidP="00655091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 xml:space="preserve"> </w:t>
      </w:r>
      <w:r w:rsidR="27D129CB" w:rsidRPr="00655091">
        <w:rPr>
          <w:rFonts w:eastAsia="Arial"/>
          <w:sz w:val="24"/>
          <w:szCs w:val="24"/>
        </w:rPr>
        <w:t>L</w:t>
      </w:r>
      <w:r w:rsidRPr="00655091">
        <w:rPr>
          <w:rFonts w:eastAsia="Arial"/>
          <w:sz w:val="24"/>
          <w:szCs w:val="24"/>
        </w:rPr>
        <w:t>os libros de cuentos se leen de principio a fin, los libros informativos se editan en f</w:t>
      </w:r>
      <w:r w:rsidR="2D44C563" w:rsidRPr="00655091">
        <w:rPr>
          <w:rFonts w:eastAsia="Arial"/>
          <w:sz w:val="24"/>
          <w:szCs w:val="24"/>
        </w:rPr>
        <w:t>ormatos que no siempre requiere la lectura secuencial.</w:t>
      </w:r>
      <w:r w:rsidR="4C124629" w:rsidRPr="00655091">
        <w:rPr>
          <w:rFonts w:eastAsia="Arial"/>
          <w:sz w:val="24"/>
          <w:szCs w:val="24"/>
        </w:rPr>
        <w:t xml:space="preserve"> </w:t>
      </w:r>
    </w:p>
    <w:p w14:paraId="0A4F75FF" w14:textId="77777777" w:rsidR="00FF1BF6" w:rsidRPr="00655091" w:rsidRDefault="00FF1BF6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</w:p>
    <w:p w14:paraId="28CD28BB" w14:textId="256E5B74" w:rsidR="00FF1BF6" w:rsidRPr="00655091" w:rsidRDefault="00FF1BF6" w:rsidP="00655091">
      <w:pPr>
        <w:spacing w:after="120" w:line="360" w:lineRule="auto"/>
        <w:jc w:val="both"/>
        <w:rPr>
          <w:rFonts w:eastAsia="Arial"/>
          <w:b/>
          <w:sz w:val="24"/>
          <w:szCs w:val="24"/>
        </w:rPr>
      </w:pPr>
      <w:r w:rsidRPr="00655091">
        <w:rPr>
          <w:rFonts w:eastAsia="Arial"/>
          <w:b/>
          <w:sz w:val="24"/>
          <w:szCs w:val="24"/>
        </w:rPr>
        <w:lastRenderedPageBreak/>
        <w:t>9.- ¿Cuáles son algunas ventajas para los niños de presentarles textos informativos?</w:t>
      </w:r>
    </w:p>
    <w:p w14:paraId="51EB9E87" w14:textId="53D722AA" w:rsidR="3EA633AC" w:rsidRPr="00655091" w:rsidRDefault="3EA633AC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-</w:t>
      </w:r>
      <w:r w:rsidR="695CD53B" w:rsidRPr="00655091">
        <w:rPr>
          <w:rFonts w:eastAsia="Arial"/>
          <w:sz w:val="24"/>
          <w:szCs w:val="24"/>
        </w:rPr>
        <w:t>L</w:t>
      </w:r>
      <w:r w:rsidRPr="00655091">
        <w:rPr>
          <w:rFonts w:eastAsia="Arial"/>
          <w:sz w:val="24"/>
          <w:szCs w:val="24"/>
        </w:rPr>
        <w:t>a lectura de textos informativos aporta la oportunidad de presentar a los niños nuevos vocablos, conceptos y temas.</w:t>
      </w:r>
    </w:p>
    <w:p w14:paraId="1F6F24E1" w14:textId="653D58C2" w:rsidR="3EA633AC" w:rsidRPr="00655091" w:rsidRDefault="3EA633AC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-</w:t>
      </w:r>
      <w:r w:rsidR="39CD3C85" w:rsidRPr="00655091">
        <w:rPr>
          <w:rFonts w:eastAsia="Arial"/>
          <w:sz w:val="24"/>
          <w:szCs w:val="24"/>
        </w:rPr>
        <w:t>S</w:t>
      </w:r>
      <w:r w:rsidRPr="00655091">
        <w:rPr>
          <w:rFonts w:eastAsia="Arial"/>
          <w:sz w:val="24"/>
          <w:szCs w:val="24"/>
        </w:rPr>
        <w:t xml:space="preserve">e les da la oportunidad de hallar respuesta a sus preguntas y conocer </w:t>
      </w:r>
      <w:r w:rsidR="4FF5A75A" w:rsidRPr="00655091">
        <w:rPr>
          <w:rFonts w:eastAsia="Arial"/>
          <w:sz w:val="24"/>
          <w:szCs w:val="24"/>
        </w:rPr>
        <w:t>más</w:t>
      </w:r>
      <w:r w:rsidRPr="00655091">
        <w:rPr>
          <w:rFonts w:eastAsia="Arial"/>
          <w:sz w:val="24"/>
          <w:szCs w:val="24"/>
        </w:rPr>
        <w:t xml:space="preserve"> profundamente temas ya conocido</w:t>
      </w:r>
      <w:r w:rsidR="29406D05" w:rsidRPr="00655091">
        <w:rPr>
          <w:rFonts w:eastAsia="Arial"/>
          <w:sz w:val="24"/>
          <w:szCs w:val="24"/>
        </w:rPr>
        <w:t>s.</w:t>
      </w:r>
    </w:p>
    <w:p w14:paraId="35DBDE32" w14:textId="156BF76C" w:rsidR="29406D05" w:rsidRPr="00655091" w:rsidRDefault="29406D05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-Ayudan a extender el conocimiento directo que ya tienen</w:t>
      </w:r>
      <w:r w:rsidR="2C1EEC97" w:rsidRPr="00655091">
        <w:rPr>
          <w:rFonts w:eastAsia="Arial"/>
          <w:sz w:val="24"/>
          <w:szCs w:val="24"/>
        </w:rPr>
        <w:t>.</w:t>
      </w:r>
    </w:p>
    <w:p w14:paraId="5C977D49" w14:textId="2A862F38" w:rsidR="41BC4452" w:rsidRPr="00655091" w:rsidRDefault="41BC4452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-Tratan temas variados: animales, plantas, vehículos, familias, empleos, lugares interesantes y las artes</w:t>
      </w:r>
    </w:p>
    <w:p w14:paraId="4CFF0E7F" w14:textId="1E7E308E" w:rsidR="41BC4452" w:rsidRPr="00655091" w:rsidRDefault="41BC4452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 xml:space="preserve">-Algunos </w:t>
      </w:r>
      <w:r w:rsidR="6F84A1E3" w:rsidRPr="00655091">
        <w:rPr>
          <w:rFonts w:eastAsia="Arial"/>
          <w:sz w:val="24"/>
          <w:szCs w:val="24"/>
        </w:rPr>
        <w:t>son temas</w:t>
      </w:r>
      <w:r w:rsidRPr="00655091">
        <w:rPr>
          <w:rFonts w:eastAsia="Arial"/>
          <w:sz w:val="24"/>
          <w:szCs w:val="24"/>
        </w:rPr>
        <w:t xml:space="preserve"> que los niños pequeños pueden comprender directamente</w:t>
      </w:r>
    </w:p>
    <w:p w14:paraId="61A0654C" w14:textId="5D629841" w:rsidR="00FF1BF6" w:rsidRPr="00655091" w:rsidRDefault="00FF1BF6" w:rsidP="00655091">
      <w:pPr>
        <w:spacing w:after="120" w:line="360" w:lineRule="auto"/>
        <w:jc w:val="both"/>
        <w:rPr>
          <w:rFonts w:eastAsia="Arial"/>
          <w:b/>
          <w:sz w:val="24"/>
          <w:szCs w:val="24"/>
        </w:rPr>
      </w:pPr>
      <w:r w:rsidRPr="00655091">
        <w:rPr>
          <w:rFonts w:eastAsia="Arial"/>
          <w:b/>
          <w:sz w:val="24"/>
          <w:szCs w:val="24"/>
        </w:rPr>
        <w:t xml:space="preserve">10.- ¿Cuáles son </w:t>
      </w:r>
      <w:proofErr w:type="gramStart"/>
      <w:r w:rsidRPr="00655091">
        <w:rPr>
          <w:rFonts w:eastAsia="Arial"/>
          <w:b/>
          <w:sz w:val="24"/>
          <w:szCs w:val="24"/>
        </w:rPr>
        <w:t>los factores a considerar</w:t>
      </w:r>
      <w:proofErr w:type="gramEnd"/>
      <w:r w:rsidRPr="00655091">
        <w:rPr>
          <w:rFonts w:eastAsia="Arial"/>
          <w:b/>
          <w:sz w:val="24"/>
          <w:szCs w:val="24"/>
        </w:rPr>
        <w:t xml:space="preserve"> para elegir libros informativos?:</w:t>
      </w:r>
    </w:p>
    <w:p w14:paraId="3A86D979" w14:textId="7ECCE0C2" w:rsidR="422DD693" w:rsidRPr="00655091" w:rsidRDefault="422DD693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-considerar edad ye tapa del desarrollo de los niños.</w:t>
      </w:r>
    </w:p>
    <w:p w14:paraId="071EBBC6" w14:textId="441BE6BD" w:rsidR="422DD693" w:rsidRPr="00655091" w:rsidRDefault="422DD693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-piense en sus propias metas y escoja libros informativos que las apoyen.</w:t>
      </w:r>
    </w:p>
    <w:p w14:paraId="4CA0F1E7" w14:textId="383CC96E" w:rsidR="422DD693" w:rsidRPr="00655091" w:rsidRDefault="422DD693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 xml:space="preserve">-Tome en cuenta lo que les interesa actualmente a los niños. </w:t>
      </w:r>
    </w:p>
    <w:p w14:paraId="615B0CDE" w14:textId="7F19FDEA" w:rsidR="00FF1BF6" w:rsidRPr="00655091" w:rsidRDefault="00FF1BF6" w:rsidP="00655091">
      <w:pPr>
        <w:spacing w:after="120" w:line="360" w:lineRule="auto"/>
        <w:jc w:val="both"/>
        <w:rPr>
          <w:rFonts w:eastAsia="Arial"/>
          <w:b/>
          <w:sz w:val="24"/>
          <w:szCs w:val="24"/>
        </w:rPr>
      </w:pPr>
      <w:r w:rsidRPr="00655091">
        <w:rPr>
          <w:rFonts w:eastAsia="Arial"/>
          <w:b/>
          <w:sz w:val="24"/>
          <w:szCs w:val="24"/>
        </w:rPr>
        <w:t>11.- ¿Qué estrategias debería usar al introducir libros informativos a los niños?</w:t>
      </w:r>
    </w:p>
    <w:p w14:paraId="232EEA7A" w14:textId="24D457F2" w:rsidR="00FF1BF6" w:rsidRPr="00655091" w:rsidRDefault="730B653E" w:rsidP="00655091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Leer el libro antes de compartirlo con la clase.</w:t>
      </w:r>
    </w:p>
    <w:p w14:paraId="0C9F0C2D" w14:textId="39CFC854" w:rsidR="730B653E" w:rsidRPr="00655091" w:rsidRDefault="730B653E" w:rsidP="00655091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 xml:space="preserve">Considerar cuales partes leer en voz alta a los niños. </w:t>
      </w:r>
    </w:p>
    <w:p w14:paraId="527DA038" w14:textId="1A4AA5A5" w:rsidR="730B653E" w:rsidRPr="00655091" w:rsidRDefault="730B653E" w:rsidP="00655091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 xml:space="preserve">Pensar sobre los tipos de pregunta que se podrían hacer a los niños. </w:t>
      </w:r>
    </w:p>
    <w:p w14:paraId="3E584FEF" w14:textId="0337AD61" w:rsidR="730B653E" w:rsidRPr="00655091" w:rsidRDefault="730B653E" w:rsidP="00655091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 xml:space="preserve">Pensar en las láminas que podrían llamarles la atención o invitar a la curiosidad. </w:t>
      </w:r>
    </w:p>
    <w:p w14:paraId="574C82C1" w14:textId="4AC4FE16" w:rsidR="730B653E" w:rsidRPr="00655091" w:rsidRDefault="730B653E" w:rsidP="00655091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 xml:space="preserve">Disponer de libros informativos en lugares donde típicamente se utilizarían </w:t>
      </w:r>
    </w:p>
    <w:p w14:paraId="60BF04CD" w14:textId="3E0170C4" w:rsidR="1373C768" w:rsidRPr="00655091" w:rsidRDefault="1373C768" w:rsidP="00655091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Al repasar los textos considere las partes en que utilizará otro el tipo de voz</w:t>
      </w:r>
    </w:p>
    <w:p w14:paraId="7D098EF1" w14:textId="75734713" w:rsidR="00FF1BF6" w:rsidRPr="00655091" w:rsidRDefault="00FF1BF6" w:rsidP="00655091">
      <w:pPr>
        <w:spacing w:after="120" w:line="360" w:lineRule="auto"/>
        <w:jc w:val="both"/>
        <w:rPr>
          <w:rFonts w:eastAsia="Arial"/>
          <w:b/>
          <w:sz w:val="24"/>
          <w:szCs w:val="24"/>
        </w:rPr>
      </w:pPr>
      <w:r w:rsidRPr="00655091">
        <w:rPr>
          <w:rFonts w:eastAsia="Arial"/>
          <w:b/>
          <w:sz w:val="24"/>
          <w:szCs w:val="24"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</w:p>
    <w:p w14:paraId="7CE8F850" w14:textId="06ADBB53" w:rsidR="66E20C9E" w:rsidRPr="00655091" w:rsidRDefault="66E20C9E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Transmitir información</w:t>
      </w:r>
      <w:r w:rsidR="54B6ADB6" w:rsidRPr="00655091">
        <w:rPr>
          <w:rFonts w:eastAsia="Arial"/>
          <w:sz w:val="24"/>
          <w:szCs w:val="24"/>
        </w:rPr>
        <w:t>, la oportunidad de aprender nuevos vocablos, conceptos y temas.</w:t>
      </w:r>
    </w:p>
    <w:p w14:paraId="2B5BF86B" w14:textId="3A418D41" w:rsidR="54B6ADB6" w:rsidRPr="00655091" w:rsidRDefault="54B6ADB6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>Otros textos informativos ayudan a los niños a extender el conocimiento directo que ya tienen</w:t>
      </w:r>
    </w:p>
    <w:p w14:paraId="48B91F4D" w14:textId="75734713" w:rsidR="35A4D5E0" w:rsidRPr="00655091" w:rsidRDefault="35A4D5E0" w:rsidP="00655091">
      <w:pPr>
        <w:spacing w:after="120" w:line="360" w:lineRule="auto"/>
        <w:jc w:val="both"/>
        <w:rPr>
          <w:rFonts w:eastAsia="Arial"/>
          <w:sz w:val="24"/>
          <w:szCs w:val="24"/>
        </w:rPr>
      </w:pPr>
    </w:p>
    <w:p w14:paraId="72BD9BC6" w14:textId="4A376335" w:rsidR="00FF1BF6" w:rsidRPr="00655091" w:rsidRDefault="00FF1BF6" w:rsidP="00655091">
      <w:pPr>
        <w:spacing w:after="120" w:line="360" w:lineRule="auto"/>
        <w:jc w:val="both"/>
        <w:rPr>
          <w:rFonts w:eastAsia="Arial"/>
          <w:b/>
          <w:sz w:val="24"/>
          <w:szCs w:val="24"/>
        </w:rPr>
      </w:pPr>
      <w:r w:rsidRPr="00655091">
        <w:rPr>
          <w:rFonts w:eastAsia="Arial"/>
          <w:b/>
          <w:sz w:val="24"/>
          <w:szCs w:val="24"/>
        </w:rPr>
        <w:lastRenderedPageBreak/>
        <w:t xml:space="preserve">13.- La diferencia entre un libro ilustrado y un libro álbum se establece </w:t>
      </w:r>
      <w:proofErr w:type="gramStart"/>
      <w:r w:rsidRPr="00655091">
        <w:rPr>
          <w:rFonts w:eastAsia="Arial"/>
          <w:b/>
          <w:sz w:val="24"/>
          <w:szCs w:val="24"/>
        </w:rPr>
        <w:t>en relación a</w:t>
      </w:r>
      <w:proofErr w:type="gramEnd"/>
      <w:r w:rsidRPr="00655091">
        <w:rPr>
          <w:rFonts w:eastAsia="Arial"/>
          <w:b/>
          <w:sz w:val="24"/>
          <w:szCs w:val="24"/>
        </w:rPr>
        <w:t xml:space="preserve"> sus textos e imágenes.</w:t>
      </w:r>
    </w:p>
    <w:p w14:paraId="3CF781CF" w14:textId="1D3D474C" w:rsidR="00EA763C" w:rsidRPr="00655091" w:rsidRDefault="5A33FB09" w:rsidP="00655091">
      <w:pPr>
        <w:spacing w:line="360" w:lineRule="auto"/>
        <w:jc w:val="both"/>
        <w:rPr>
          <w:rFonts w:eastAsia="Arial"/>
          <w:sz w:val="24"/>
          <w:szCs w:val="24"/>
        </w:rPr>
      </w:pPr>
      <w:r w:rsidRPr="00655091">
        <w:rPr>
          <w:rFonts w:eastAsia="Arial"/>
          <w:sz w:val="24"/>
          <w:szCs w:val="24"/>
        </w:rPr>
        <w:t xml:space="preserve">Radica en el código usado para el desarrollo de la narración: el libro ilustrado se vale </w:t>
      </w:r>
      <w:r w:rsidR="10395FA9" w:rsidRPr="00655091">
        <w:rPr>
          <w:rFonts w:eastAsia="Arial"/>
          <w:sz w:val="24"/>
          <w:szCs w:val="24"/>
        </w:rPr>
        <w:t>únicamente</w:t>
      </w:r>
      <w:r w:rsidRPr="00655091">
        <w:rPr>
          <w:rFonts w:eastAsia="Arial"/>
          <w:sz w:val="24"/>
          <w:szCs w:val="24"/>
        </w:rPr>
        <w:t xml:space="preserve"> del lenguaje textual para narrar, mientras que la narración del libro </w:t>
      </w:r>
      <w:r w:rsidR="63DD5CA5" w:rsidRPr="00655091">
        <w:rPr>
          <w:rFonts w:eastAsia="Arial"/>
          <w:sz w:val="24"/>
          <w:szCs w:val="24"/>
        </w:rPr>
        <w:t>álbum</w:t>
      </w:r>
      <w:r w:rsidRPr="00655091">
        <w:rPr>
          <w:rFonts w:eastAsia="Arial"/>
          <w:sz w:val="24"/>
          <w:szCs w:val="24"/>
        </w:rPr>
        <w:t xml:space="preserve"> se sirve d</w:t>
      </w:r>
      <w:r w:rsidR="28F66B5F" w:rsidRPr="00655091">
        <w:rPr>
          <w:rFonts w:eastAsia="Arial"/>
          <w:sz w:val="24"/>
          <w:szCs w:val="24"/>
        </w:rPr>
        <w:t xml:space="preserve">e la interacción entre el lenguaje textual y visual. </w:t>
      </w:r>
    </w:p>
    <w:sectPr w:rsidR="00EA763C" w:rsidRPr="006550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0E4F"/>
    <w:multiLevelType w:val="hybridMultilevel"/>
    <w:tmpl w:val="192AB4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00A0"/>
    <w:multiLevelType w:val="hybridMultilevel"/>
    <w:tmpl w:val="69D4686A"/>
    <w:lvl w:ilvl="0" w:tplc="4BF8F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A4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6C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6F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06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E9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83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AE1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25286"/>
    <w:multiLevelType w:val="hybridMultilevel"/>
    <w:tmpl w:val="6980AD18"/>
    <w:lvl w:ilvl="0" w:tplc="24925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A7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EB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4C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01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8C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6A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07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04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D7DDA"/>
    <w:multiLevelType w:val="hybridMultilevel"/>
    <w:tmpl w:val="C0F4CF02"/>
    <w:lvl w:ilvl="0" w:tplc="2A52D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65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CD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64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E5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8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8E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2D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67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655091"/>
    <w:rsid w:val="00EA763C"/>
    <w:rsid w:val="00F566FC"/>
    <w:rsid w:val="00FF1BF6"/>
    <w:rsid w:val="01E3FEF0"/>
    <w:rsid w:val="0276B11B"/>
    <w:rsid w:val="030A51EC"/>
    <w:rsid w:val="03FE14DF"/>
    <w:rsid w:val="053610F9"/>
    <w:rsid w:val="065499DE"/>
    <w:rsid w:val="06FD95F2"/>
    <w:rsid w:val="07B55914"/>
    <w:rsid w:val="0854B45A"/>
    <w:rsid w:val="09051D48"/>
    <w:rsid w:val="0A5D19F8"/>
    <w:rsid w:val="0C2055E8"/>
    <w:rsid w:val="0F5D8650"/>
    <w:rsid w:val="10395FA9"/>
    <w:rsid w:val="10444B6F"/>
    <w:rsid w:val="108C4CF5"/>
    <w:rsid w:val="114312FD"/>
    <w:rsid w:val="11AFAB9F"/>
    <w:rsid w:val="121BD7B6"/>
    <w:rsid w:val="130F3ADF"/>
    <w:rsid w:val="1373C768"/>
    <w:rsid w:val="138FCCF8"/>
    <w:rsid w:val="15495C81"/>
    <w:rsid w:val="16A25BA0"/>
    <w:rsid w:val="183F9C5E"/>
    <w:rsid w:val="1BA8F286"/>
    <w:rsid w:val="1C3BA4B1"/>
    <w:rsid w:val="1D798897"/>
    <w:rsid w:val="1EBB0111"/>
    <w:rsid w:val="1EFCFB4A"/>
    <w:rsid w:val="1F61F030"/>
    <w:rsid w:val="2171C3C5"/>
    <w:rsid w:val="21FE425F"/>
    <w:rsid w:val="222518C3"/>
    <w:rsid w:val="22CE30C4"/>
    <w:rsid w:val="249D0EEC"/>
    <w:rsid w:val="25DFB6F7"/>
    <w:rsid w:val="266E9C08"/>
    <w:rsid w:val="277B8758"/>
    <w:rsid w:val="27D129CB"/>
    <w:rsid w:val="27FE1F3B"/>
    <w:rsid w:val="28F66B5F"/>
    <w:rsid w:val="29406D05"/>
    <w:rsid w:val="294D1988"/>
    <w:rsid w:val="2C1EEC97"/>
    <w:rsid w:val="2D44C563"/>
    <w:rsid w:val="2D66036C"/>
    <w:rsid w:val="2D84BD05"/>
    <w:rsid w:val="2DD73306"/>
    <w:rsid w:val="2F0B8951"/>
    <w:rsid w:val="2FD9A3D5"/>
    <w:rsid w:val="3286F212"/>
    <w:rsid w:val="32937505"/>
    <w:rsid w:val="3576F57A"/>
    <w:rsid w:val="35A4D5E0"/>
    <w:rsid w:val="3731F83F"/>
    <w:rsid w:val="37C76CF1"/>
    <w:rsid w:val="39CD3C85"/>
    <w:rsid w:val="3A855E8D"/>
    <w:rsid w:val="3D9B4576"/>
    <w:rsid w:val="3EA633AC"/>
    <w:rsid w:val="40AE716E"/>
    <w:rsid w:val="41BC4452"/>
    <w:rsid w:val="41BCD137"/>
    <w:rsid w:val="41C06DD9"/>
    <w:rsid w:val="422DD693"/>
    <w:rsid w:val="42985DF8"/>
    <w:rsid w:val="44850DE2"/>
    <w:rsid w:val="47F2EF3D"/>
    <w:rsid w:val="482E349B"/>
    <w:rsid w:val="486ED3AC"/>
    <w:rsid w:val="49079F7C"/>
    <w:rsid w:val="4A682900"/>
    <w:rsid w:val="4A68F24E"/>
    <w:rsid w:val="4AD5C513"/>
    <w:rsid w:val="4BA6746E"/>
    <w:rsid w:val="4C03F961"/>
    <w:rsid w:val="4C04C2AF"/>
    <w:rsid w:val="4C124629"/>
    <w:rsid w:val="4C3F403E"/>
    <w:rsid w:val="4C4AE88E"/>
    <w:rsid w:val="4D338542"/>
    <w:rsid w:val="4FF5A75A"/>
    <w:rsid w:val="502D63DD"/>
    <w:rsid w:val="503A4C72"/>
    <w:rsid w:val="525F0D97"/>
    <w:rsid w:val="52BFC731"/>
    <w:rsid w:val="53227909"/>
    <w:rsid w:val="54B6ADB6"/>
    <w:rsid w:val="5A33FB09"/>
    <w:rsid w:val="5A482AB8"/>
    <w:rsid w:val="5F67597A"/>
    <w:rsid w:val="60679F60"/>
    <w:rsid w:val="63DD5CA5"/>
    <w:rsid w:val="6406A9DE"/>
    <w:rsid w:val="65D69AFE"/>
    <w:rsid w:val="66C16153"/>
    <w:rsid w:val="66E20C9E"/>
    <w:rsid w:val="67726B5F"/>
    <w:rsid w:val="68BB8B8A"/>
    <w:rsid w:val="695CD53B"/>
    <w:rsid w:val="69F55949"/>
    <w:rsid w:val="6B16B136"/>
    <w:rsid w:val="6CB28197"/>
    <w:rsid w:val="6D462268"/>
    <w:rsid w:val="6D9BEC47"/>
    <w:rsid w:val="6EBE2644"/>
    <w:rsid w:val="6F84A1E3"/>
    <w:rsid w:val="7095BB20"/>
    <w:rsid w:val="70D8BA4D"/>
    <w:rsid w:val="72006B2E"/>
    <w:rsid w:val="72751F45"/>
    <w:rsid w:val="730B653E"/>
    <w:rsid w:val="7451F8FA"/>
    <w:rsid w:val="77C1EC2B"/>
    <w:rsid w:val="7A644A22"/>
    <w:rsid w:val="7C2727FA"/>
    <w:rsid w:val="7CAECA0F"/>
    <w:rsid w:val="7D3312D2"/>
    <w:rsid w:val="7D369AE2"/>
    <w:rsid w:val="7DB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AAE6E-8F3B-4D25-8A35-FC34AA5BF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9FB57F-F80A-41AA-B44C-4143F905D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0E0A3-A161-45FF-B20D-BE6A66DF8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Karina Rivera</cp:lastModifiedBy>
  <cp:revision>2</cp:revision>
  <dcterms:created xsi:type="dcterms:W3CDTF">2021-05-10T13:49:00Z</dcterms:created>
  <dcterms:modified xsi:type="dcterms:W3CDTF">2021-05-10T13:49:00Z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