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2170719" w:rsidP="27446405" w:rsidRDefault="12170719" w14:paraId="1645CEB7" w14:textId="37CA5702">
      <w:pPr>
        <w:spacing w:line="257" w:lineRule="auto"/>
        <w:jc w:val="center"/>
      </w:pPr>
      <w:r w:rsidRPr="27446405" w:rsidR="12170719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s-MX"/>
        </w:rPr>
        <w:t>Encuesta de formas del aprendizaje</w:t>
      </w:r>
    </w:p>
    <w:p w:rsidR="12170719" w:rsidP="27446405" w:rsidRDefault="12170719" w14:paraId="430247DC" w14:textId="6B099246">
      <w:pPr>
        <w:pStyle w:val="Prrafodelista"/>
        <w:numPr>
          <w:ilvl w:val="0"/>
          <w:numId w:val="4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¿Te pareció buena nuestra presentación? </w:t>
      </w:r>
    </w:p>
    <w:p w:rsidR="12170719" w:rsidP="27446405" w:rsidRDefault="12170719" w14:paraId="50C455BC" w14:textId="54523E7F">
      <w:pPr>
        <w:pStyle w:val="Prrafodelista"/>
        <w:numPr>
          <w:ilvl w:val="0"/>
          <w:numId w:val="5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Excelente </w:t>
      </w:r>
    </w:p>
    <w:p w:rsidR="12170719" w:rsidP="27446405" w:rsidRDefault="12170719" w14:paraId="0ED5FDF8" w14:textId="768F34B0">
      <w:pPr>
        <w:pStyle w:val="Prrafodelista"/>
        <w:numPr>
          <w:ilvl w:val="0"/>
          <w:numId w:val="5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Buena </w:t>
      </w:r>
    </w:p>
    <w:p w:rsidR="12170719" w:rsidP="27446405" w:rsidRDefault="12170719" w14:paraId="430B43AF" w14:textId="0DB2938D">
      <w:pPr>
        <w:pStyle w:val="Prrafodelista"/>
        <w:numPr>
          <w:ilvl w:val="0"/>
          <w:numId w:val="5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Mala </w:t>
      </w:r>
    </w:p>
    <w:p w:rsidR="12170719" w:rsidP="27446405" w:rsidRDefault="12170719" w14:paraId="601B6467" w14:textId="73888107">
      <w:pPr>
        <w:pStyle w:val="Prrafodelista"/>
        <w:numPr>
          <w:ilvl w:val="0"/>
          <w:numId w:val="4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Qué le</w:t>
      </w: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agregarías a la presentación?</w:t>
      </w:r>
    </w:p>
    <w:p w:rsidR="12170719" w:rsidP="27446405" w:rsidRDefault="12170719" w14:paraId="675FB58E" w14:textId="26BE35F1">
      <w:pPr>
        <w:pStyle w:val="Prrafodelista"/>
        <w:numPr>
          <w:ilvl w:val="0"/>
          <w:numId w:val="13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Imágenes</w:t>
      </w:r>
    </w:p>
    <w:p w:rsidR="12170719" w:rsidP="27446405" w:rsidRDefault="12170719" w14:paraId="2E2906BB" w14:textId="4DD58821">
      <w:pPr>
        <w:pStyle w:val="Prrafodelista"/>
        <w:numPr>
          <w:ilvl w:val="0"/>
          <w:numId w:val="13"/>
        </w:numPr>
        <w:spacing w:line="257" w:lineRule="auto"/>
        <w:rPr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Información</w:t>
      </w: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12170719" w:rsidP="27446405" w:rsidRDefault="12170719" w14:paraId="39D4DE14" w14:textId="4023D45A">
      <w:pPr>
        <w:pStyle w:val="Prrafodelista"/>
        <w:numPr>
          <w:ilvl w:val="0"/>
          <w:numId w:val="13"/>
        </w:numPr>
        <w:spacing w:line="257" w:lineRule="auto"/>
        <w:rPr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Videos </w:t>
      </w:r>
    </w:p>
    <w:p w:rsidR="27446405" w:rsidP="27446405" w:rsidRDefault="27446405" w14:paraId="662909F6" w14:textId="4107DEA8">
      <w:pPr>
        <w:spacing w:line="257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="12170719" w:rsidP="27446405" w:rsidRDefault="12170719" w14:paraId="1E4E2086" w14:textId="34A05048">
      <w:pPr>
        <w:pStyle w:val="Prrafodelista"/>
        <w:numPr>
          <w:ilvl w:val="0"/>
          <w:numId w:val="4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¿Cuántos recursos le quitarias  a la presentación?</w:t>
      </w:r>
    </w:p>
    <w:p w:rsidR="12170719" w:rsidP="27446405" w:rsidRDefault="12170719" w14:paraId="43BE1D32" w14:textId="0002965F">
      <w:pPr>
        <w:pStyle w:val="Prrafodelista"/>
        <w:numPr>
          <w:ilvl w:val="0"/>
          <w:numId w:val="14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Muchos</w:t>
      </w:r>
    </w:p>
    <w:p w:rsidR="12170719" w:rsidP="27446405" w:rsidRDefault="12170719" w14:paraId="77D0F0E3" w14:textId="70AAA0AA">
      <w:pPr>
        <w:pStyle w:val="Prrafodelista"/>
        <w:numPr>
          <w:ilvl w:val="0"/>
          <w:numId w:val="14"/>
        </w:numPr>
        <w:spacing w:line="257" w:lineRule="auto"/>
        <w:rPr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Pocos </w:t>
      </w:r>
    </w:p>
    <w:p w:rsidR="12170719" w:rsidP="27446405" w:rsidRDefault="12170719" w14:paraId="5B04DDB2" w14:textId="196F727F">
      <w:pPr>
        <w:pStyle w:val="Prrafodelista"/>
        <w:numPr>
          <w:ilvl w:val="0"/>
          <w:numId w:val="14"/>
        </w:numPr>
        <w:spacing w:line="257" w:lineRule="auto"/>
        <w:rPr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Ninguno  </w:t>
      </w:r>
    </w:p>
    <w:p w:rsidR="27446405" w:rsidP="27446405" w:rsidRDefault="27446405" w14:paraId="7558F585" w14:textId="63FA3B94">
      <w:pPr>
        <w:spacing w:line="257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="12170719" w:rsidP="27446405" w:rsidRDefault="12170719" w14:paraId="10E4DF66" w14:textId="2A0F6953">
      <w:pPr>
        <w:pStyle w:val="Prrafodelista"/>
        <w:numPr>
          <w:ilvl w:val="0"/>
          <w:numId w:val="4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¿Qué tan buenas fueron las ayudas visuales en la presentación?</w:t>
      </w:r>
    </w:p>
    <w:p w:rsidR="12170719" w:rsidP="27446405" w:rsidRDefault="12170719" w14:paraId="36BBAC9F" w14:textId="3A87713C">
      <w:pPr>
        <w:pStyle w:val="Prrafodelista"/>
        <w:numPr>
          <w:ilvl w:val="0"/>
          <w:numId w:val="6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Excelente </w:t>
      </w:r>
    </w:p>
    <w:p w:rsidR="12170719" w:rsidP="27446405" w:rsidRDefault="12170719" w14:paraId="2AE097E8" w14:textId="78FA0664">
      <w:pPr>
        <w:pStyle w:val="Prrafodelista"/>
        <w:numPr>
          <w:ilvl w:val="0"/>
          <w:numId w:val="6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Buena </w:t>
      </w:r>
    </w:p>
    <w:p w:rsidR="12170719" w:rsidP="27446405" w:rsidRDefault="12170719" w14:paraId="0D1B85BB" w14:textId="59EDF478">
      <w:pPr>
        <w:pStyle w:val="Prrafodelista"/>
        <w:numPr>
          <w:ilvl w:val="0"/>
          <w:numId w:val="6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Mala </w:t>
      </w:r>
    </w:p>
    <w:p w:rsidR="27446405" w:rsidP="27446405" w:rsidRDefault="27446405" w14:paraId="6D767058" w14:textId="1CAE92A9">
      <w:pPr>
        <w:pStyle w:val="Normal"/>
        <w:spacing w:line="257" w:lineRule="auto"/>
        <w:ind w:left="0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="12170719" w:rsidP="27446405" w:rsidRDefault="12170719" w14:paraId="0193B13A" w14:textId="16432AF9">
      <w:pPr>
        <w:pStyle w:val="Prrafodelista"/>
        <w:numPr>
          <w:ilvl w:val="0"/>
          <w:numId w:val="4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¿Qué te gustaría ver en próximas presentaciones?</w:t>
      </w:r>
    </w:p>
    <w:p w:rsidR="12170719" w:rsidP="27446405" w:rsidRDefault="12170719" w14:paraId="0521625B" w14:textId="2C384822">
      <w:pPr>
        <w:pStyle w:val="Prrafodelista"/>
        <w:numPr>
          <w:ilvl w:val="0"/>
          <w:numId w:val="16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temas actuales </w:t>
      </w:r>
    </w:p>
    <w:p w:rsidR="12170719" w:rsidP="27446405" w:rsidRDefault="12170719" w14:paraId="5E963532" w14:textId="51FB7AAA">
      <w:pPr>
        <w:pStyle w:val="Prrafodelista"/>
        <w:numPr>
          <w:ilvl w:val="0"/>
          <w:numId w:val="16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Mas ayudas visuales </w:t>
      </w:r>
    </w:p>
    <w:p w:rsidR="12170719" w:rsidP="27446405" w:rsidRDefault="12170719" w14:paraId="025C8C0B" w14:textId="006ECD5E">
      <w:pPr>
        <w:pStyle w:val="Prrafodelista"/>
        <w:numPr>
          <w:ilvl w:val="0"/>
          <w:numId w:val="16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Mas conceptos </w:t>
      </w:r>
    </w:p>
    <w:p w:rsidR="12170719" w:rsidP="27446405" w:rsidRDefault="12170719" w14:paraId="6CB69C86" w14:textId="3C57049B">
      <w:pPr>
        <w:spacing w:line="257" w:lineRule="auto"/>
        <w:jc w:val="center"/>
      </w:pPr>
      <w:r w:rsidRPr="27446405" w:rsidR="12170719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s-MX"/>
        </w:rPr>
        <w:t xml:space="preserve"> </w:t>
      </w:r>
    </w:p>
    <w:p w:rsidR="12170719" w:rsidP="27446405" w:rsidRDefault="12170719" w14:paraId="2849D326" w14:textId="44712ACB">
      <w:pPr>
        <w:spacing w:line="257" w:lineRule="auto"/>
        <w:jc w:val="center"/>
      </w:pPr>
      <w:r w:rsidRPr="27446405" w:rsidR="12170719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s-MX"/>
        </w:rPr>
        <w:t>Cuestionario de formas del aprendizaje</w:t>
      </w:r>
    </w:p>
    <w:p w:rsidR="12170719" w:rsidP="27446405" w:rsidRDefault="12170719" w14:paraId="22D79AFF" w14:textId="37EB7E2D">
      <w:pPr>
        <w:pStyle w:val="Prrafodelista"/>
        <w:numPr>
          <w:ilvl w:val="0"/>
          <w:numId w:val="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¿Cuál es el tipo de aprendizaje que necesita recursos como, mapas conceptuales e imágenes para aprender mejor?</w:t>
      </w:r>
    </w:p>
    <w:p w:rsidR="12170719" w:rsidP="27446405" w:rsidRDefault="12170719" w14:paraId="676ED1A2" w14:textId="44A02A58">
      <w:pPr>
        <w:pStyle w:val="Prrafodelista"/>
        <w:numPr>
          <w:ilvl w:val="0"/>
          <w:numId w:val="8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kinestésico </w:t>
      </w:r>
    </w:p>
    <w:p w:rsidR="12170719" w:rsidP="27446405" w:rsidRDefault="12170719" w14:paraId="549A0819" w14:textId="02F1E151">
      <w:pPr>
        <w:pStyle w:val="Prrafodelista"/>
        <w:numPr>
          <w:ilvl w:val="0"/>
          <w:numId w:val="8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visual</w:t>
      </w:r>
    </w:p>
    <w:p w:rsidR="12170719" w:rsidP="27446405" w:rsidRDefault="12170719" w14:paraId="2E8BBE31" w14:textId="7B199D6C">
      <w:pPr>
        <w:pStyle w:val="Prrafodelista"/>
        <w:numPr>
          <w:ilvl w:val="0"/>
          <w:numId w:val="8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Auditivo</w:t>
      </w:r>
    </w:p>
    <w:p w:rsidR="12170719" w:rsidP="27446405" w:rsidRDefault="12170719" w14:paraId="48C41388" w14:textId="20E2D806">
      <w:pPr>
        <w:pStyle w:val="Prrafodelista"/>
        <w:numPr>
          <w:ilvl w:val="0"/>
          <w:numId w:val="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¿A qué tipo de personas se les acomoda aprender con debates y la reflexión sobre temas profundos?</w:t>
      </w:r>
    </w:p>
    <w:p w:rsidR="12170719" w:rsidP="27446405" w:rsidRDefault="12170719" w14:paraId="6E5842A1" w14:textId="1FDD7B1A">
      <w:pPr>
        <w:pStyle w:val="Prrafodelista"/>
        <w:numPr>
          <w:ilvl w:val="0"/>
          <w:numId w:val="9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Visual </w:t>
      </w:r>
    </w:p>
    <w:p w:rsidR="12170719" w:rsidP="27446405" w:rsidRDefault="12170719" w14:paraId="331C6B0A" w14:textId="2C3C4134">
      <w:pPr>
        <w:pStyle w:val="Prrafodelista"/>
        <w:numPr>
          <w:ilvl w:val="0"/>
          <w:numId w:val="9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Auditivo </w:t>
      </w:r>
    </w:p>
    <w:p w:rsidR="12170719" w:rsidP="27446405" w:rsidRDefault="12170719" w14:paraId="2E2F12B2" w14:textId="69437D5A">
      <w:pPr>
        <w:pStyle w:val="Prrafodelista"/>
        <w:numPr>
          <w:ilvl w:val="0"/>
          <w:numId w:val="9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Kinestésico </w:t>
      </w:r>
    </w:p>
    <w:p w:rsidR="12170719" w:rsidP="27446405" w:rsidRDefault="12170719" w14:paraId="3379E745" w14:textId="69426BDF">
      <w:pPr>
        <w:pStyle w:val="Prrafodelista"/>
        <w:numPr>
          <w:ilvl w:val="0"/>
          <w:numId w:val="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¿Qué aprendizaje se guía de los movimientos y acciones par poder aprender?</w:t>
      </w:r>
    </w:p>
    <w:p w:rsidR="12170719" w:rsidP="27446405" w:rsidRDefault="12170719" w14:paraId="2BFAF59C" w14:textId="4D13DE8D">
      <w:pPr>
        <w:pStyle w:val="Prrafodelista"/>
        <w:numPr>
          <w:ilvl w:val="0"/>
          <w:numId w:val="10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Kinestésico </w:t>
      </w:r>
    </w:p>
    <w:p w:rsidR="12170719" w:rsidP="27446405" w:rsidRDefault="12170719" w14:paraId="253B450B" w14:textId="70AB2332">
      <w:pPr>
        <w:pStyle w:val="Prrafodelista"/>
        <w:numPr>
          <w:ilvl w:val="0"/>
          <w:numId w:val="10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Visual </w:t>
      </w:r>
    </w:p>
    <w:p w:rsidR="12170719" w:rsidP="27446405" w:rsidRDefault="12170719" w14:paraId="6B3D83A9" w14:textId="4741FB43">
      <w:pPr>
        <w:pStyle w:val="Prrafodelista"/>
        <w:numPr>
          <w:ilvl w:val="0"/>
          <w:numId w:val="10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Auditivo </w:t>
      </w:r>
    </w:p>
    <w:p w:rsidR="12170719" w:rsidP="27446405" w:rsidRDefault="12170719" w14:paraId="52A34579" w14:textId="47EC75D1">
      <w:pPr>
        <w:pStyle w:val="Prrafodelista"/>
        <w:numPr>
          <w:ilvl w:val="0"/>
          <w:numId w:val="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27446405" w:rsidR="341444AA">
        <w:rPr>
          <w:rFonts w:ascii="Arial" w:hAnsi="Arial" w:eastAsia="Arial" w:cs="Arial"/>
          <w:noProof w:val="0"/>
          <w:sz w:val="24"/>
          <w:szCs w:val="24"/>
          <w:lang w:val="es-MX"/>
        </w:rPr>
        <w:t>Cuál</w:t>
      </w: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es el tipo de aprendizaje en el que las personas recuerdan mejor las cosas con patrones y colores?</w:t>
      </w:r>
    </w:p>
    <w:p w:rsidR="12170719" w:rsidP="27446405" w:rsidRDefault="12170719" w14:paraId="43A6642F" w14:textId="78A42738">
      <w:pPr>
        <w:pStyle w:val="Prrafodelista"/>
        <w:numPr>
          <w:ilvl w:val="0"/>
          <w:numId w:val="11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Visual </w:t>
      </w:r>
    </w:p>
    <w:p w:rsidR="12170719" w:rsidP="27446405" w:rsidRDefault="12170719" w14:paraId="45AE46B0" w14:textId="17681EE3">
      <w:pPr>
        <w:pStyle w:val="Prrafodelista"/>
        <w:numPr>
          <w:ilvl w:val="0"/>
          <w:numId w:val="11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Kinestésico </w:t>
      </w:r>
    </w:p>
    <w:p w:rsidR="12170719" w:rsidP="27446405" w:rsidRDefault="12170719" w14:paraId="28D96D6D" w14:textId="54B9DA3F">
      <w:pPr>
        <w:pStyle w:val="Prrafodelista"/>
        <w:numPr>
          <w:ilvl w:val="0"/>
          <w:numId w:val="11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Auditivo </w:t>
      </w:r>
    </w:p>
    <w:p w:rsidR="12170719" w:rsidP="27446405" w:rsidRDefault="12170719" w14:paraId="3EC0B57B" w14:textId="64E79E02">
      <w:pPr>
        <w:pStyle w:val="Prrafodelista"/>
        <w:numPr>
          <w:ilvl w:val="0"/>
          <w:numId w:val="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¿En qué tipo de aprendizaje se utilizan las obras de teatro o interpretaciones para aprender mejor?</w:t>
      </w:r>
    </w:p>
    <w:p w:rsidR="12170719" w:rsidP="27446405" w:rsidRDefault="12170719" w14:paraId="11D575E9" w14:textId="74829DB9">
      <w:pPr>
        <w:pStyle w:val="Prrafodelista"/>
        <w:numPr>
          <w:ilvl w:val="0"/>
          <w:numId w:val="12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Auditivo </w:t>
      </w:r>
    </w:p>
    <w:p w:rsidR="12170719" w:rsidP="27446405" w:rsidRDefault="12170719" w14:paraId="64568E63" w14:textId="0C4727F5">
      <w:pPr>
        <w:pStyle w:val="Prrafodelista"/>
        <w:numPr>
          <w:ilvl w:val="0"/>
          <w:numId w:val="12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Kinestésico </w:t>
      </w:r>
    </w:p>
    <w:p w:rsidR="12170719" w:rsidP="27446405" w:rsidRDefault="12170719" w14:paraId="6CC9084B" w14:textId="2AA0228A">
      <w:pPr>
        <w:pStyle w:val="Prrafodelista"/>
        <w:numPr>
          <w:ilvl w:val="0"/>
          <w:numId w:val="12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7446405" w:rsidR="12170719">
        <w:rPr>
          <w:rFonts w:ascii="Arial" w:hAnsi="Arial" w:eastAsia="Arial" w:cs="Arial"/>
          <w:noProof w:val="0"/>
          <w:sz w:val="24"/>
          <w:szCs w:val="24"/>
          <w:lang w:val="es-MX"/>
        </w:rPr>
        <w:t>Visual</w:t>
      </w:r>
    </w:p>
    <w:p w:rsidR="27446405" w:rsidP="27446405" w:rsidRDefault="27446405" w14:paraId="27476DE7" w14:textId="1D799AE2">
      <w:pPr>
        <w:pStyle w:val="Normal"/>
      </w:pPr>
    </w:p>
    <w:sectPr w:rsidRPr="007F497E" w:rsidR="007F497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7F497E"/>
    <w:rsid w:val="00974436"/>
    <w:rsid w:val="00F341FD"/>
    <w:rsid w:val="0B10F2FE"/>
    <w:rsid w:val="11670C25"/>
    <w:rsid w:val="11FDC36F"/>
    <w:rsid w:val="12170719"/>
    <w:rsid w:val="27446405"/>
    <w:rsid w:val="341444AA"/>
    <w:rsid w:val="3A9A1617"/>
    <w:rsid w:val="3DB88E7C"/>
    <w:rsid w:val="55188E60"/>
    <w:rsid w:val="59EBFF83"/>
    <w:rsid w:val="5B87CFE4"/>
    <w:rsid w:val="7397C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3" ma:contentTypeDescription="Crear nuevo documento." ma:contentTypeScope="" ma:versionID="05c41c15e69277e2b4e7a300357166ac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197c4a6653dc40e4e929e62d1c087c3d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B0416-6F63-4D0F-9D46-A3BF47A48CF7}"/>
</file>

<file path=customXml/itemProps2.xml><?xml version="1.0" encoding="utf-8"?>
<ds:datastoreItem xmlns:ds="http://schemas.openxmlformats.org/officeDocument/2006/customXml" ds:itemID="{5885D244-E9F0-4FDA-86C0-58B13E83D9BD}"/>
</file>

<file path=customXml/itemProps3.xml><?xml version="1.0" encoding="utf-8"?>
<ds:datastoreItem xmlns:ds="http://schemas.openxmlformats.org/officeDocument/2006/customXml" ds:itemID="{4F7A7563-A860-41DB-B393-F7EF178A20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 BUSTAMANTE ACEVEDO</dc:creator>
  <keywords/>
  <dc:description/>
  <lastModifiedBy>DEBANHI YOLANDA SUAREZ GARCIA</lastModifiedBy>
  <revision>2</revision>
  <dcterms:created xsi:type="dcterms:W3CDTF">2021-04-27T07:54:00.0000000Z</dcterms:created>
  <dcterms:modified xsi:type="dcterms:W3CDTF">2021-05-04T00:08:06.0518368Z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