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10C5" w14:textId="77777777" w:rsidR="00437785" w:rsidRPr="008478C2" w:rsidRDefault="00437785" w:rsidP="00437785">
      <w:pPr>
        <w:spacing w:before="30" w:after="3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ES"/>
        </w:rPr>
      </w:pPr>
      <w:r w:rsidRPr="008478C2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 wp14:anchorId="291F2038" wp14:editId="2A23DF15">
            <wp:simplePos x="0" y="0"/>
            <wp:positionH relativeFrom="margin">
              <wp:posOffset>2339340</wp:posOffset>
            </wp:positionH>
            <wp:positionV relativeFrom="paragraph">
              <wp:posOffset>156845</wp:posOffset>
            </wp:positionV>
            <wp:extent cx="759460" cy="986790"/>
            <wp:effectExtent l="0" t="0" r="2540" b="3810"/>
            <wp:wrapTight wrapText="bothSides">
              <wp:wrapPolygon edited="0">
                <wp:start x="0" y="0"/>
                <wp:lineTo x="0" y="21266"/>
                <wp:lineTo x="21130" y="21266"/>
                <wp:lineTo x="2113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00" r="18500"/>
                    <a:stretch/>
                  </pic:blipFill>
                  <pic:spPr bwMode="auto">
                    <a:xfrm>
                      <a:off x="0" y="0"/>
                      <a:ext cx="75946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E34224" w14:textId="77777777" w:rsidR="00437785" w:rsidRDefault="00437785" w:rsidP="00437785">
      <w:pPr>
        <w:spacing w:before="48" w:after="48" w:line="240" w:lineRule="auto"/>
        <w:jc w:val="center"/>
        <w:rPr>
          <w:rFonts w:ascii="Lucida Bright" w:eastAsia="Times New Roman" w:hAnsi="Lucida Bright" w:cs="Arial"/>
          <w:color w:val="000000"/>
          <w:sz w:val="28"/>
          <w:szCs w:val="28"/>
          <w:lang w:eastAsia="es-ES"/>
        </w:rPr>
      </w:pPr>
    </w:p>
    <w:p w14:paraId="6B6D1A1F" w14:textId="77777777" w:rsidR="00437785" w:rsidRDefault="00437785" w:rsidP="00437785">
      <w:pPr>
        <w:spacing w:before="48" w:after="48" w:line="240" w:lineRule="auto"/>
        <w:jc w:val="center"/>
        <w:rPr>
          <w:rFonts w:ascii="Lucida Bright" w:eastAsia="Times New Roman" w:hAnsi="Lucida Bright" w:cs="Arial"/>
          <w:color w:val="000000"/>
          <w:sz w:val="28"/>
          <w:szCs w:val="28"/>
          <w:lang w:eastAsia="es-ES"/>
        </w:rPr>
      </w:pPr>
    </w:p>
    <w:p w14:paraId="538FF632" w14:textId="77777777" w:rsidR="00437785" w:rsidRDefault="00437785" w:rsidP="00437785">
      <w:pPr>
        <w:spacing w:before="48" w:after="48" w:line="240" w:lineRule="auto"/>
        <w:jc w:val="center"/>
        <w:rPr>
          <w:rFonts w:ascii="Lucida Bright" w:eastAsia="Times New Roman" w:hAnsi="Lucida Bright" w:cs="Arial"/>
          <w:color w:val="000000"/>
          <w:sz w:val="28"/>
          <w:szCs w:val="28"/>
          <w:lang w:eastAsia="es-ES"/>
        </w:rPr>
      </w:pPr>
    </w:p>
    <w:p w14:paraId="54E4BB66" w14:textId="77777777" w:rsidR="00437785" w:rsidRDefault="00437785" w:rsidP="00437785">
      <w:pPr>
        <w:spacing w:before="48" w:after="48" w:line="240" w:lineRule="auto"/>
        <w:jc w:val="center"/>
        <w:rPr>
          <w:rFonts w:ascii="Lucida Bright" w:eastAsia="Times New Roman" w:hAnsi="Lucida Bright" w:cs="Arial"/>
          <w:color w:val="000000"/>
          <w:sz w:val="28"/>
          <w:szCs w:val="28"/>
          <w:lang w:eastAsia="es-ES"/>
        </w:rPr>
      </w:pPr>
    </w:p>
    <w:p w14:paraId="65F60CB9" w14:textId="77777777" w:rsidR="00437785" w:rsidRDefault="00437785" w:rsidP="00437785">
      <w:pPr>
        <w:spacing w:before="48" w:after="48" w:line="240" w:lineRule="auto"/>
        <w:rPr>
          <w:rFonts w:ascii="Lucida Bright" w:eastAsia="Times New Roman" w:hAnsi="Lucida Bright" w:cs="Arial"/>
          <w:color w:val="000000"/>
          <w:sz w:val="28"/>
          <w:szCs w:val="28"/>
          <w:lang w:eastAsia="es-ES"/>
        </w:rPr>
      </w:pPr>
    </w:p>
    <w:p w14:paraId="2B52F8CA" w14:textId="299094A3" w:rsidR="00437785" w:rsidRPr="00437785" w:rsidRDefault="00437785" w:rsidP="00437785">
      <w:pPr>
        <w:spacing w:before="48" w:after="48" w:line="240" w:lineRule="auto"/>
        <w:jc w:val="center"/>
        <w:rPr>
          <w:rFonts w:ascii="Californian FB" w:eastAsia="Times New Roman" w:hAnsi="Californian FB" w:cs="Arial"/>
          <w:color w:val="000000"/>
          <w:sz w:val="40"/>
          <w:szCs w:val="40"/>
          <w:lang w:eastAsia="es-ES"/>
        </w:rPr>
      </w:pPr>
      <w:r w:rsidRPr="00437785">
        <w:rPr>
          <w:rFonts w:ascii="Californian FB" w:eastAsia="Times New Roman" w:hAnsi="Californian FB" w:cs="Arial"/>
          <w:color w:val="000000"/>
          <w:sz w:val="40"/>
          <w:szCs w:val="40"/>
          <w:lang w:eastAsia="es-ES"/>
        </w:rPr>
        <w:t>Escuela Normal De Educación Preescolar Del Estado De Coahuila</w:t>
      </w:r>
    </w:p>
    <w:p w14:paraId="2AA302D0" w14:textId="4AAFB7FC" w:rsidR="00437785" w:rsidRPr="00437785" w:rsidRDefault="00437785" w:rsidP="00437785">
      <w:pPr>
        <w:spacing w:before="48" w:after="48" w:line="240" w:lineRule="auto"/>
        <w:jc w:val="center"/>
        <w:rPr>
          <w:rFonts w:ascii="Californian FB" w:eastAsia="Times New Roman" w:hAnsi="Californian FB" w:cs="Arial"/>
          <w:color w:val="000000"/>
          <w:sz w:val="40"/>
          <w:szCs w:val="40"/>
          <w:lang w:eastAsia="es-ES"/>
        </w:rPr>
      </w:pPr>
    </w:p>
    <w:p w14:paraId="523210E4" w14:textId="1D12277E" w:rsidR="00437785" w:rsidRDefault="00437785" w:rsidP="00437785">
      <w:pPr>
        <w:spacing w:before="48" w:after="48" w:line="240" w:lineRule="auto"/>
        <w:jc w:val="center"/>
        <w:rPr>
          <w:rFonts w:ascii="Bookman Old Style" w:eastAsia="Times New Roman" w:hAnsi="Bookman Old Style" w:cs="Arial"/>
          <w:color w:val="000000"/>
          <w:sz w:val="32"/>
          <w:szCs w:val="32"/>
          <w:lang w:eastAsia="es-ES"/>
        </w:rPr>
      </w:pPr>
      <w:r w:rsidRPr="00437785">
        <w:rPr>
          <w:rFonts w:ascii="Bookman Old Style" w:eastAsia="Times New Roman" w:hAnsi="Bookman Old Style" w:cs="Arial"/>
          <w:color w:val="000000"/>
          <w:sz w:val="32"/>
          <w:szCs w:val="32"/>
          <w:lang w:eastAsia="es-ES"/>
        </w:rPr>
        <w:t>Inclusión educativa</w:t>
      </w:r>
    </w:p>
    <w:p w14:paraId="5C81E004" w14:textId="6CB2704F" w:rsidR="00C14A53" w:rsidRPr="00C14A53" w:rsidRDefault="00C14A53" w:rsidP="00437785">
      <w:pPr>
        <w:spacing w:before="48" w:after="48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  <w:lang w:eastAsia="es-ES"/>
        </w:rPr>
      </w:pPr>
      <w:r w:rsidRPr="00C14A53">
        <w:rPr>
          <w:rFonts w:ascii="Bookman Old Style" w:eastAsia="Times New Roman" w:hAnsi="Bookman Old Style" w:cs="Arial"/>
          <w:color w:val="000000"/>
          <w:sz w:val="24"/>
          <w:szCs w:val="24"/>
          <w:lang w:eastAsia="es-ES"/>
        </w:rPr>
        <w:t xml:space="preserve">Síntesis de lectura </w:t>
      </w:r>
      <w:r w:rsidRPr="00C14A53">
        <w:rPr>
          <w:rFonts w:ascii="Verdana" w:hAnsi="Verdana"/>
          <w:color w:val="000000"/>
          <w:sz w:val="24"/>
          <w:szCs w:val="24"/>
        </w:rPr>
        <w:t>de inclusión educativa y cultura escolar de Zacarías (2006)</w:t>
      </w:r>
    </w:p>
    <w:p w14:paraId="0D6FB3FF" w14:textId="1158FEC1" w:rsidR="00437785" w:rsidRPr="00437785" w:rsidRDefault="00437785" w:rsidP="00437785">
      <w:pPr>
        <w:spacing w:before="48" w:after="48" w:line="240" w:lineRule="auto"/>
        <w:jc w:val="center"/>
        <w:rPr>
          <w:rFonts w:ascii="Bookman Old Style" w:eastAsia="Times New Roman" w:hAnsi="Bookman Old Style" w:cs="Arial"/>
          <w:color w:val="000000"/>
          <w:sz w:val="32"/>
          <w:szCs w:val="32"/>
          <w:lang w:eastAsia="es-ES"/>
        </w:rPr>
      </w:pPr>
    </w:p>
    <w:p w14:paraId="1E31DFAC" w14:textId="6DAEC949" w:rsidR="00437785" w:rsidRPr="00437785" w:rsidRDefault="00437785" w:rsidP="00437785">
      <w:pPr>
        <w:spacing w:before="48" w:after="48" w:line="240" w:lineRule="auto"/>
        <w:jc w:val="center"/>
        <w:rPr>
          <w:rFonts w:ascii="Bookman Old Style" w:eastAsia="Times New Roman" w:hAnsi="Bookman Old Style" w:cs="Arial"/>
          <w:color w:val="000000"/>
          <w:sz w:val="32"/>
          <w:szCs w:val="32"/>
          <w:lang w:eastAsia="es-ES"/>
        </w:rPr>
      </w:pPr>
      <w:r w:rsidRPr="00437785">
        <w:rPr>
          <w:rFonts w:ascii="Bookman Old Style" w:eastAsia="Times New Roman" w:hAnsi="Bookman Old Style" w:cs="Arial"/>
          <w:color w:val="000000"/>
          <w:sz w:val="32"/>
          <w:szCs w:val="32"/>
          <w:lang w:eastAsia="es-ES"/>
        </w:rPr>
        <w:t>Curso: Atención a la diversidad</w:t>
      </w:r>
    </w:p>
    <w:p w14:paraId="0853CD35" w14:textId="0724AE2C" w:rsidR="00437785" w:rsidRPr="00437785" w:rsidRDefault="00437785" w:rsidP="00437785">
      <w:pPr>
        <w:spacing w:before="48" w:after="48" w:line="240" w:lineRule="auto"/>
        <w:jc w:val="center"/>
        <w:rPr>
          <w:rFonts w:ascii="Bookman Old Style" w:eastAsia="Times New Roman" w:hAnsi="Bookman Old Style" w:cs="Arial"/>
          <w:color w:val="000000"/>
          <w:sz w:val="32"/>
          <w:szCs w:val="32"/>
          <w:lang w:eastAsia="es-ES"/>
        </w:rPr>
      </w:pPr>
      <w:r w:rsidRPr="00437785">
        <w:rPr>
          <w:rFonts w:ascii="Bookman Old Style" w:eastAsia="Times New Roman" w:hAnsi="Bookman Old Style" w:cs="Arial"/>
          <w:color w:val="000000"/>
          <w:sz w:val="32"/>
          <w:szCs w:val="32"/>
          <w:lang w:eastAsia="es-ES"/>
        </w:rPr>
        <w:t>Docente: Mayra Cristina Bueno Zertuche</w:t>
      </w:r>
    </w:p>
    <w:p w14:paraId="253A8BA7" w14:textId="2EE0A334" w:rsidR="00437785" w:rsidRPr="00437785" w:rsidRDefault="00437785" w:rsidP="00437785">
      <w:pPr>
        <w:spacing w:before="48" w:after="48" w:line="240" w:lineRule="auto"/>
        <w:jc w:val="center"/>
        <w:rPr>
          <w:rFonts w:ascii="Bookman Old Style" w:eastAsia="Times New Roman" w:hAnsi="Bookman Old Style" w:cs="Arial"/>
          <w:color w:val="000000"/>
          <w:sz w:val="32"/>
          <w:szCs w:val="32"/>
          <w:lang w:eastAsia="es-ES"/>
        </w:rPr>
      </w:pPr>
      <w:r w:rsidRPr="00437785">
        <w:rPr>
          <w:rFonts w:ascii="Bookman Old Style" w:eastAsia="Times New Roman" w:hAnsi="Bookman Old Style" w:cs="Arial"/>
          <w:color w:val="000000"/>
          <w:sz w:val="32"/>
          <w:szCs w:val="32"/>
          <w:lang w:eastAsia="es-ES"/>
        </w:rPr>
        <w:t>Alumna: Fernanda Merary Ruiz Bocanegra</w:t>
      </w:r>
    </w:p>
    <w:p w14:paraId="37D9B1A4" w14:textId="1ED2792A" w:rsidR="00437785" w:rsidRDefault="00437785" w:rsidP="00437785">
      <w:pPr>
        <w:spacing w:before="48" w:after="48" w:line="240" w:lineRule="auto"/>
        <w:jc w:val="center"/>
        <w:rPr>
          <w:rFonts w:ascii="Bookman Old Style" w:eastAsia="Times New Roman" w:hAnsi="Bookman Old Style" w:cs="Arial"/>
          <w:color w:val="000000"/>
          <w:sz w:val="32"/>
          <w:szCs w:val="32"/>
          <w:lang w:eastAsia="es-ES"/>
        </w:rPr>
      </w:pPr>
      <w:r w:rsidRPr="00437785">
        <w:rPr>
          <w:rFonts w:ascii="Bookman Old Style" w:eastAsia="Times New Roman" w:hAnsi="Bookman Old Style" w:cs="Arial"/>
          <w:color w:val="000000"/>
          <w:sz w:val="32"/>
          <w:szCs w:val="32"/>
          <w:lang w:eastAsia="es-ES"/>
        </w:rPr>
        <w:t>Segundo año sección D</w:t>
      </w:r>
    </w:p>
    <w:p w14:paraId="0B7F0EB6" w14:textId="2464166A" w:rsidR="00C14A53" w:rsidRDefault="00C14A53" w:rsidP="00437785">
      <w:pPr>
        <w:spacing w:before="48" w:after="48" w:line="240" w:lineRule="auto"/>
        <w:jc w:val="center"/>
        <w:rPr>
          <w:rFonts w:ascii="Bookman Old Style" w:eastAsia="Times New Roman" w:hAnsi="Bookman Old Style" w:cs="Arial"/>
          <w:color w:val="000000"/>
          <w:sz w:val="32"/>
          <w:szCs w:val="32"/>
          <w:lang w:eastAsia="es-ES"/>
        </w:rPr>
      </w:pPr>
    </w:p>
    <w:p w14:paraId="2EBCA020" w14:textId="1557A745" w:rsidR="00C14A53" w:rsidRDefault="00C14A53" w:rsidP="00437785">
      <w:pPr>
        <w:spacing w:before="48" w:after="48" w:line="240" w:lineRule="auto"/>
        <w:jc w:val="center"/>
        <w:rPr>
          <w:rFonts w:ascii="Bookman Old Style" w:eastAsia="Times New Roman" w:hAnsi="Bookman Old Style" w:cs="Arial"/>
          <w:color w:val="000000"/>
          <w:sz w:val="32"/>
          <w:szCs w:val="32"/>
          <w:lang w:eastAsia="es-ES"/>
        </w:rPr>
      </w:pPr>
    </w:p>
    <w:p w14:paraId="5EB8CC05" w14:textId="77777777" w:rsidR="00C14A53" w:rsidRPr="00437785" w:rsidRDefault="00C14A53" w:rsidP="00437785">
      <w:pPr>
        <w:spacing w:before="48" w:after="48" w:line="240" w:lineRule="auto"/>
        <w:jc w:val="center"/>
        <w:rPr>
          <w:rFonts w:ascii="Bookman Old Style" w:eastAsia="Times New Roman" w:hAnsi="Bookman Old Style" w:cs="Arial"/>
          <w:color w:val="000000"/>
          <w:sz w:val="32"/>
          <w:szCs w:val="32"/>
          <w:lang w:eastAsia="es-ES"/>
        </w:rPr>
      </w:pPr>
    </w:p>
    <w:p w14:paraId="3C484098" w14:textId="69893F3D" w:rsidR="00437785" w:rsidRDefault="00437785" w:rsidP="00437785">
      <w:pPr>
        <w:spacing w:before="48" w:after="48" w:line="240" w:lineRule="auto"/>
        <w:jc w:val="center"/>
        <w:rPr>
          <w:rFonts w:ascii="Bookman Old Style" w:eastAsia="Times New Roman" w:hAnsi="Bookman Old Style" w:cs="Arial"/>
          <w:color w:val="000000"/>
          <w:sz w:val="32"/>
          <w:szCs w:val="32"/>
          <w:lang w:eastAsia="es-ES"/>
        </w:rPr>
      </w:pPr>
      <w:r w:rsidRPr="00437785">
        <w:rPr>
          <w:rFonts w:ascii="Bookman Old Style" w:eastAsia="Times New Roman" w:hAnsi="Bookman Old Style" w:cs="Arial"/>
          <w:color w:val="000000"/>
          <w:sz w:val="32"/>
          <w:szCs w:val="32"/>
          <w:lang w:eastAsia="es-ES"/>
        </w:rPr>
        <w:t>Saltillo Coahuila 30 de abril del 2021</w:t>
      </w:r>
    </w:p>
    <w:p w14:paraId="514BF41B" w14:textId="69E08DB1" w:rsidR="00041677" w:rsidRDefault="00041677" w:rsidP="00437785">
      <w:pPr>
        <w:spacing w:before="48" w:after="48" w:line="240" w:lineRule="auto"/>
        <w:jc w:val="center"/>
        <w:rPr>
          <w:rFonts w:ascii="Bookman Old Style" w:eastAsia="Times New Roman" w:hAnsi="Bookman Old Style" w:cs="Arial"/>
          <w:color w:val="000000"/>
          <w:sz w:val="32"/>
          <w:szCs w:val="32"/>
          <w:lang w:eastAsia="es-ES"/>
        </w:rPr>
      </w:pPr>
    </w:p>
    <w:p w14:paraId="66A8AFFE" w14:textId="77777777" w:rsidR="00041677" w:rsidRDefault="00041677" w:rsidP="00437785">
      <w:pPr>
        <w:spacing w:before="48" w:after="48" w:line="240" w:lineRule="auto"/>
        <w:jc w:val="center"/>
        <w:rPr>
          <w:rFonts w:ascii="Bookman Old Style" w:eastAsia="Times New Roman" w:hAnsi="Bookman Old Style" w:cs="Arial"/>
          <w:color w:val="000000"/>
          <w:sz w:val="32"/>
          <w:szCs w:val="32"/>
          <w:lang w:eastAsia="es-ES"/>
        </w:rPr>
      </w:pPr>
    </w:p>
    <w:p w14:paraId="4DB86C50" w14:textId="20587AB8" w:rsidR="00C14A53" w:rsidRDefault="00041677" w:rsidP="00041677">
      <w:pPr>
        <w:spacing w:before="48" w:after="48" w:line="240" w:lineRule="auto"/>
        <w:jc w:val="center"/>
        <w:rPr>
          <w:rFonts w:ascii="Bookman Old Style" w:eastAsia="Times New Roman" w:hAnsi="Bookman Old Style" w:cs="Arial"/>
          <w:color w:val="000000"/>
          <w:sz w:val="32"/>
          <w:szCs w:val="32"/>
          <w:lang w:eastAsia="es-ES"/>
        </w:rPr>
      </w:pPr>
      <w:r w:rsidRPr="00041677">
        <w:drawing>
          <wp:inline distT="0" distB="0" distL="0" distR="0" wp14:anchorId="070759E0" wp14:editId="400FA3AB">
            <wp:extent cx="4638675" cy="2667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43E76" w14:textId="77777777" w:rsidR="00C14A53" w:rsidRDefault="00C14A53" w:rsidP="00C14A53">
      <w:pPr>
        <w:spacing w:before="48" w:after="48" w:line="240" w:lineRule="auto"/>
        <w:rPr>
          <w:rFonts w:ascii="Bookman Old Style" w:eastAsia="Times New Roman" w:hAnsi="Bookman Old Style" w:cs="Arial"/>
          <w:color w:val="000000"/>
          <w:sz w:val="32"/>
          <w:szCs w:val="32"/>
          <w:lang w:eastAsia="es-ES"/>
        </w:rPr>
      </w:pPr>
    </w:p>
    <w:p w14:paraId="06D98B0D" w14:textId="45839AA0" w:rsidR="00C14A53" w:rsidRDefault="00C14A53" w:rsidP="00C14A53">
      <w:pPr>
        <w:spacing w:before="48" w:after="48" w:line="240" w:lineRule="auto"/>
        <w:rPr>
          <w:rFonts w:ascii="Verdana" w:hAnsi="Verdana"/>
          <w:color w:val="000000"/>
          <w:sz w:val="24"/>
          <w:szCs w:val="24"/>
        </w:rPr>
      </w:pPr>
      <w:r w:rsidRPr="00041677">
        <w:rPr>
          <w:rFonts w:ascii="Verdana" w:hAnsi="Verdana"/>
          <w:color w:val="000000"/>
          <w:sz w:val="24"/>
          <w:szCs w:val="24"/>
          <w:highlight w:val="magenta"/>
        </w:rPr>
        <w:t>Inclusión educativa</w:t>
      </w:r>
      <w:r w:rsidRPr="00C14A53">
        <w:rPr>
          <w:rFonts w:ascii="Verdana" w:hAnsi="Verdana"/>
          <w:color w:val="000000"/>
          <w:sz w:val="24"/>
          <w:szCs w:val="24"/>
        </w:rPr>
        <w:t xml:space="preserve"> </w:t>
      </w:r>
    </w:p>
    <w:p w14:paraId="64CFCD15" w14:textId="77777777" w:rsidR="00041677" w:rsidRPr="00437785" w:rsidRDefault="00041677" w:rsidP="00C14A53">
      <w:pPr>
        <w:spacing w:before="48" w:after="48" w:line="240" w:lineRule="auto"/>
        <w:rPr>
          <w:rFonts w:ascii="Bookman Old Style" w:eastAsia="Times New Roman" w:hAnsi="Bookman Old Style" w:cs="Arial"/>
          <w:color w:val="000000"/>
          <w:sz w:val="32"/>
          <w:szCs w:val="32"/>
          <w:lang w:eastAsia="es-ES"/>
        </w:rPr>
      </w:pPr>
    </w:p>
    <w:p w14:paraId="32E78C97" w14:textId="77777777" w:rsidR="00041677" w:rsidRPr="00041677" w:rsidRDefault="00437785" w:rsidP="00041677">
      <w:pPr>
        <w:rPr>
          <w:rFonts w:ascii="Arial" w:eastAsia="Times New Roman" w:hAnsi="Arial" w:cs="Arial"/>
          <w:sz w:val="24"/>
          <w:szCs w:val="24"/>
          <w:lang w:val="es-MX" w:eastAsia="es-ES"/>
        </w:rPr>
      </w:pPr>
      <w:r>
        <w:rPr>
          <w:lang w:val="es-MX"/>
        </w:rPr>
        <w:t xml:space="preserve">  </w:t>
      </w:r>
      <w:r w:rsidR="00041677" w:rsidRPr="00041677">
        <w:rPr>
          <w:rFonts w:ascii="Arial" w:eastAsia="Times New Roman" w:hAnsi="Arial" w:cs="Arial"/>
          <w:sz w:val="24"/>
          <w:szCs w:val="24"/>
          <w:lang w:val="es-MX" w:eastAsia="es-ES"/>
        </w:rPr>
        <w:t xml:space="preserve">Todo proyecto escolar incluyente, en la conformación y fortalecimiento de la cultura escolar, implica el análisis de los siguientes apartados íntimamente relacionados: </w:t>
      </w:r>
    </w:p>
    <w:p w14:paraId="780957F7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>a) la cultura escolar y los métodos cooperativos de enseñanza,</w:t>
      </w:r>
    </w:p>
    <w:p w14:paraId="19809A24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b) las relaciones de colaboración y apoyo en el interior de la escuela </w:t>
      </w:r>
    </w:p>
    <w:p w14:paraId="75A610D8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c) la relación de ésta con factores externos y su vinculación con la comunidad.  La visión y misión cambian y se transforman de acuerdo con lo necesiten los alumnos, las familias y la comunidad; es decir, son factores expuestos a una evolución constante.</w:t>
      </w:r>
    </w:p>
    <w:p w14:paraId="7EE13064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</w:p>
    <w:p w14:paraId="200A6B55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041677">
        <w:rPr>
          <w:rFonts w:ascii="Arial" w:eastAsia="Times New Roman" w:hAnsi="Arial" w:cs="Arial"/>
          <w:sz w:val="24"/>
          <w:szCs w:val="24"/>
          <w:highlight w:val="green"/>
          <w:lang w:val="es-MX" w:eastAsia="es-ES"/>
        </w:rPr>
        <w:t>Las formas de organización de la escuela, así como su funcionamiento y filosofía, van a influir en su forma de trabajo.</w:t>
      </w:r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</w:t>
      </w:r>
    </w:p>
    <w:p w14:paraId="4AC47139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>Algunos alumnos con discapacidad y muchos de los que presentan necesidades educativas especiales requieren cambios en la forma en que la escuela se organiza, en su metodología de trabajo y en el currículo; situaciones que demandan diferentes recursos.  Otros requieren profesionales y programas de actualización y formación docente. Esto significa que no es suficiente que el maestro modifique los aspectos didácticos para apoyar a los niños con dificultades, o que incorpore ayudas especializadas, también es necesario que la escuela, en su totalidad, se comprometa en el proceso de inclusión. (</w:t>
      </w:r>
      <w:proofErr w:type="spellStart"/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>Stainback</w:t>
      </w:r>
      <w:proofErr w:type="spellEnd"/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y </w:t>
      </w:r>
      <w:proofErr w:type="spellStart"/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>Stainback</w:t>
      </w:r>
      <w:proofErr w:type="spellEnd"/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>, 2001; Marchesi, 1999; Ainscow, 1996, entre otros).</w:t>
      </w:r>
    </w:p>
    <w:p w14:paraId="6D386D46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041677">
        <w:rPr>
          <w:rFonts w:ascii="Arial" w:eastAsia="Times New Roman" w:hAnsi="Arial" w:cs="Arial"/>
          <w:sz w:val="24"/>
          <w:szCs w:val="24"/>
          <w:highlight w:val="green"/>
          <w:lang w:val="es-MX" w:eastAsia="es-ES"/>
        </w:rPr>
        <w:t>Un clima escolar positivo</w:t>
      </w:r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favorece la estructura organizacional, la comunicación, la creatividad en las soluciones y el uso eficiente de los recursos; además, genera un alto sentido de pertenencia a la escuela, una corresponsabilidad en el proyecto educativo y el logro de objetivos que la comunidad considera significativos y relevantes. </w:t>
      </w:r>
    </w:p>
    <w:p w14:paraId="28C500E8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 xml:space="preserve">Se considera que todas las escuelas pueden transformarse si se centran en el crecimiento profesional y humano que motive hacia el compromiso y la corresponsabilidad de todos los miembros de su comunidad.  Por tanto, se requiere cambiar de la cultura individualista, competitiva y jerárquica al trabajo en equipo, la colaboración y la igualdad en la diferencia (Martínez, 1999; citado en Lobato, 2001).   </w:t>
      </w:r>
    </w:p>
    <w:p w14:paraId="28C07C1B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</w:p>
    <w:p w14:paraId="7B65D7A5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041677">
        <w:rPr>
          <w:rFonts w:ascii="Arial" w:eastAsia="Times New Roman" w:hAnsi="Arial" w:cs="Arial"/>
          <w:sz w:val="24"/>
          <w:szCs w:val="24"/>
          <w:highlight w:val="green"/>
          <w:lang w:val="es-MX" w:eastAsia="es-ES"/>
        </w:rPr>
        <w:t>Características presentes en las escuelas que aprenden a ser inclusivas o incluyentes</w:t>
      </w:r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(</w:t>
      </w:r>
      <w:proofErr w:type="spellStart"/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>Stainback</w:t>
      </w:r>
      <w:proofErr w:type="spellEnd"/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y </w:t>
      </w:r>
      <w:proofErr w:type="spellStart"/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>Stainback</w:t>
      </w:r>
      <w:proofErr w:type="spellEnd"/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 xml:space="preserve">, 2001; Lobato, 2001) son: </w:t>
      </w:r>
    </w:p>
    <w:p w14:paraId="0D0ECBDB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lastRenderedPageBreak/>
        <w:t xml:space="preserve">• Sentido de comunidad: los alumnos se sienten ligados, aceptados y apoyados; la comunicación se da en un plano personal, se crean lazos y amistades.  </w:t>
      </w:r>
    </w:p>
    <w:p w14:paraId="0BAF4E3A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 xml:space="preserve">• Sentido de pertenencia al grupo: se fomenta el derecho pleno a la participación como un miembro más, se fortalece la autoestima, el orgullo por los logros, el respeto mutuo y la valía persona entre los miembros de la comunidad. </w:t>
      </w:r>
    </w:p>
    <w:p w14:paraId="5F58CD5A" w14:textId="77777777" w:rsidR="00041677" w:rsidRPr="00041677" w:rsidRDefault="00041677" w:rsidP="00041677">
      <w:pPr>
        <w:numPr>
          <w:ilvl w:val="0"/>
          <w:numId w:val="1"/>
        </w:numPr>
        <w:spacing w:line="256" w:lineRule="auto"/>
        <w:contextualSpacing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>Liderazgo: la comunidad toma decisiones y transmite valores inclusivos a través de su forma de racionarse y actuar cotidianamente.</w:t>
      </w:r>
    </w:p>
    <w:p w14:paraId="6CCADE11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• Colaboración: se caracteriza por la presencia de naturales de apoyo entre alumnos, profesores y miembros de la escuela en general.  </w:t>
      </w:r>
    </w:p>
    <w:p w14:paraId="3DB6335A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 xml:space="preserve">• Apoyo: existe cooperación profesional, enseñanza en equipo, grupos de ayuda de maestros y alumnos; se hace hincapié en enseñar a preocuparse por los de más y a responsabilizarse de sí mismo.  </w:t>
      </w:r>
    </w:p>
    <w:p w14:paraId="11DCE33B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 xml:space="preserve">• Fortalecimiento: implica capacitar y dar responsabilidad y voz a todos los integrantes / de la escuela para que participen en lograr una comunidad positiva.  </w:t>
      </w:r>
    </w:p>
    <w:p w14:paraId="6206189C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 xml:space="preserve">• Redes naturales de apoyo: los individuos se ayudan y apoyan como compañeros, amigos y colegas dentro de la clase y la escuela.  </w:t>
      </w:r>
    </w:p>
    <w:p w14:paraId="1EEB1222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• Fomento de la comprensión de las diferencias individuales: se realizan actividades y proyectos que pro mueven la comprensión de las diferencias individuales y el valor personal; el diálogo sobre la individualidad y las aportaciones de cada persona es algo natural.  </w:t>
      </w:r>
    </w:p>
    <w:p w14:paraId="3B2366B0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 xml:space="preserve">• Flexibilidad: se fomenta la creatividad y apertura de mente, aceptación del cambio y disposición a cambiar cuando se estime necesario.  </w:t>
      </w:r>
    </w:p>
    <w:p w14:paraId="58273A97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>• Enfoque de aprendizaje: los miembros de la escuela tienen una visión de conjunto sobre el aprendizaje; prevalece la idea de que todos los alumnos pueden aprender y que las necesidades de cada uno deben ver como resultado de la interacción entre sus características personales.</w:t>
      </w:r>
    </w:p>
    <w:p w14:paraId="73FF85B9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>.  • Organización del aprendizaje: existe voluntad y conciencia de aprender constantemente.</w:t>
      </w:r>
    </w:p>
    <w:p w14:paraId="2CBA065D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 • Compartir responsabilidades: todos los miembros de la escuela se sienten responsables ante los éxitos y fracasos, y unen su energía y talento para lograr objetivos y resolver dificultades.  </w:t>
      </w:r>
    </w:p>
    <w:p w14:paraId="7792F6DF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>• Actualización y desarrollo de los maestros: la planta de maestros ve en la actualización de oportunidades de desarrollo y ésta se incorpora de manera natural al desarrollo personal y profesional constante.</w:t>
      </w:r>
    </w:p>
    <w:p w14:paraId="5C15C817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>Elementos que apoyan la creación del clima escolar inclusivo:</w:t>
      </w:r>
    </w:p>
    <w:p w14:paraId="4AA9F698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lastRenderedPageBreak/>
        <w:t xml:space="preserve"> • La incorporación de los recursos de la educación especial y los demás recursos habituales.  • La aceptación (sin discriminación) de los alumnos de la zona o colonia en que se encuentra la escuela.  </w:t>
      </w:r>
    </w:p>
    <w:p w14:paraId="7565EFB2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 xml:space="preserve">• El establecimiento, en el interior de la escuela, de un grupo de trabajo sobre educación inclusiva (comité de integración).  </w:t>
      </w:r>
    </w:p>
    <w:p w14:paraId="62A96EA2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>• Nombrar un coordinador de apoyo que se encargue de impulsar los esfuerzos de todos los alumnos y trabaje hombro con hombro con los maestros de las aulas regulares y con el resto del personal de la escuela para promover redes naturales de apoyo (</w:t>
      </w:r>
      <w:proofErr w:type="spellStart"/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>Stainback</w:t>
      </w:r>
      <w:proofErr w:type="spellEnd"/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y </w:t>
      </w:r>
      <w:proofErr w:type="spellStart"/>
      <w:proofErr w:type="gramStart"/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>Stainback</w:t>
      </w:r>
      <w:proofErr w:type="spellEnd"/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 ,</w:t>
      </w:r>
      <w:proofErr w:type="gramEnd"/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2001; </w:t>
      </w:r>
      <w:proofErr w:type="spellStart"/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>Stainback</w:t>
      </w:r>
      <w:proofErr w:type="spellEnd"/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et al., 2001).</w:t>
      </w:r>
    </w:p>
    <w:p w14:paraId="19061725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041677">
        <w:rPr>
          <w:rFonts w:ascii="Arial" w:eastAsia="Times New Roman" w:hAnsi="Arial" w:cs="Arial"/>
          <w:sz w:val="24"/>
          <w:szCs w:val="24"/>
          <w:highlight w:val="green"/>
          <w:lang w:val="es-MX" w:eastAsia="es-ES"/>
        </w:rPr>
        <w:t>Ambiente de aprendizaje</w:t>
      </w:r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</w:t>
      </w:r>
    </w:p>
    <w:p w14:paraId="19B29533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 xml:space="preserve">Un ambiente favorable brinda la posibilidad del que cada alumno se desempeñe al máximo, se sienta con libertad y logre desarrollar conocimientos, habilidades sociales, de investigación, de pensamiento y de autocontrol.  En ese ambiente también se desarrollan actitudes y valores relacionados con la responsabilidad, la tolerancia, el respeto, el compromiso, la confianza y la equidad. </w:t>
      </w:r>
    </w:p>
    <w:p w14:paraId="73128630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041677">
        <w:rPr>
          <w:rFonts w:ascii="Arial" w:eastAsia="Times New Roman" w:hAnsi="Arial" w:cs="Arial"/>
          <w:sz w:val="24"/>
          <w:szCs w:val="24"/>
          <w:highlight w:val="green"/>
          <w:lang w:val="es-MX" w:eastAsia="es-ES"/>
        </w:rPr>
        <w:t>Procesos de comunicación</w:t>
      </w:r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</w:t>
      </w:r>
    </w:p>
    <w:p w14:paraId="28B2D647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>Los intercambios comunicativos entre docentes y alumnos permiten que se descubran significados, se planteen opciones prácticas de vida, se fortalezca la autoestima y la identidad cultural o, por el contrario, se experimente el rechazo, la diferencia o la discriminación.  Son dos los modelos de comunicación que grosso modo se pueden distinguir:</w:t>
      </w:r>
    </w:p>
    <w:p w14:paraId="6FD31890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• Interactivo.  Se basa en el diálogo y la resolución con junta de problemas; favorecer las relaciones de amistad, cooperación, apoyo e intercambio; genera un fortalecimiento individual y grupal, y un buen sentimiento de pertenencia al grupo y a la comunidad. </w:t>
      </w:r>
    </w:p>
    <w:p w14:paraId="1062440D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• Unidireccional.  Entre niños, está enfocado hacia el docente, quien por lo general ocupa una posición jerárquica superior y de quien se espera dirección y supervisión.  </w:t>
      </w:r>
    </w:p>
    <w:p w14:paraId="24D96464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</w:p>
    <w:p w14:paraId="42ED169C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</w:p>
    <w:p w14:paraId="1C89470D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041677">
        <w:rPr>
          <w:rFonts w:ascii="Arial" w:eastAsia="Times New Roman" w:hAnsi="Arial" w:cs="Arial"/>
          <w:sz w:val="24"/>
          <w:szCs w:val="24"/>
          <w:highlight w:val="green"/>
          <w:lang w:val="es-MX" w:eastAsia="es-ES"/>
        </w:rPr>
        <w:t>Método cooperativo</w:t>
      </w:r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>.</w:t>
      </w:r>
    </w:p>
    <w:p w14:paraId="5977722C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 El aprendizaje cooperativo facilita que el estudiante aprenda a aprender, desarrolle actitudes y valores en favor de la colaboración y el apoyo, y se valore ampliamente a sí mismo.  De igual modo está asociado con un mayor aprendizaje significativo, ya que los alumnos participan activamente construyendo los significados, dialogando y negociando con sus propios compañeros. </w:t>
      </w:r>
    </w:p>
    <w:p w14:paraId="5663E184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 Mediante el aprendizaje cooperativo: </w:t>
      </w:r>
    </w:p>
    <w:p w14:paraId="50CF757F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lastRenderedPageBreak/>
        <w:t xml:space="preserve"> • El éxito no está en el desempeño individual comparado con otros, sino en el resultado del grupo como un esfuerzo colaborativo en el que cada uno contribuye desde su propia habilidad y capacidad.  </w:t>
      </w:r>
    </w:p>
    <w:p w14:paraId="41DB5C3B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 xml:space="preserve">• Los niños con discapacidad tienen derecho y oportunidad de participar en una amplia y variada gama de actividades y cuentan con el apoyo de sus pares.  </w:t>
      </w:r>
    </w:p>
    <w:p w14:paraId="176E2E22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 xml:space="preserve">• Los estudiantes con discapacidad pueden disfrutar del trabajo colaborativo con sus pares y apreciar sus propias aportaciones para el trabajo grupal.  </w:t>
      </w:r>
    </w:p>
    <w:p w14:paraId="78EC9B00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</w:p>
    <w:p w14:paraId="2803483C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041677">
        <w:rPr>
          <w:rFonts w:ascii="Arial" w:eastAsia="Times New Roman" w:hAnsi="Arial" w:cs="Arial"/>
          <w:sz w:val="24"/>
          <w:szCs w:val="24"/>
          <w:highlight w:val="green"/>
          <w:lang w:val="es-MX" w:eastAsia="es-ES"/>
        </w:rPr>
        <w:t>La escuela como una comunidad incluyente</w:t>
      </w:r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</w:t>
      </w:r>
    </w:p>
    <w:p w14:paraId="20F6FBBE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Como responsables del alumnado en sus grupos, los profesores podrán ser modelos adecuados para saber cómo favorecer actitudes positivas hacia la integración de los niños con discapacidad.  </w:t>
      </w:r>
    </w:p>
    <w:p w14:paraId="3E24689D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 xml:space="preserve">• Comprender lo que significa tener una discapacidad.  </w:t>
      </w:r>
    </w:p>
    <w:p w14:paraId="15CE188B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 xml:space="preserve">• Crear estrategias para promover la colaboración entre el alumnado, con o sin necesidades educativas especiales, o discapacidad.  </w:t>
      </w:r>
    </w:p>
    <w:p w14:paraId="1E90473E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 xml:space="preserve">• Que los miembros de la comunidad escolar entiendan que todos tenemos fortalezas y debilidades, y que se requieren apoyos para participar en los diferentes ambientes.  </w:t>
      </w:r>
    </w:p>
    <w:p w14:paraId="2009D896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 xml:space="preserve">• Desarrollar actitudes positivas hacia las diferencias.  </w:t>
      </w:r>
    </w:p>
    <w:p w14:paraId="34C6BBC6" w14:textId="77777777" w:rsidR="00041677" w:rsidRPr="00041677" w:rsidRDefault="00041677" w:rsidP="00041677">
      <w:pPr>
        <w:spacing w:line="256" w:lineRule="auto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041677">
        <w:rPr>
          <w:rFonts w:ascii="Arial" w:eastAsia="Times New Roman" w:hAnsi="Arial" w:cs="Arial"/>
          <w:sz w:val="24"/>
          <w:szCs w:val="24"/>
          <w:lang w:val="es-MX" w:eastAsia="es-ES"/>
        </w:rPr>
        <w:t xml:space="preserve">• Promover el liderazgo y las iniciativas de maestros y alumnos para disuadir las actitudes de exclusión y alentar la participación incluyente.  </w:t>
      </w:r>
    </w:p>
    <w:p w14:paraId="01957896" w14:textId="471E6722" w:rsidR="00CC442B" w:rsidRPr="00041677" w:rsidRDefault="00CC442B">
      <w:pPr>
        <w:rPr>
          <w:rFonts w:ascii="Arial" w:hAnsi="Arial" w:cs="Arial"/>
          <w:sz w:val="24"/>
          <w:szCs w:val="24"/>
          <w:lang w:val="es-MX"/>
        </w:rPr>
      </w:pPr>
    </w:p>
    <w:sectPr w:rsidR="00CC442B" w:rsidRPr="000416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7557C"/>
    <w:multiLevelType w:val="hybridMultilevel"/>
    <w:tmpl w:val="628C2066"/>
    <w:lvl w:ilvl="0" w:tplc="FFFFFFFF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85"/>
    <w:rsid w:val="00041677"/>
    <w:rsid w:val="00437785"/>
    <w:rsid w:val="00C14A53"/>
    <w:rsid w:val="00CC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AADE0"/>
  <w15:chartTrackingRefBased/>
  <w15:docId w15:val="{9C48A591-4E8E-4D32-8BA4-A697C845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7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5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5</Pages>
  <Words>1321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2021-04-30T04:00:00Z</dcterms:created>
  <dcterms:modified xsi:type="dcterms:W3CDTF">2021-05-01T00:13:00Z</dcterms:modified>
</cp:coreProperties>
</file>