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2FAC" w14:textId="19682CBC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Escuela No</w:t>
      </w:r>
      <w:r w:rsidRPr="00F60D61">
        <w:rPr>
          <w:rFonts w:ascii="Arial" w:eastAsia="Calibri" w:hAnsi="Arial" w:cs="Arial"/>
          <w:b/>
          <w:sz w:val="24"/>
        </w:rPr>
        <w:t>rmal de Educación Preescolar</w:t>
      </w:r>
    </w:p>
    <w:p w14:paraId="374FA324" w14:textId="77777777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Ciclo 2020-2021</w:t>
      </w:r>
    </w:p>
    <w:p w14:paraId="053264C3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noProof/>
          <w:sz w:val="24"/>
          <w:lang w:eastAsia="es-MX"/>
        </w:rPr>
        <w:drawing>
          <wp:inline distT="0" distB="0" distL="0" distR="0" wp14:anchorId="16E8F10D" wp14:editId="01743A9F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47A8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</w:p>
    <w:p w14:paraId="17D9E86D" w14:textId="39CEB964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Entrevista </w:t>
      </w:r>
    </w:p>
    <w:p w14:paraId="78F7790D" w14:textId="77777777"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Asignatura: </w:t>
      </w:r>
      <w:r w:rsidRPr="00F60D61">
        <w:rPr>
          <w:rFonts w:ascii="Arial" w:eastAsia="Calibri" w:hAnsi="Arial" w:cs="Arial"/>
          <w:sz w:val="24"/>
        </w:rPr>
        <w:t>Atención a la diversidad</w:t>
      </w:r>
    </w:p>
    <w:p w14:paraId="48EBD9FD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Maestra: </w:t>
      </w:r>
      <w:r w:rsidRPr="00F60D61">
        <w:rPr>
          <w:rFonts w:ascii="Arial" w:eastAsia="Calibri" w:hAnsi="Arial" w:cs="Arial"/>
          <w:sz w:val="24"/>
        </w:rPr>
        <w:t xml:space="preserve">Mayra Cristina Bueno Zertuche </w:t>
      </w:r>
    </w:p>
    <w:p w14:paraId="1B1698E7" w14:textId="77777777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sz w:val="24"/>
        </w:rPr>
        <w:t xml:space="preserve">4° Semestre Sección “D” </w:t>
      </w:r>
    </w:p>
    <w:p w14:paraId="00EAEA34" w14:textId="77777777" w:rsidR="00384150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Alumna: </w:t>
      </w:r>
      <w:r w:rsidR="00384150">
        <w:rPr>
          <w:rFonts w:ascii="Arial" w:eastAsia="Calibri" w:hAnsi="Arial" w:cs="Arial"/>
          <w:sz w:val="24"/>
        </w:rPr>
        <w:t>Karina Guadalupe Clemente Gómez</w:t>
      </w:r>
    </w:p>
    <w:p w14:paraId="4CF48F2A" w14:textId="2AFBDAFA" w:rsidR="00F60D61" w:rsidRPr="00F60D61" w:rsidRDefault="00384150" w:rsidP="00F60D61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Numero de lista: 2 </w:t>
      </w:r>
    </w:p>
    <w:p w14:paraId="5D250F67" w14:textId="06EF1CEA"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Unidad de aprendizaje II. </w:t>
      </w:r>
      <w:r w:rsidRPr="00F60D61">
        <w:rPr>
          <w:rFonts w:ascii="Arial" w:eastAsia="Calibri" w:hAnsi="Arial" w:cs="Arial"/>
          <w:sz w:val="24"/>
        </w:rPr>
        <w:t xml:space="preserve">Discriminación y barreras para una atención educativa incluyente. </w:t>
      </w:r>
    </w:p>
    <w:p w14:paraId="71CCD7C1" w14:textId="77777777" w:rsidR="00F60D61" w:rsidRPr="00F60D61" w:rsidRDefault="00F60D61" w:rsidP="00F60D61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Competencias de la unidad de aprendizaje</w:t>
      </w:r>
    </w:p>
    <w:p w14:paraId="5A7DF22F" w14:textId="77777777" w:rsidR="00F60D61" w:rsidRPr="00F60D61" w:rsidRDefault="00F60D61" w:rsidP="00F60D61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</w:p>
    <w:p w14:paraId="5DBD54C9" w14:textId="242B651B" w:rsidR="00F60D61" w:rsidRPr="00F60D61" w:rsidRDefault="00F60D61" w:rsidP="00F60D6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F60D61">
        <w:rPr>
          <w:rFonts w:ascii="Arial" w:hAnsi="Arial" w:cs="Arial"/>
          <w:sz w:val="24"/>
        </w:rPr>
        <w:t>Usa los resultados de la investigación para profundizar en el conocimiento y los procesos de aprendizaje de sus alumnos.</w:t>
      </w:r>
    </w:p>
    <w:p w14:paraId="1F5F5C38" w14:textId="5246D444" w:rsidR="00F60D61" w:rsidRPr="00F60D61" w:rsidRDefault="00F60D61" w:rsidP="00F60D6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F60D61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14:paraId="5549EE97" w14:textId="1052EBAD" w:rsidR="00F60D61" w:rsidRDefault="00F60D61"/>
    <w:p w14:paraId="58281700" w14:textId="15073BF6" w:rsidR="00F60D61" w:rsidRDefault="00F60D61"/>
    <w:p w14:paraId="5194017E" w14:textId="360A104C" w:rsidR="00F60D61" w:rsidRDefault="00F60D61"/>
    <w:p w14:paraId="3B1FFF10" w14:textId="5588DF47" w:rsidR="00F60D61" w:rsidRDefault="00F60D61"/>
    <w:p w14:paraId="7EEA9828" w14:textId="08DC2FEB" w:rsidR="00F60D61" w:rsidRDefault="00F60D61"/>
    <w:p w14:paraId="022707BE" w14:textId="77777777"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14:paraId="3FB1C4F8" w14:textId="21DE4426"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14:paraId="02CB1C53" w14:textId="32A45E95"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14:paraId="73F73B3A" w14:textId="5F79E9D0" w:rsidR="00E10DFF" w:rsidRDefault="00E10DFF" w:rsidP="00E10D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964">
        <w:rPr>
          <w:rFonts w:ascii="Arial" w:hAnsi="Arial" w:cs="Arial"/>
          <w:b/>
          <w:bCs/>
          <w:sz w:val="24"/>
          <w:szCs w:val="24"/>
        </w:rPr>
        <w:t xml:space="preserve">Entrevista a la educadora </w:t>
      </w:r>
    </w:p>
    <w:p w14:paraId="6EA82477" w14:textId="77777777" w:rsidR="00E10DFF" w:rsidRPr="00E91964" w:rsidRDefault="00E10DFF" w:rsidP="00E10D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</w:p>
    <w:p w14:paraId="2F03F2D0" w14:textId="268189C3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lleva a cabo las tareas como docente dentro de los servicios de apoyo?</w:t>
      </w:r>
    </w:p>
    <w:p w14:paraId="528ED608" w14:textId="77777777"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426EB26" w14:textId="7E11CEE3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14:paraId="0C3ACB16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6E9FC011" w14:textId="0FD2441E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108BD991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D79AB7C" w14:textId="7D9A8E8A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y a partir de qué instrumentos determina la diferencia y la necesidad de atención específica de un niño o una niña de educación preescolar?</w:t>
      </w:r>
    </w:p>
    <w:p w14:paraId="771346B5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1FB48A97" w14:textId="52DC0032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14:paraId="5D00548E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07256B8" w14:textId="211FEB94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A lo largo de su experiencia como docente de preescolar, 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ha mejorado su trabajo?</w:t>
      </w:r>
    </w:p>
    <w:p w14:paraId="1780AB2D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3C31E99D" w14:textId="7128ED30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14:paraId="4A20501C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79A0729A" w14:textId="0D8AE71E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selecciona a los alumnos candidatos para asistir al aula de USAER?</w:t>
      </w:r>
    </w:p>
    <w:p w14:paraId="7C0E615E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1B596D24" w14:textId="5D8EA96C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14:paraId="450669E1" w14:textId="77777777"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2F914F0A" w14:textId="629F280A"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planea el trabajo con el grupo y con los alumnos que presentan necesidades educativas especiales con o sin discapacidad?</w:t>
      </w:r>
    </w:p>
    <w:p w14:paraId="5906A53F" w14:textId="77777777" w:rsidR="00192CE0" w:rsidRPr="00192CE0" w:rsidRDefault="00192CE0" w:rsidP="00192CE0">
      <w:pPr>
        <w:pStyle w:val="Prrafodelista"/>
        <w:rPr>
          <w:rFonts w:ascii="Arial" w:hAnsi="Arial" w:cs="Arial"/>
          <w:sz w:val="24"/>
          <w:szCs w:val="24"/>
        </w:rPr>
      </w:pPr>
    </w:p>
    <w:p w14:paraId="0ECFE812" w14:textId="77777777"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7A41836" w14:textId="77777777" w:rsidR="007A2596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¿Qué opina del trabajo que realiza en el servicio de apoyo</w:t>
      </w:r>
      <w:r>
        <w:rPr>
          <w:rFonts w:ascii="Arial" w:hAnsi="Arial" w:cs="Arial"/>
          <w:sz w:val="24"/>
          <w:szCs w:val="24"/>
        </w:rPr>
        <w:t xml:space="preserve"> </w:t>
      </w:r>
      <w:r w:rsidRPr="00E10DFF">
        <w:rPr>
          <w:rFonts w:ascii="Arial" w:hAnsi="Arial" w:cs="Arial"/>
          <w:sz w:val="24"/>
          <w:szCs w:val="24"/>
        </w:rPr>
        <w:t>(USAER)?</w:t>
      </w:r>
    </w:p>
    <w:p w14:paraId="5D418BEF" w14:textId="22757491" w:rsidR="007A2596" w:rsidRDefault="007A2596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0F05A7BC" w14:textId="77777777" w:rsidR="00192CE0" w:rsidRPr="007A2596" w:rsidRDefault="00192CE0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E105965" w14:textId="630BB497" w:rsidR="00E10DFF" w:rsidRDefault="007A2596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lastRenderedPageBreak/>
        <w:t>Puede darme un consejo o recomendación para mi trabajo como futuro docente para erradicar la discriminación en cualquiera de sus variantes.</w:t>
      </w:r>
    </w:p>
    <w:p w14:paraId="720CA3DF" w14:textId="77777777" w:rsidR="00192CE0" w:rsidRPr="00192CE0" w:rsidRDefault="00192CE0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CAB14D8" w14:textId="35081749" w:rsidR="00192CE0" w:rsidRDefault="00192CE0" w:rsidP="00192C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a Maestros de Apoyo (USAER)</w:t>
      </w:r>
    </w:p>
    <w:p w14:paraId="4A4B9A47" w14:textId="7254F1B9" w:rsidR="00192CE0" w:rsidRDefault="00192CE0" w:rsidP="00192CE0">
      <w:pPr>
        <w:jc w:val="both"/>
        <w:rPr>
          <w:rFonts w:ascii="Arial" w:hAnsi="Arial" w:cs="Arial"/>
          <w:sz w:val="24"/>
          <w:szCs w:val="24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</w:p>
    <w:p w14:paraId="3FCA34BA" w14:textId="77777777" w:rsidR="00192CE0" w:rsidRPr="00E91964" w:rsidRDefault="00192CE0" w:rsidP="00192CE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6A80B7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 dentro de los servicios de apoyo?</w:t>
      </w:r>
    </w:p>
    <w:p w14:paraId="7DD8CE09" w14:textId="77777777"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1651C25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14:paraId="1EF56812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47A64FF5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5256520B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4963EAB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y a partir de qué instrumentos determina la diferencia y la necesidad de atención específica de un niño o una niña de educación preescolar?</w:t>
      </w:r>
    </w:p>
    <w:p w14:paraId="22EF1BB0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EC32E91" w14:textId="6A524CB0" w:rsidR="00192CE0" w:rsidRP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14:paraId="6CA6870F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4B984721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14:paraId="2BEDABF5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57EAB037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14:paraId="6177227E" w14:textId="77777777"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14:paraId="327326EC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14:paraId="2FB16F86" w14:textId="6932F34E" w:rsidR="00192CE0" w:rsidRPr="00192CE0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  <w:r w:rsidRPr="00192CE0">
        <w:rPr>
          <w:rFonts w:ascii="Arial" w:hAnsi="Arial" w:cs="Arial"/>
          <w:sz w:val="24"/>
          <w:szCs w:val="24"/>
        </w:rPr>
        <w:t xml:space="preserve"> </w:t>
      </w:r>
    </w:p>
    <w:p w14:paraId="45102F76" w14:textId="77777777"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14:paraId="531BF180" w14:textId="77777777" w:rsidR="00192CE0" w:rsidRPr="007A2596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192CE0" w:rsidRPr="007A2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CA1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32AAC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5B19"/>
    <w:multiLevelType w:val="hybridMultilevel"/>
    <w:tmpl w:val="323EE5D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113FC"/>
    <w:multiLevelType w:val="hybridMultilevel"/>
    <w:tmpl w:val="A3DA75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BC599B"/>
    <w:multiLevelType w:val="hybridMultilevel"/>
    <w:tmpl w:val="D1009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FF"/>
    <w:rsid w:val="00192CE0"/>
    <w:rsid w:val="00384150"/>
    <w:rsid w:val="007A2596"/>
    <w:rsid w:val="00E10DFF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000"/>
  <w15:chartTrackingRefBased/>
  <w15:docId w15:val="{0862CB3A-8F2E-41F3-8742-96E6A6C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0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D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D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Karina Gomez</cp:lastModifiedBy>
  <cp:revision>2</cp:revision>
  <dcterms:created xsi:type="dcterms:W3CDTF">2021-05-08T03:13:00Z</dcterms:created>
  <dcterms:modified xsi:type="dcterms:W3CDTF">2021-05-08T03:13:00Z</dcterms:modified>
</cp:coreProperties>
</file>