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FD3C" w14:textId="64C2ABEA" w:rsidR="002610EC" w:rsidRDefault="002610EC" w:rsidP="002610EC">
      <w:pPr>
        <w:pStyle w:val="NormalWeb"/>
        <w:spacing w:before="240" w:beforeAutospacing="0" w:after="240" w:afterAutospacing="0"/>
        <w:jc w:val="center"/>
        <w:rPr>
          <w:b/>
          <w:bCs/>
          <w:i/>
          <w:iCs/>
          <w:color w:val="000000"/>
        </w:rPr>
      </w:pPr>
      <w:r>
        <w:rPr>
          <w:noProof/>
        </w:rPr>
        <w:drawing>
          <wp:inline distT="0" distB="0" distL="0" distR="0" wp14:anchorId="1362E6D6" wp14:editId="631CD921">
            <wp:extent cx="1858645" cy="1381760"/>
            <wp:effectExtent l="0" t="0" r="0" b="8890"/>
            <wp:docPr id="2" name="Picture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8645" cy="1381760"/>
                    </a:xfrm>
                    <a:prstGeom prst="rect">
                      <a:avLst/>
                    </a:prstGeom>
                    <a:noFill/>
                    <a:ln>
                      <a:noFill/>
                    </a:ln>
                  </pic:spPr>
                </pic:pic>
              </a:graphicData>
            </a:graphic>
          </wp:inline>
        </w:drawing>
      </w:r>
    </w:p>
    <w:p w14:paraId="4B9550FE" w14:textId="750F95E9" w:rsidR="002610EC" w:rsidRPr="002610EC" w:rsidRDefault="002610EC" w:rsidP="002610EC">
      <w:pPr>
        <w:pStyle w:val="NormalWeb"/>
        <w:spacing w:before="240" w:beforeAutospacing="0" w:after="240" w:afterAutospacing="0"/>
        <w:jc w:val="center"/>
        <w:rPr>
          <w:sz w:val="28"/>
          <w:szCs w:val="28"/>
        </w:rPr>
      </w:pPr>
      <w:r w:rsidRPr="002610EC">
        <w:rPr>
          <w:b/>
          <w:bCs/>
          <w:color w:val="000000"/>
          <w:sz w:val="28"/>
          <w:szCs w:val="28"/>
        </w:rPr>
        <w:t>Escuela Normal de Educación Preescolar</w:t>
      </w:r>
    </w:p>
    <w:p w14:paraId="3A510940" w14:textId="77777777" w:rsidR="002610EC" w:rsidRPr="002610EC" w:rsidRDefault="002610EC" w:rsidP="002610EC">
      <w:pPr>
        <w:pStyle w:val="NormalWeb"/>
        <w:spacing w:before="240" w:beforeAutospacing="0" w:after="240" w:afterAutospacing="0"/>
        <w:jc w:val="center"/>
      </w:pPr>
      <w:r w:rsidRPr="002610EC">
        <w:rPr>
          <w:color w:val="000000"/>
        </w:rPr>
        <w:t>Licenciatura en Educación Preescolar</w:t>
      </w:r>
    </w:p>
    <w:p w14:paraId="51DCA215" w14:textId="23456AFA" w:rsidR="002610EC" w:rsidRPr="002610EC" w:rsidRDefault="002610EC" w:rsidP="002610EC">
      <w:pPr>
        <w:pStyle w:val="NormalWeb"/>
        <w:spacing w:before="240" w:beforeAutospacing="0" w:after="240" w:afterAutospacing="0"/>
        <w:jc w:val="center"/>
        <w:rPr>
          <w:color w:val="000000"/>
        </w:rPr>
      </w:pPr>
      <w:r w:rsidRPr="002610EC">
        <w:rPr>
          <w:color w:val="000000"/>
        </w:rPr>
        <w:t>Ciclo escolar 2020- 2021</w:t>
      </w:r>
    </w:p>
    <w:p w14:paraId="3925CD44" w14:textId="3C873122" w:rsidR="002610EC" w:rsidRPr="002610EC" w:rsidRDefault="002610EC" w:rsidP="002610EC">
      <w:pPr>
        <w:pStyle w:val="NormalWeb"/>
        <w:spacing w:before="240" w:beforeAutospacing="0" w:after="240" w:afterAutospacing="0"/>
        <w:jc w:val="center"/>
      </w:pPr>
      <w:r w:rsidRPr="002610EC">
        <w:rPr>
          <w:color w:val="000000"/>
        </w:rPr>
        <w:t>Curso: Computación.</w:t>
      </w:r>
    </w:p>
    <w:p w14:paraId="59470F20" w14:textId="7600073D" w:rsidR="002610EC" w:rsidRDefault="002610EC" w:rsidP="002610EC">
      <w:pPr>
        <w:pStyle w:val="NormalWeb"/>
        <w:spacing w:before="240" w:beforeAutospacing="0" w:after="240" w:afterAutospacing="0"/>
        <w:jc w:val="center"/>
        <w:rPr>
          <w:color w:val="000000"/>
        </w:rPr>
      </w:pPr>
      <w:r w:rsidRPr="002610EC">
        <w:rPr>
          <w:color w:val="000000"/>
        </w:rPr>
        <w:t>Nombre del titular: Mario Alejandro Gutiérrez Hernández.</w:t>
      </w:r>
    </w:p>
    <w:p w14:paraId="1ED3DE5D" w14:textId="77777777" w:rsidR="002610EC" w:rsidRPr="002610EC" w:rsidRDefault="002610EC" w:rsidP="002610EC">
      <w:pPr>
        <w:pStyle w:val="NormalWeb"/>
        <w:spacing w:before="240" w:beforeAutospacing="0" w:after="240" w:afterAutospacing="0"/>
        <w:jc w:val="center"/>
      </w:pPr>
      <w:r w:rsidRPr="002610EC">
        <w:rPr>
          <w:b/>
          <w:bCs/>
          <w:color w:val="000000"/>
        </w:rPr>
        <w:t>Segundo Semestre    Sección A</w:t>
      </w:r>
    </w:p>
    <w:p w14:paraId="7A22A9AA" w14:textId="2B23CAC5" w:rsidR="002610EC" w:rsidRPr="002610EC" w:rsidRDefault="002610EC" w:rsidP="002610EC">
      <w:pPr>
        <w:pStyle w:val="NormalWeb"/>
        <w:spacing w:before="240" w:beforeAutospacing="0" w:after="240" w:afterAutospacing="0"/>
        <w:jc w:val="center"/>
      </w:pPr>
      <w:r w:rsidRPr="002610EC">
        <w:rPr>
          <w:color w:val="000000"/>
        </w:rPr>
        <w:t>Alumna: Daisy Carolina Pérez Nuncio   #17</w:t>
      </w:r>
    </w:p>
    <w:p w14:paraId="7DE8F734" w14:textId="7D38178E" w:rsidR="002610EC" w:rsidRPr="002610EC" w:rsidRDefault="002610EC" w:rsidP="002610EC">
      <w:pPr>
        <w:pStyle w:val="NormalWeb"/>
        <w:spacing w:before="240" w:beforeAutospacing="0" w:after="240" w:afterAutospacing="0"/>
        <w:jc w:val="center"/>
        <w:rPr>
          <w:b/>
          <w:bCs/>
          <w:color w:val="000000"/>
        </w:rPr>
      </w:pPr>
      <w:r w:rsidRPr="002610EC">
        <w:rPr>
          <w:b/>
          <w:bCs/>
          <w:color w:val="000000"/>
        </w:rPr>
        <w:t>Actividad:</w:t>
      </w:r>
    </w:p>
    <w:p w14:paraId="6BEC911A" w14:textId="229A8264" w:rsidR="002610EC" w:rsidRPr="002610EC" w:rsidRDefault="002610EC" w:rsidP="002610EC">
      <w:pPr>
        <w:pStyle w:val="NormalWeb"/>
        <w:spacing w:before="240" w:beforeAutospacing="0" w:after="240" w:afterAutospacing="0"/>
        <w:jc w:val="center"/>
      </w:pPr>
      <w:r>
        <w:rPr>
          <w:color w:val="000000"/>
        </w:rPr>
        <w:t>Almacenamiento en la nube.</w:t>
      </w:r>
    </w:p>
    <w:p w14:paraId="1D1BFAA2" w14:textId="0BC6DE2A" w:rsidR="002610EC" w:rsidRPr="002610EC" w:rsidRDefault="002610EC" w:rsidP="002610EC">
      <w:pPr>
        <w:pStyle w:val="NormalWeb"/>
        <w:spacing w:before="240" w:beforeAutospacing="0" w:after="240" w:afterAutospacing="0"/>
        <w:jc w:val="center"/>
      </w:pPr>
      <w:r w:rsidRPr="002610EC">
        <w:rPr>
          <w:b/>
          <w:bCs/>
          <w:color w:val="000000"/>
          <w:sz w:val="22"/>
          <w:szCs w:val="22"/>
        </w:rPr>
        <w:t>Unidad de aprendizaje 2.</w:t>
      </w:r>
    </w:p>
    <w:p w14:paraId="7B0EA280" w14:textId="430EAFC8" w:rsidR="008F0224" w:rsidRDefault="008F0224"/>
    <w:p w14:paraId="257A5F21" w14:textId="62A035CD" w:rsidR="002610EC" w:rsidRPr="002610EC" w:rsidRDefault="002610EC" w:rsidP="002610EC"/>
    <w:p w14:paraId="373CD7E2" w14:textId="3432CDD9" w:rsidR="002610EC" w:rsidRPr="002610EC" w:rsidRDefault="002610EC" w:rsidP="002610EC"/>
    <w:p w14:paraId="1C0FC205" w14:textId="2392F889" w:rsidR="002610EC" w:rsidRPr="002610EC" w:rsidRDefault="002610EC" w:rsidP="002610EC"/>
    <w:p w14:paraId="58555485" w14:textId="5C98475C" w:rsidR="002610EC" w:rsidRPr="002610EC" w:rsidRDefault="002610EC" w:rsidP="002610EC"/>
    <w:p w14:paraId="58F6747B" w14:textId="01DF6748" w:rsidR="002610EC" w:rsidRPr="002610EC" w:rsidRDefault="002610EC" w:rsidP="002610EC"/>
    <w:p w14:paraId="7289EB67" w14:textId="3018BBBE" w:rsidR="002610EC" w:rsidRPr="002610EC" w:rsidRDefault="002610EC" w:rsidP="002610EC"/>
    <w:p w14:paraId="3FE73307" w14:textId="239D6691" w:rsidR="002610EC" w:rsidRPr="002610EC" w:rsidRDefault="002610EC" w:rsidP="002610EC"/>
    <w:p w14:paraId="6874860A" w14:textId="594724C4" w:rsidR="002610EC" w:rsidRPr="002610EC" w:rsidRDefault="002610EC" w:rsidP="002610EC"/>
    <w:p w14:paraId="195A6C11" w14:textId="3CF07B21" w:rsidR="002610EC" w:rsidRPr="002610EC" w:rsidRDefault="002610EC" w:rsidP="002610EC"/>
    <w:p w14:paraId="0F08EC98" w14:textId="1726AEAD" w:rsidR="002610EC" w:rsidRDefault="002610EC" w:rsidP="002610EC">
      <w:pPr>
        <w:rPr>
          <w:rFonts w:ascii="Times New Roman" w:hAnsi="Times New Roman" w:cs="Times New Roman"/>
        </w:rPr>
      </w:pPr>
      <w:r w:rsidRPr="002610EC">
        <w:rPr>
          <w:rFonts w:ascii="Times New Roman" w:hAnsi="Times New Roman" w:cs="Times New Roman"/>
        </w:rPr>
        <w:t xml:space="preserve">Saltillo, Coahuila.                                                           </w:t>
      </w:r>
      <w:r>
        <w:rPr>
          <w:rFonts w:ascii="Times New Roman" w:hAnsi="Times New Roman" w:cs="Times New Roman"/>
        </w:rPr>
        <w:t xml:space="preserve">             </w:t>
      </w:r>
      <w:r w:rsidRPr="002610EC">
        <w:rPr>
          <w:rFonts w:ascii="Times New Roman" w:hAnsi="Times New Roman" w:cs="Times New Roman"/>
        </w:rPr>
        <w:t xml:space="preserve"> Fecha: 27 de abril del 2021.</w:t>
      </w:r>
    </w:p>
    <w:p w14:paraId="50357D7E" w14:textId="01764D3B" w:rsidR="008872F6" w:rsidRPr="0046016D" w:rsidRDefault="008872F6" w:rsidP="008872F6">
      <w:pPr>
        <w:jc w:val="center"/>
        <w:rPr>
          <w:rFonts w:ascii="Century Gothic" w:hAnsi="Century Gothic" w:cs="Times New Roman"/>
          <w:b/>
          <w:bCs/>
          <w:color w:val="7030A0"/>
          <w:sz w:val="28"/>
          <w:szCs w:val="28"/>
          <w14:reflection w14:blurRad="6350" w14:stA="60000" w14:stPos="0" w14:endA="900" w14:endPos="58000" w14:dist="0" w14:dir="5400000" w14:fadeDir="5400000" w14:sx="100000" w14:sy="-100000" w14:kx="0" w14:ky="0" w14:algn="bl"/>
        </w:rPr>
      </w:pPr>
      <w:r w:rsidRPr="0046016D">
        <w:rPr>
          <w:rFonts w:ascii="Century Gothic" w:hAnsi="Century Gothic" w:cs="Times New Roman"/>
          <w:b/>
          <w:bCs/>
          <w:color w:val="7030A0"/>
          <w:sz w:val="28"/>
          <w:szCs w:val="28"/>
          <w14:reflection w14:blurRad="6350" w14:stA="60000" w14:stPos="0" w14:endA="900" w14:endPos="58000" w14:dist="0" w14:dir="5400000" w14:fadeDir="5400000" w14:sx="100000" w14:sy="-100000" w14:kx="0" w14:ky="0" w14:algn="bl"/>
        </w:rPr>
        <w:lastRenderedPageBreak/>
        <w:t>ORGANIZACIÓN DE MIS CARPETAS EN GOOGLE DRIVE:</w:t>
      </w:r>
    </w:p>
    <w:p w14:paraId="4207E4C9" w14:textId="04B91B66" w:rsidR="002610EC" w:rsidRDefault="002610EC" w:rsidP="002610EC">
      <w:pPr>
        <w:rPr>
          <w:rFonts w:ascii="Times New Roman" w:hAnsi="Times New Roman" w:cs="Times New Roman"/>
        </w:rPr>
      </w:pPr>
      <w:r>
        <w:rPr>
          <w:noProof/>
        </w:rPr>
        <w:drawing>
          <wp:inline distT="0" distB="0" distL="0" distR="0" wp14:anchorId="253AF1FC" wp14:editId="168FC880">
            <wp:extent cx="6032583" cy="32799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296"/>
                    <a:stretch/>
                  </pic:blipFill>
                  <pic:spPr bwMode="auto">
                    <a:xfrm>
                      <a:off x="0" y="0"/>
                      <a:ext cx="6043943" cy="3286089"/>
                    </a:xfrm>
                    <a:prstGeom prst="rect">
                      <a:avLst/>
                    </a:prstGeom>
                    <a:ln>
                      <a:noFill/>
                    </a:ln>
                    <a:extLst>
                      <a:ext uri="{53640926-AAD7-44D8-BBD7-CCE9431645EC}">
                        <a14:shadowObscured xmlns:a14="http://schemas.microsoft.com/office/drawing/2010/main"/>
                      </a:ext>
                    </a:extLst>
                  </pic:spPr>
                </pic:pic>
              </a:graphicData>
            </a:graphic>
          </wp:inline>
        </w:drawing>
      </w:r>
    </w:p>
    <w:p w14:paraId="4C5CD2A6" w14:textId="6B6AD8A0" w:rsidR="008872F6" w:rsidRPr="0046016D" w:rsidRDefault="008872F6" w:rsidP="008872F6">
      <w:pPr>
        <w:jc w:val="center"/>
        <w:rPr>
          <w:rFonts w:ascii="Century Gothic" w:hAnsi="Century Gothic" w:cs="Times New Roman"/>
          <w:b/>
          <w:bCs/>
          <w:color w:val="9C5BCD"/>
          <w:sz w:val="28"/>
          <w:szCs w:val="28"/>
        </w:rPr>
      </w:pPr>
      <w:r w:rsidRPr="0046016D">
        <w:rPr>
          <w:rFonts w:ascii="Century Gothic" w:hAnsi="Century Gothic" w:cs="Times New Roman"/>
          <w:b/>
          <w:bCs/>
          <w:color w:val="9C5BCD"/>
          <w:sz w:val="28"/>
          <w:szCs w:val="28"/>
        </w:rPr>
        <w:t>¿Qué es el almacenamiento en la nube?</w:t>
      </w:r>
    </w:p>
    <w:p w14:paraId="4C5026E8" w14:textId="7B304C3E" w:rsidR="008872F6" w:rsidRDefault="008872F6" w:rsidP="008872F6">
      <w:pPr>
        <w:jc w:val="center"/>
        <w:rPr>
          <w:rFonts w:ascii="Century Gothic" w:hAnsi="Century Gothic" w:cs="Times New Roman"/>
          <w:b/>
          <w:bCs/>
          <w:sz w:val="28"/>
          <w:szCs w:val="28"/>
        </w:rPr>
      </w:pPr>
      <w:r>
        <w:rPr>
          <w:noProof/>
        </w:rPr>
        <w:drawing>
          <wp:anchor distT="0" distB="0" distL="114300" distR="114300" simplePos="0" relativeHeight="251658240" behindDoc="0" locked="0" layoutInCell="1" allowOverlap="1" wp14:anchorId="01ABC1BB" wp14:editId="209D1037">
            <wp:simplePos x="0" y="0"/>
            <wp:positionH relativeFrom="column">
              <wp:posOffset>-523544</wp:posOffset>
            </wp:positionH>
            <wp:positionV relativeFrom="paragraph">
              <wp:posOffset>7509</wp:posOffset>
            </wp:positionV>
            <wp:extent cx="2567305" cy="1710690"/>
            <wp:effectExtent l="0" t="0" r="4445" b="3810"/>
            <wp:wrapSquare wrapText="bothSides"/>
            <wp:docPr id="3" name="Picture 3" descr="Almacenamiento en la nube con Google Drive | Vanguard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macenamiento en la nube con Google Drive | Vanguardia.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305"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79022" w14:textId="3B385561" w:rsidR="008872F6" w:rsidRPr="008872F6" w:rsidRDefault="008872F6" w:rsidP="008872F6">
      <w:pPr>
        <w:shd w:val="clear" w:color="auto" w:fill="FFFFFF"/>
        <w:spacing w:after="0" w:line="240" w:lineRule="auto"/>
        <w:rPr>
          <w:rFonts w:eastAsia="Times New Roman" w:cs="Arial"/>
          <w:color w:val="000000" w:themeColor="text1"/>
          <w:sz w:val="22"/>
          <w:szCs w:val="22"/>
          <w:lang w:eastAsia="es-MX"/>
        </w:rPr>
      </w:pPr>
      <w:r w:rsidRPr="008872F6">
        <w:rPr>
          <w:rFonts w:eastAsia="Times New Roman" w:cs="Arial"/>
          <w:color w:val="000000" w:themeColor="text1"/>
          <w:sz w:val="22"/>
          <w:szCs w:val="22"/>
          <w:lang w:eastAsia="es-MX"/>
        </w:rPr>
        <w:t>En resumen, Google Drive es un sistema de almacenamiento en la nube, desde donde puedes acceder a todos tus archivos de Google. En él puedes guardar cualquier tipo de documento. Presentaciones, música, fotos, vídeos, archivos compartidos, carpetas compartidas, etc.</w:t>
      </w:r>
    </w:p>
    <w:p w14:paraId="53E3DABC" w14:textId="77777777" w:rsidR="008872F6" w:rsidRDefault="008872F6" w:rsidP="008872F6">
      <w:pPr>
        <w:shd w:val="clear" w:color="auto" w:fill="FFFFFF"/>
        <w:spacing w:after="0" w:line="240" w:lineRule="auto"/>
        <w:jc w:val="center"/>
        <w:rPr>
          <w:rFonts w:eastAsia="Times New Roman" w:cs="Arial"/>
          <w:color w:val="000000" w:themeColor="text1"/>
          <w:sz w:val="22"/>
          <w:szCs w:val="22"/>
          <w:highlight w:val="lightGray"/>
          <w:lang w:eastAsia="es-MX"/>
        </w:rPr>
      </w:pPr>
    </w:p>
    <w:p w14:paraId="4B620C23" w14:textId="77777777" w:rsidR="008872F6" w:rsidRDefault="008872F6" w:rsidP="008872F6">
      <w:pPr>
        <w:shd w:val="clear" w:color="auto" w:fill="FFFFFF"/>
        <w:spacing w:after="0" w:line="240" w:lineRule="auto"/>
        <w:jc w:val="center"/>
        <w:rPr>
          <w:rFonts w:eastAsia="Times New Roman" w:cs="Arial"/>
          <w:color w:val="000000" w:themeColor="text1"/>
          <w:sz w:val="22"/>
          <w:szCs w:val="22"/>
          <w:highlight w:val="lightGray"/>
          <w:lang w:eastAsia="es-MX"/>
        </w:rPr>
      </w:pPr>
    </w:p>
    <w:p w14:paraId="27B49668" w14:textId="77777777" w:rsidR="008872F6" w:rsidRDefault="008872F6" w:rsidP="008872F6">
      <w:pPr>
        <w:shd w:val="clear" w:color="auto" w:fill="FFFFFF"/>
        <w:spacing w:after="0" w:line="240" w:lineRule="auto"/>
        <w:jc w:val="center"/>
        <w:rPr>
          <w:rFonts w:eastAsia="Times New Roman" w:cs="Arial"/>
          <w:color w:val="000000" w:themeColor="text1"/>
          <w:sz w:val="22"/>
          <w:szCs w:val="22"/>
          <w:highlight w:val="lightGray"/>
          <w:lang w:eastAsia="es-MX"/>
        </w:rPr>
      </w:pPr>
    </w:p>
    <w:p w14:paraId="294B7A54" w14:textId="4773C9A0" w:rsidR="008872F6" w:rsidRPr="008872F6" w:rsidRDefault="00F25DA4" w:rsidP="008872F6">
      <w:pPr>
        <w:shd w:val="clear" w:color="auto" w:fill="FFFFFF"/>
        <w:spacing w:after="0" w:line="240" w:lineRule="auto"/>
        <w:jc w:val="center"/>
        <w:rPr>
          <w:rFonts w:ascii="Century Gothic" w:eastAsia="Times New Roman" w:hAnsi="Century Gothic" w:cs="Arial"/>
          <w:color w:val="000000" w:themeColor="text1"/>
          <w:lang w:eastAsia="es-MX"/>
        </w:rPr>
      </w:pPr>
      <w:r w:rsidRPr="00F25DA4">
        <w:rPr>
          <w:rFonts w:ascii="Century Gothic" w:eastAsia="Times New Roman" w:hAnsi="Century Gothic" w:cs="Arial"/>
          <w:color w:val="000000" w:themeColor="text1"/>
          <w:lang w:eastAsia="es-MX"/>
        </w:rPr>
        <w:t>Algunas de las características de esta herramienta son:</w:t>
      </w:r>
    </w:p>
    <w:p w14:paraId="4FA0C37A" w14:textId="03D6FD72" w:rsidR="008872F6" w:rsidRPr="008872F6" w:rsidRDefault="008872F6" w:rsidP="008872F6">
      <w:pPr>
        <w:numPr>
          <w:ilvl w:val="0"/>
          <w:numId w:val="1"/>
        </w:numPr>
        <w:shd w:val="clear" w:color="auto" w:fill="FFFFFF"/>
        <w:spacing w:before="100" w:beforeAutospacing="1" w:after="100" w:afterAutospacing="1" w:line="240" w:lineRule="auto"/>
        <w:rPr>
          <w:rFonts w:eastAsia="Times New Roman" w:cs="Arial"/>
          <w:color w:val="000000" w:themeColor="text1"/>
          <w:sz w:val="22"/>
          <w:szCs w:val="22"/>
          <w:lang w:eastAsia="es-MX"/>
        </w:rPr>
      </w:pPr>
      <w:r w:rsidRPr="008872F6">
        <w:rPr>
          <w:rFonts w:eastAsia="Times New Roman" w:cs="Arial"/>
          <w:b/>
          <w:bCs/>
          <w:color w:val="000000" w:themeColor="text1"/>
          <w:sz w:val="22"/>
          <w:szCs w:val="22"/>
          <w:lang w:eastAsia="es-MX"/>
        </w:rPr>
        <w:t>Proteger la información:</w:t>
      </w:r>
      <w:r w:rsidRPr="008872F6">
        <w:rPr>
          <w:rFonts w:eastAsia="Times New Roman" w:cs="Arial"/>
          <w:color w:val="000000" w:themeColor="text1"/>
          <w:sz w:val="22"/>
          <w:szCs w:val="22"/>
          <w:lang w:eastAsia="es-MX"/>
        </w:rPr>
        <w:t xml:space="preserve"> ofrece de forma gratuita diez (1</w:t>
      </w:r>
      <w:r w:rsidR="00F25DA4">
        <w:rPr>
          <w:rFonts w:eastAsia="Times New Roman" w:cs="Arial"/>
          <w:color w:val="000000" w:themeColor="text1"/>
          <w:sz w:val="22"/>
          <w:szCs w:val="22"/>
          <w:lang w:eastAsia="es-MX"/>
        </w:rPr>
        <w:t>5</w:t>
      </w:r>
      <w:r w:rsidRPr="008872F6">
        <w:rPr>
          <w:rFonts w:eastAsia="Times New Roman" w:cs="Arial"/>
          <w:color w:val="000000" w:themeColor="text1"/>
          <w:sz w:val="22"/>
          <w:szCs w:val="22"/>
          <w:lang w:eastAsia="es-MX"/>
        </w:rPr>
        <w:t>) GB de almacenamiento para cada uno de los usuarios de Google. De esta manera, si la computadora o móvil sufren daños, se pierden o son objeto de un robo, los archivos permanecerán seguros en el espacio de almacenamiento.</w:t>
      </w:r>
    </w:p>
    <w:p w14:paraId="65780CCA" w14:textId="77777777" w:rsidR="008872F6" w:rsidRPr="008872F6" w:rsidRDefault="008872F6" w:rsidP="008872F6">
      <w:pPr>
        <w:numPr>
          <w:ilvl w:val="0"/>
          <w:numId w:val="1"/>
        </w:numPr>
        <w:shd w:val="clear" w:color="auto" w:fill="FFFFFF"/>
        <w:spacing w:before="100" w:beforeAutospacing="1" w:after="100" w:afterAutospacing="1" w:line="240" w:lineRule="auto"/>
        <w:rPr>
          <w:rFonts w:eastAsia="Times New Roman" w:cs="Arial"/>
          <w:color w:val="000000" w:themeColor="text1"/>
          <w:sz w:val="22"/>
          <w:szCs w:val="22"/>
          <w:lang w:eastAsia="es-MX"/>
        </w:rPr>
      </w:pPr>
      <w:r w:rsidRPr="008872F6">
        <w:rPr>
          <w:rFonts w:eastAsia="Times New Roman" w:cs="Arial"/>
          <w:b/>
          <w:bCs/>
          <w:color w:val="000000" w:themeColor="text1"/>
          <w:sz w:val="22"/>
          <w:szCs w:val="22"/>
          <w:lang w:eastAsia="es-MX"/>
        </w:rPr>
        <w:t>Acceder desde cualquier dispositivo:</w:t>
      </w:r>
      <w:r w:rsidRPr="008872F6">
        <w:rPr>
          <w:rFonts w:eastAsia="Times New Roman" w:cs="Arial"/>
          <w:color w:val="000000" w:themeColor="text1"/>
          <w:sz w:val="22"/>
          <w:szCs w:val="22"/>
          <w:lang w:eastAsia="es-MX"/>
        </w:rPr>
        <w:t xml:space="preserve"> con este servicio, el usuario puede acceder a sus archivos desde cualquier equipo que cuente con una conexión internet y un navegador, puede sincronizarlos con una unidad de almacenamiento local y compartirlos con otros usuarios.</w:t>
      </w:r>
    </w:p>
    <w:p w14:paraId="498F89AF" w14:textId="7BD5F876" w:rsidR="008872F6" w:rsidRPr="008872F6" w:rsidRDefault="008872F6" w:rsidP="008872F6">
      <w:pPr>
        <w:numPr>
          <w:ilvl w:val="0"/>
          <w:numId w:val="1"/>
        </w:numPr>
        <w:shd w:val="clear" w:color="auto" w:fill="FFFFFF"/>
        <w:spacing w:before="100" w:beforeAutospacing="1" w:after="100" w:afterAutospacing="1" w:line="240" w:lineRule="auto"/>
        <w:rPr>
          <w:rFonts w:eastAsia="Times New Roman" w:cs="Arial"/>
          <w:color w:val="000000" w:themeColor="text1"/>
          <w:sz w:val="22"/>
          <w:szCs w:val="22"/>
          <w:lang w:eastAsia="es-MX"/>
        </w:rPr>
      </w:pPr>
      <w:r w:rsidRPr="008872F6">
        <w:rPr>
          <w:rFonts w:eastAsia="Times New Roman" w:cs="Arial"/>
          <w:b/>
          <w:bCs/>
          <w:color w:val="000000" w:themeColor="text1"/>
          <w:sz w:val="22"/>
          <w:szCs w:val="22"/>
          <w:lang w:eastAsia="es-MX"/>
        </w:rPr>
        <w:t>Compartir archivos o carpetas:</w:t>
      </w:r>
      <w:r w:rsidRPr="008872F6">
        <w:rPr>
          <w:rFonts w:eastAsia="Times New Roman" w:cs="Arial"/>
          <w:color w:val="000000" w:themeColor="text1"/>
          <w:sz w:val="22"/>
          <w:szCs w:val="22"/>
          <w:lang w:eastAsia="es-MX"/>
        </w:rPr>
        <w:t xml:space="preserve"> permite compartir archivos o carpetas completas con una persona o grupo de personas con el fin de propiciar el trabajo colaborativo</w:t>
      </w:r>
      <w:r w:rsidR="00F25DA4">
        <w:rPr>
          <w:rFonts w:eastAsia="Times New Roman" w:cs="Arial"/>
          <w:color w:val="000000" w:themeColor="text1"/>
          <w:sz w:val="22"/>
          <w:szCs w:val="22"/>
          <w:lang w:eastAsia="es-MX"/>
        </w:rPr>
        <w:t>.</w:t>
      </w:r>
    </w:p>
    <w:p w14:paraId="22A1D26C" w14:textId="77777777" w:rsidR="008872F6" w:rsidRPr="008872F6" w:rsidRDefault="008872F6" w:rsidP="008872F6">
      <w:pPr>
        <w:numPr>
          <w:ilvl w:val="0"/>
          <w:numId w:val="1"/>
        </w:numPr>
        <w:shd w:val="clear" w:color="auto" w:fill="FFFFFF"/>
        <w:spacing w:before="100" w:beforeAutospacing="1" w:after="100" w:afterAutospacing="1" w:line="240" w:lineRule="auto"/>
        <w:rPr>
          <w:rFonts w:eastAsia="Times New Roman" w:cs="Arial"/>
          <w:color w:val="000000" w:themeColor="text1"/>
          <w:sz w:val="22"/>
          <w:szCs w:val="22"/>
          <w:lang w:eastAsia="es-MX"/>
        </w:rPr>
      </w:pPr>
      <w:r w:rsidRPr="008872F6">
        <w:rPr>
          <w:rFonts w:eastAsia="Times New Roman" w:cs="Arial"/>
          <w:b/>
          <w:bCs/>
          <w:color w:val="000000" w:themeColor="text1"/>
          <w:sz w:val="22"/>
          <w:szCs w:val="22"/>
          <w:lang w:eastAsia="es-MX"/>
        </w:rPr>
        <w:lastRenderedPageBreak/>
        <w:t>Visualizar todo tipo de formatos:</w:t>
      </w:r>
      <w:r w:rsidRPr="008872F6">
        <w:rPr>
          <w:rFonts w:eastAsia="Times New Roman" w:cs="Arial"/>
          <w:color w:val="000000" w:themeColor="text1"/>
          <w:sz w:val="22"/>
          <w:szCs w:val="22"/>
          <w:lang w:eastAsia="es-MX"/>
        </w:rPr>
        <w:t xml:space="preserve"> se puede visualizar varios tipos de formatos de archivos directamente desde el navegador, sin importar si el software que permite visualizar el archivo está instalado en la computadora o móvil; se puede visualizar archivos de texto, videos, imágenes, entre otros.</w:t>
      </w:r>
    </w:p>
    <w:p w14:paraId="2130867B" w14:textId="74C227E3" w:rsidR="008872F6" w:rsidRDefault="008872F6" w:rsidP="008872F6">
      <w:pPr>
        <w:numPr>
          <w:ilvl w:val="0"/>
          <w:numId w:val="1"/>
        </w:numPr>
        <w:shd w:val="clear" w:color="auto" w:fill="FFFFFF"/>
        <w:spacing w:before="100" w:beforeAutospacing="1" w:after="100" w:afterAutospacing="1" w:line="240" w:lineRule="auto"/>
        <w:rPr>
          <w:rFonts w:eastAsia="Times New Roman" w:cs="Arial"/>
          <w:color w:val="000000" w:themeColor="text1"/>
          <w:sz w:val="22"/>
          <w:szCs w:val="22"/>
          <w:lang w:eastAsia="es-MX"/>
        </w:rPr>
      </w:pPr>
      <w:r w:rsidRPr="008872F6">
        <w:rPr>
          <w:rFonts w:eastAsia="Times New Roman" w:cs="Arial"/>
          <w:b/>
          <w:bCs/>
          <w:color w:val="000000" w:themeColor="text1"/>
          <w:sz w:val="22"/>
          <w:szCs w:val="22"/>
          <w:lang w:eastAsia="es-MX"/>
        </w:rPr>
        <w:t>Buscar rápidamente:</w:t>
      </w:r>
      <w:r w:rsidRPr="008872F6">
        <w:rPr>
          <w:rFonts w:eastAsia="Times New Roman" w:cs="Arial"/>
          <w:color w:val="000000" w:themeColor="text1"/>
          <w:sz w:val="22"/>
          <w:szCs w:val="22"/>
          <w:lang w:eastAsia="es-MX"/>
        </w:rPr>
        <w:t xml:space="preserve"> esta herramienta utiliza funciones de búsqueda que permiten encontrar rápidamente lo que está buscando. Se puede buscar por palabra clave o aplicar filtros para localizar un tipo de formato de archivo específico.</w:t>
      </w:r>
    </w:p>
    <w:p w14:paraId="3A565100" w14:textId="3AD255B8" w:rsidR="008872F6" w:rsidRPr="0046016D" w:rsidRDefault="00F25DA4" w:rsidP="00F25DA4">
      <w:pPr>
        <w:shd w:val="clear" w:color="auto" w:fill="FFFFFF"/>
        <w:spacing w:before="100" w:beforeAutospacing="1" w:after="100" w:afterAutospacing="1" w:line="240" w:lineRule="auto"/>
        <w:jc w:val="center"/>
        <w:rPr>
          <w:rFonts w:ascii="Century Gothic" w:eastAsia="Times New Roman" w:hAnsi="Century Gothic" w:cs="Arial"/>
          <w:b/>
          <w:bCs/>
          <w:color w:val="990099"/>
          <w:sz w:val="32"/>
          <w:szCs w:val="32"/>
          <w:lang w:eastAsia="es-MX"/>
        </w:rPr>
      </w:pPr>
      <w:r w:rsidRPr="0046016D">
        <w:rPr>
          <w:rFonts w:ascii="Century Gothic" w:eastAsia="Times New Roman" w:hAnsi="Century Gothic" w:cs="Arial"/>
          <w:b/>
          <w:bCs/>
          <w:color w:val="990099"/>
          <w:sz w:val="32"/>
          <w:szCs w:val="32"/>
          <w:lang w:eastAsia="es-MX"/>
        </w:rPr>
        <w:t>Mi experiencia:</w:t>
      </w:r>
    </w:p>
    <w:p w14:paraId="2F20E942" w14:textId="2EDBDFC5" w:rsidR="0081610A" w:rsidRDefault="0081610A" w:rsidP="008872F6">
      <w:pPr>
        <w:shd w:val="clear" w:color="auto" w:fill="FFFFFF"/>
        <w:spacing w:before="100" w:beforeAutospacing="1" w:after="100" w:afterAutospacing="1" w:line="240" w:lineRule="auto"/>
        <w:rPr>
          <w:rFonts w:eastAsia="Times New Roman" w:cs="Arial"/>
          <w:color w:val="000000" w:themeColor="text1"/>
          <w:sz w:val="22"/>
          <w:szCs w:val="22"/>
          <w:lang w:eastAsia="es-MX"/>
        </w:rPr>
      </w:pPr>
      <w:r>
        <w:rPr>
          <w:noProof/>
        </w:rPr>
        <w:drawing>
          <wp:anchor distT="0" distB="0" distL="114300" distR="114300" simplePos="0" relativeHeight="251659264" behindDoc="0" locked="0" layoutInCell="1" allowOverlap="1" wp14:anchorId="151FE512" wp14:editId="15366CB2">
            <wp:simplePos x="0" y="0"/>
            <wp:positionH relativeFrom="margin">
              <wp:align>left</wp:align>
            </wp:positionH>
            <wp:positionV relativeFrom="paragraph">
              <wp:posOffset>213111</wp:posOffset>
            </wp:positionV>
            <wp:extent cx="2467610" cy="1341755"/>
            <wp:effectExtent l="0" t="0" r="8890" b="0"/>
            <wp:wrapSquare wrapText="bothSides"/>
            <wp:docPr id="5" name="Picture 5" descr="Usabilidad y experiencia de usuario: fundamentales en market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abilidad y experiencia de usuario: fundamentales en marketing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7610"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183C9" w14:textId="4FC760DD" w:rsidR="00F25DA4" w:rsidRDefault="00F25DA4" w:rsidP="008872F6">
      <w:pPr>
        <w:shd w:val="clear" w:color="auto" w:fill="FFFFFF"/>
        <w:spacing w:before="100" w:beforeAutospacing="1" w:after="100" w:afterAutospacing="1" w:line="240" w:lineRule="auto"/>
        <w:rPr>
          <w:rFonts w:eastAsia="Times New Roman" w:cs="Arial"/>
          <w:color w:val="000000" w:themeColor="text1"/>
          <w:sz w:val="22"/>
          <w:szCs w:val="22"/>
          <w:lang w:eastAsia="es-MX"/>
        </w:rPr>
      </w:pPr>
      <w:r>
        <w:rPr>
          <w:rFonts w:eastAsia="Times New Roman" w:cs="Arial"/>
          <w:color w:val="000000" w:themeColor="text1"/>
          <w:sz w:val="22"/>
          <w:szCs w:val="22"/>
          <w:lang w:eastAsia="es-MX"/>
        </w:rPr>
        <w:t>La verdad nunca me había utilizado este apartado de Google, si conocía lo que era el almacenamiento en la nube, pero creía que debías pagar para tenerla por lo cual nunca la había contemplado.</w:t>
      </w:r>
    </w:p>
    <w:p w14:paraId="68FC671B" w14:textId="611E39DA" w:rsidR="00F25DA4" w:rsidRDefault="00F25DA4" w:rsidP="008872F6">
      <w:pPr>
        <w:shd w:val="clear" w:color="auto" w:fill="FFFFFF"/>
        <w:spacing w:before="100" w:beforeAutospacing="1" w:after="100" w:afterAutospacing="1" w:line="240" w:lineRule="auto"/>
        <w:rPr>
          <w:rFonts w:eastAsia="Times New Roman" w:cs="Arial"/>
          <w:color w:val="000000" w:themeColor="text1"/>
          <w:sz w:val="22"/>
          <w:szCs w:val="22"/>
          <w:lang w:eastAsia="es-MX"/>
        </w:rPr>
      </w:pPr>
      <w:r>
        <w:rPr>
          <w:rFonts w:eastAsia="Times New Roman" w:cs="Arial"/>
          <w:color w:val="000000" w:themeColor="text1"/>
          <w:sz w:val="22"/>
          <w:szCs w:val="22"/>
          <w:lang w:eastAsia="es-MX"/>
        </w:rPr>
        <w:t xml:space="preserve">Pero ahora que la conozco la utilizare más seguido ya que me di cuenta de que es una gran herramienta de organización y almacenamiento muy segura y fácil de obtener ya que para acceder solo debes tener una cuenta de Gmail y con eso podrás gozar de esta herramienta y muchos mas beneficios como YouTube, fotos, Google Classroom etc.  </w:t>
      </w:r>
    </w:p>
    <w:p w14:paraId="5F9E5C80" w14:textId="3F2894B1" w:rsidR="0046016D" w:rsidRPr="0046016D" w:rsidRDefault="0046016D" w:rsidP="0046016D">
      <w:pPr>
        <w:shd w:val="clear" w:color="auto" w:fill="FFFFFF"/>
        <w:spacing w:before="100" w:beforeAutospacing="1" w:after="100" w:afterAutospacing="1" w:line="240" w:lineRule="auto"/>
        <w:jc w:val="center"/>
        <w:rPr>
          <w:rFonts w:ascii="Century Gothic" w:eastAsia="Times New Roman" w:hAnsi="Century Gothic" w:cs="Arial"/>
          <w:b/>
          <w:bCs/>
          <w:color w:val="8F45C7"/>
          <w:sz w:val="32"/>
          <w:szCs w:val="32"/>
          <w:lang w:eastAsia="es-MX"/>
        </w:rPr>
      </w:pPr>
      <w:r w:rsidRPr="0046016D">
        <w:rPr>
          <w:rFonts w:ascii="Century Gothic" w:eastAsia="Times New Roman" w:hAnsi="Century Gothic" w:cs="Arial"/>
          <w:b/>
          <w:bCs/>
          <w:color w:val="8F45C7"/>
          <w:sz w:val="32"/>
          <w:szCs w:val="32"/>
          <w:lang w:eastAsia="es-MX"/>
        </w:rPr>
        <w:t>PASOS:</w:t>
      </w:r>
    </w:p>
    <w:p w14:paraId="28906F59" w14:textId="56472035" w:rsidR="008872F6" w:rsidRDefault="00E04807" w:rsidP="008872F6">
      <w:pPr>
        <w:rPr>
          <w:rFonts w:cs="Arial"/>
        </w:rPr>
      </w:pPr>
      <w:r>
        <w:rPr>
          <w:rFonts w:cs="Arial"/>
          <w:noProof/>
          <w:sz w:val="22"/>
          <w:szCs w:val="22"/>
        </w:rPr>
        <mc:AlternateContent>
          <mc:Choice Requires="wps">
            <w:drawing>
              <wp:anchor distT="0" distB="0" distL="114300" distR="114300" simplePos="0" relativeHeight="251658240" behindDoc="0" locked="0" layoutInCell="1" allowOverlap="1" wp14:anchorId="53C21491" wp14:editId="5576680B">
                <wp:simplePos x="0" y="0"/>
                <wp:positionH relativeFrom="column">
                  <wp:posOffset>2077582</wp:posOffset>
                </wp:positionH>
                <wp:positionV relativeFrom="paragraph">
                  <wp:posOffset>892148</wp:posOffset>
                </wp:positionV>
                <wp:extent cx="411866" cy="518491"/>
                <wp:effectExtent l="38100" t="38100" r="26670" b="34290"/>
                <wp:wrapNone/>
                <wp:docPr id="6" name="Straight Arrow Connector 6"/>
                <wp:cNvGraphicFramePr/>
                <a:graphic xmlns:a="http://schemas.openxmlformats.org/drawingml/2006/main">
                  <a:graphicData uri="http://schemas.microsoft.com/office/word/2010/wordprocessingShape">
                    <wps:wsp>
                      <wps:cNvCnPr/>
                      <wps:spPr>
                        <a:xfrm flipH="1" flipV="1">
                          <a:off x="0" y="0"/>
                          <a:ext cx="411866" cy="5184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B826F4" id="_x0000_t32" coordsize="21600,21600" o:spt="32" o:oned="t" path="m,l21600,21600e" filled="f">
                <v:path arrowok="t" fillok="f" o:connecttype="none"/>
                <o:lock v:ext="edit" shapetype="t"/>
              </v:shapetype>
              <v:shape id="Straight Arrow Connector 6" o:spid="_x0000_s1026" type="#_x0000_t32" style="position:absolute;margin-left:163.6pt;margin-top:70.25pt;width:32.45pt;height:40.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" strokecolor="black [3200]" strokeweight="1.5pt">
                <v:stroke endarrow="block" joinstyle="miter"/>
              </v:shape>
            </w:pict>
          </mc:Fallback>
        </mc:AlternateContent>
      </w:r>
      <w:r w:rsidRPr="00E04807">
        <w:rPr>
          <w:rFonts w:cs="Arial"/>
          <w:noProof/>
          <w:sz w:val="22"/>
          <w:szCs w:val="22"/>
        </w:rPr>
        <w:drawing>
          <wp:anchor distT="0" distB="0" distL="114300" distR="114300" simplePos="0" relativeHeight="251653120" behindDoc="0" locked="0" layoutInCell="1" allowOverlap="1" wp14:anchorId="2676CDCA" wp14:editId="665DF755">
            <wp:simplePos x="0" y="0"/>
            <wp:positionH relativeFrom="margin">
              <wp:align>left</wp:align>
            </wp:positionH>
            <wp:positionV relativeFrom="paragraph">
              <wp:posOffset>-635</wp:posOffset>
            </wp:positionV>
            <wp:extent cx="2583815" cy="1725295"/>
            <wp:effectExtent l="0" t="0" r="698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r="50943" b="41726"/>
                    <a:stretch/>
                  </pic:blipFill>
                  <pic:spPr bwMode="auto">
                    <a:xfrm>
                      <a:off x="0" y="0"/>
                      <a:ext cx="2589373" cy="172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4807">
        <w:rPr>
          <w:rFonts w:cs="Arial"/>
        </w:rPr>
        <w:t>Su utilización es muy fácil ya que solo debes dar click en la parte derecha en el apartado de mi unidad te abrirá una serie de opciones en mi caso yo elegí el crear una carpeta nueva.</w:t>
      </w:r>
    </w:p>
    <w:p w14:paraId="440D5309" w14:textId="6264F63B" w:rsidR="00E04807" w:rsidRPr="00E04807" w:rsidRDefault="00E04807" w:rsidP="00E04807">
      <w:pPr>
        <w:rPr>
          <w:rFonts w:cs="Arial"/>
        </w:rPr>
      </w:pPr>
    </w:p>
    <w:p w14:paraId="3EE17AD1" w14:textId="33E4C733" w:rsidR="00E04807" w:rsidRPr="00E04807" w:rsidRDefault="00E04807" w:rsidP="00E04807">
      <w:pPr>
        <w:rPr>
          <w:rFonts w:cs="Arial"/>
        </w:rPr>
      </w:pPr>
    </w:p>
    <w:p w14:paraId="62095886" w14:textId="1B95F7C1" w:rsidR="00E04807" w:rsidRPr="00E04807" w:rsidRDefault="00E04807" w:rsidP="00E04807">
      <w:pPr>
        <w:rPr>
          <w:rFonts w:cs="Arial"/>
        </w:rPr>
      </w:pPr>
    </w:p>
    <w:p w14:paraId="634E703E" w14:textId="2308EAE5" w:rsidR="00E04807" w:rsidRDefault="00E04807" w:rsidP="00E04807">
      <w:pPr>
        <w:rPr>
          <w:rFonts w:cs="Arial"/>
        </w:rPr>
      </w:pPr>
      <w:r>
        <w:rPr>
          <w:noProof/>
        </w:rPr>
        <w:drawing>
          <wp:anchor distT="0" distB="0" distL="114300" distR="114300" simplePos="0" relativeHeight="251660288" behindDoc="0" locked="0" layoutInCell="1" allowOverlap="1" wp14:anchorId="5D47F96B" wp14:editId="28281E45">
            <wp:simplePos x="0" y="0"/>
            <wp:positionH relativeFrom="margin">
              <wp:align>left</wp:align>
            </wp:positionH>
            <wp:positionV relativeFrom="paragraph">
              <wp:posOffset>137933</wp:posOffset>
            </wp:positionV>
            <wp:extent cx="2633870" cy="1348347"/>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12600" r="4011"/>
                    <a:stretch/>
                  </pic:blipFill>
                  <pic:spPr bwMode="auto">
                    <a:xfrm>
                      <a:off x="0" y="0"/>
                      <a:ext cx="2633870" cy="1348347"/>
                    </a:xfrm>
                    <a:prstGeom prst="rect">
                      <a:avLst/>
                    </a:prstGeom>
                    <a:ln>
                      <a:noFill/>
                    </a:ln>
                    <a:extLst>
                      <a:ext uri="{53640926-AAD7-44D8-BBD7-CCE9431645EC}">
                        <a14:shadowObscured xmlns:a14="http://schemas.microsoft.com/office/drawing/2010/main"/>
                      </a:ext>
                    </a:extLst>
                  </pic:spPr>
                </pic:pic>
              </a:graphicData>
            </a:graphic>
          </wp:anchor>
        </w:drawing>
      </w:r>
    </w:p>
    <w:p w14:paraId="2E61B2D6" w14:textId="261E170F" w:rsidR="00E04807" w:rsidRDefault="00E04807" w:rsidP="00E04807">
      <w:pPr>
        <w:rPr>
          <w:rFonts w:cs="Arial"/>
        </w:rPr>
      </w:pPr>
      <w:r>
        <w:rPr>
          <w:rFonts w:cs="Arial"/>
        </w:rPr>
        <w:t>Después debes asignarle un nombre a tu carpeta de acuerdo a lo que tu creas que hace referencia al contenido que guardaras en ella. Ya que le asignaste un nombre solo debes dar click en crear.</w:t>
      </w:r>
    </w:p>
    <w:p w14:paraId="6B6753B1" w14:textId="7602A4CF" w:rsidR="00E04807" w:rsidRDefault="00E04807" w:rsidP="00E04807">
      <w:pPr>
        <w:rPr>
          <w:rFonts w:cs="Arial"/>
        </w:rPr>
      </w:pPr>
    </w:p>
    <w:p w14:paraId="5E798E9C" w14:textId="20145FFB" w:rsidR="00E04807" w:rsidRPr="00E04807" w:rsidRDefault="0046016D" w:rsidP="00E04807">
      <w:pPr>
        <w:rPr>
          <w:rFonts w:cs="Arial"/>
        </w:rPr>
      </w:pPr>
      <w:r>
        <w:rPr>
          <w:noProof/>
        </w:rPr>
        <w:lastRenderedPageBreak/>
        <w:drawing>
          <wp:anchor distT="0" distB="0" distL="114300" distR="114300" simplePos="0" relativeHeight="251668480" behindDoc="0" locked="0" layoutInCell="1" allowOverlap="1" wp14:anchorId="7ACF57BE" wp14:editId="125EFD0B">
            <wp:simplePos x="0" y="0"/>
            <wp:positionH relativeFrom="margin">
              <wp:align>center</wp:align>
            </wp:positionH>
            <wp:positionV relativeFrom="paragraph">
              <wp:posOffset>1832914</wp:posOffset>
            </wp:positionV>
            <wp:extent cx="3478530" cy="90424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359" t="61748" r="43859" b="20306"/>
                    <a:stretch/>
                  </pic:blipFill>
                  <pic:spPr bwMode="auto">
                    <a:xfrm>
                      <a:off x="0" y="0"/>
                      <a:ext cx="3478530" cy="904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4807">
        <w:rPr>
          <w:noProof/>
        </w:rPr>
        <mc:AlternateContent>
          <mc:Choice Requires="wps">
            <w:drawing>
              <wp:anchor distT="0" distB="0" distL="114300" distR="114300" simplePos="0" relativeHeight="251666432" behindDoc="0" locked="0" layoutInCell="1" allowOverlap="1" wp14:anchorId="4223BED0" wp14:editId="08382098">
                <wp:simplePos x="0" y="0"/>
                <wp:positionH relativeFrom="column">
                  <wp:posOffset>2030813</wp:posOffset>
                </wp:positionH>
                <wp:positionV relativeFrom="paragraph">
                  <wp:posOffset>1734075</wp:posOffset>
                </wp:positionV>
                <wp:extent cx="1868556" cy="954156"/>
                <wp:effectExtent l="0" t="0" r="0" b="0"/>
                <wp:wrapNone/>
                <wp:docPr id="12" name="Rectangle 12"/>
                <wp:cNvGraphicFramePr/>
                <a:graphic xmlns:a="http://schemas.openxmlformats.org/drawingml/2006/main">
                  <a:graphicData uri="http://schemas.microsoft.com/office/word/2010/wordprocessingShape">
                    <wps:wsp>
                      <wps:cNvSpPr/>
                      <wps:spPr>
                        <a:xfrm>
                          <a:off x="0" y="0"/>
                          <a:ext cx="1868556" cy="9541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E3B51" id="Rectangle 12" o:spid="_x0000_s1026" style="position:absolute;margin-left:159.9pt;margin-top:136.55pt;width:147.15pt;height:7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" filled="f" stroked="f" strokeweight="1pt"/>
            </w:pict>
          </mc:Fallback>
        </mc:AlternateContent>
      </w:r>
      <w:r w:rsidR="00E04807">
        <w:rPr>
          <w:noProof/>
        </w:rPr>
        <mc:AlternateContent>
          <mc:Choice Requires="wps">
            <w:drawing>
              <wp:anchor distT="0" distB="0" distL="114300" distR="114300" simplePos="0" relativeHeight="251663360" behindDoc="0" locked="0" layoutInCell="1" allowOverlap="1" wp14:anchorId="46EDEEF6" wp14:editId="0E137646">
                <wp:simplePos x="0" y="0"/>
                <wp:positionH relativeFrom="column">
                  <wp:posOffset>1613369</wp:posOffset>
                </wp:positionH>
                <wp:positionV relativeFrom="paragraph">
                  <wp:posOffset>1117848</wp:posOffset>
                </wp:positionV>
                <wp:extent cx="238539" cy="586409"/>
                <wp:effectExtent l="0" t="0" r="66675" b="61595"/>
                <wp:wrapNone/>
                <wp:docPr id="11" name="Straight Arrow Connector 11"/>
                <wp:cNvGraphicFramePr/>
                <a:graphic xmlns:a="http://schemas.openxmlformats.org/drawingml/2006/main">
                  <a:graphicData uri="http://schemas.microsoft.com/office/word/2010/wordprocessingShape">
                    <wps:wsp>
                      <wps:cNvCnPr/>
                      <wps:spPr>
                        <a:xfrm>
                          <a:off x="0" y="0"/>
                          <a:ext cx="238539" cy="5864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6B1E380" id="Straight Arrow Connector 11" o:spid="_x0000_s1026" type="#_x0000_t32" style="position:absolute;margin-left:127.05pt;margin-top:88pt;width:18.8pt;height:46.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" strokecolor="black [3200]" strokeweight="1.5pt">
                <v:stroke endarrow="block" joinstyle="miter"/>
              </v:shape>
            </w:pict>
          </mc:Fallback>
        </mc:AlternateContent>
      </w:r>
      <w:r w:rsidR="00E04807">
        <w:rPr>
          <w:noProof/>
        </w:rPr>
        <w:drawing>
          <wp:anchor distT="0" distB="0" distL="114300" distR="114300" simplePos="0" relativeHeight="251662336" behindDoc="0" locked="0" layoutInCell="1" allowOverlap="1" wp14:anchorId="59D3DA3A" wp14:editId="23E861C8">
            <wp:simplePos x="0" y="0"/>
            <wp:positionH relativeFrom="column">
              <wp:posOffset>3230</wp:posOffset>
            </wp:positionH>
            <wp:positionV relativeFrom="paragraph">
              <wp:posOffset>4666</wp:posOffset>
            </wp:positionV>
            <wp:extent cx="2484783" cy="139702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4783" cy="1397023"/>
                    </a:xfrm>
                    <a:prstGeom prst="rect">
                      <a:avLst/>
                    </a:prstGeom>
                  </pic:spPr>
                </pic:pic>
              </a:graphicData>
            </a:graphic>
          </wp:anchor>
        </w:drawing>
      </w:r>
      <w:r w:rsidR="00E04807" w:rsidRPr="00E04807">
        <w:rPr>
          <w:rFonts w:cs="Arial"/>
        </w:rPr>
        <w:t>Y listo ya solo te queda seleccionar y mover los archivos que quieras a las diferentes carpetas que creaste, e incluso puedes asignarles un color para que sea más fácil identificarlas.</w:t>
      </w:r>
      <w:r w:rsidRPr="0046016D">
        <w:rPr>
          <w:noProof/>
        </w:rPr>
        <w:t xml:space="preserve"> </w:t>
      </w:r>
    </w:p>
    <w:sectPr w:rsidR="00E04807" w:rsidRPr="00E048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B7C99"/>
    <w:multiLevelType w:val="multilevel"/>
    <w:tmpl w:val="749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EC"/>
    <w:rsid w:val="002610EC"/>
    <w:rsid w:val="0046016D"/>
    <w:rsid w:val="0081610A"/>
    <w:rsid w:val="008872F6"/>
    <w:rsid w:val="008F0224"/>
    <w:rsid w:val="00E04807"/>
    <w:rsid w:val="00F25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6f"/>
      <o:colormenu v:ext="edit" fillcolor="none"/>
    </o:shapedefaults>
    <o:shapelayout v:ext="edit">
      <o:idmap v:ext="edit" data="1"/>
    </o:shapelayout>
  </w:shapeDefaults>
  <w:decimalSymbol w:val="."/>
  <w:listSeparator w:val=","/>
  <w14:docId w14:val="07730B2D"/>
  <w15:chartTrackingRefBased/>
  <w15:docId w15:val="{8CCB1131-E415-450C-B238-96CAA225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0EC"/>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apple-tab-span">
    <w:name w:val="apple-tab-span"/>
    <w:basedOn w:val="DefaultParagraphFont"/>
    <w:rsid w:val="0026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3748">
      <w:bodyDiv w:val="1"/>
      <w:marLeft w:val="0"/>
      <w:marRight w:val="0"/>
      <w:marTop w:val="0"/>
      <w:marBottom w:val="0"/>
      <w:divBdr>
        <w:top w:val="none" w:sz="0" w:space="0" w:color="auto"/>
        <w:left w:val="none" w:sz="0" w:space="0" w:color="auto"/>
        <w:bottom w:val="none" w:sz="0" w:space="0" w:color="auto"/>
        <w:right w:val="none" w:sz="0" w:space="0" w:color="auto"/>
      </w:divBdr>
    </w:div>
    <w:div w:id="824054747">
      <w:bodyDiv w:val="1"/>
      <w:marLeft w:val="0"/>
      <w:marRight w:val="0"/>
      <w:marTop w:val="0"/>
      <w:marBottom w:val="0"/>
      <w:divBdr>
        <w:top w:val="none" w:sz="0" w:space="0" w:color="auto"/>
        <w:left w:val="none" w:sz="0" w:space="0" w:color="auto"/>
        <w:bottom w:val="none" w:sz="0" w:space="0" w:color="auto"/>
        <w:right w:val="none" w:sz="0" w:space="0" w:color="auto"/>
      </w:divBdr>
    </w:div>
    <w:div w:id="9946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496</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2</cp:revision>
  <dcterms:created xsi:type="dcterms:W3CDTF">2021-04-27T19:39:00Z</dcterms:created>
  <dcterms:modified xsi:type="dcterms:W3CDTF">2021-04-27T19:39:00Z</dcterms:modified>
</cp:coreProperties>
</file>