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12C" w:rsidRDefault="00B6512C" w:rsidP="00B6512C">
      <w:pPr>
        <w:jc w:val="center"/>
        <w:rPr>
          <w:rFonts w:ascii="Arial" w:hAnsi="Arial" w:cs="Arial"/>
          <w:b/>
          <w:sz w:val="24"/>
          <w:szCs w:val="24"/>
        </w:rPr>
      </w:pPr>
      <w:r w:rsidRPr="00BF2747">
        <w:rPr>
          <w:rFonts w:ascii="Arial" w:hAnsi="Arial" w:cs="Arial"/>
          <w:b/>
          <w:sz w:val="24"/>
          <w:szCs w:val="24"/>
        </w:rPr>
        <w:t>Escuela Normal de Educación Preescolar</w:t>
      </w:r>
    </w:p>
    <w:p w:rsidR="00B6512C" w:rsidRDefault="00B6512C" w:rsidP="00B6512C">
      <w:pPr>
        <w:jc w:val="center"/>
        <w:rPr>
          <w:rFonts w:ascii="Arial" w:hAnsi="Arial" w:cs="Arial"/>
          <w:b/>
          <w:sz w:val="24"/>
          <w:szCs w:val="24"/>
        </w:rPr>
      </w:pPr>
      <w:r>
        <w:rPr>
          <w:rFonts w:ascii="Arial" w:hAnsi="Arial" w:cs="Arial"/>
          <w:b/>
          <w:noProof/>
          <w:sz w:val="24"/>
          <w:szCs w:val="24"/>
          <w:lang w:eastAsia="es-MX"/>
        </w:rPr>
        <w:drawing>
          <wp:anchor distT="0" distB="0" distL="114300" distR="114300" simplePos="0" relativeHeight="251659264" behindDoc="0" locked="0" layoutInCell="1" allowOverlap="1" wp14:anchorId="3D760C5F" wp14:editId="74C57785">
            <wp:simplePos x="0" y="0"/>
            <wp:positionH relativeFrom="margin">
              <wp:posOffset>2296795</wp:posOffset>
            </wp:positionH>
            <wp:positionV relativeFrom="paragraph">
              <wp:posOffset>129014</wp:posOffset>
            </wp:positionV>
            <wp:extent cx="807085" cy="99949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rotWithShape="1">
                    <a:blip r:embed="rId8">
                      <a:extLst>
                        <a:ext uri="{28A0092B-C50C-407E-A947-70E740481C1C}">
                          <a14:useLocalDpi xmlns:a14="http://schemas.microsoft.com/office/drawing/2010/main" val="0"/>
                        </a:ext>
                      </a:extLst>
                    </a:blip>
                    <a:srcRect l="21746" r="18162"/>
                    <a:stretch/>
                  </pic:blipFill>
                  <pic:spPr bwMode="auto">
                    <a:xfrm>
                      <a:off x="0" y="0"/>
                      <a:ext cx="807085" cy="999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6512C" w:rsidRDefault="00B6512C" w:rsidP="00B6512C">
      <w:pPr>
        <w:jc w:val="center"/>
        <w:rPr>
          <w:rFonts w:ascii="Arial" w:hAnsi="Arial" w:cs="Arial"/>
          <w:b/>
          <w:sz w:val="24"/>
          <w:szCs w:val="24"/>
        </w:rPr>
      </w:pPr>
    </w:p>
    <w:p w:rsidR="00B6512C" w:rsidRPr="00BF2747" w:rsidRDefault="00B6512C" w:rsidP="00B6512C">
      <w:pPr>
        <w:jc w:val="center"/>
        <w:rPr>
          <w:rFonts w:ascii="Arial" w:hAnsi="Arial" w:cs="Arial"/>
          <w:b/>
          <w:sz w:val="24"/>
          <w:szCs w:val="24"/>
        </w:rPr>
      </w:pPr>
    </w:p>
    <w:p w:rsidR="00B6512C" w:rsidRPr="00BF2747" w:rsidRDefault="00B6512C" w:rsidP="00B6512C">
      <w:pPr>
        <w:jc w:val="center"/>
        <w:rPr>
          <w:rFonts w:ascii="Arial" w:hAnsi="Arial" w:cs="Arial"/>
          <w:sz w:val="24"/>
          <w:szCs w:val="24"/>
        </w:rPr>
      </w:pPr>
    </w:p>
    <w:p w:rsidR="00B6512C" w:rsidRDefault="00B6512C" w:rsidP="00B6512C">
      <w:pPr>
        <w:jc w:val="center"/>
        <w:rPr>
          <w:rFonts w:ascii="Arial" w:hAnsi="Arial" w:cs="Arial"/>
          <w:sz w:val="24"/>
          <w:szCs w:val="24"/>
        </w:rPr>
      </w:pPr>
    </w:p>
    <w:p w:rsidR="00B6512C" w:rsidRPr="00BF2747" w:rsidRDefault="00B6512C" w:rsidP="00B6512C">
      <w:pPr>
        <w:jc w:val="center"/>
        <w:rPr>
          <w:rFonts w:ascii="Arial" w:hAnsi="Arial" w:cs="Arial"/>
          <w:sz w:val="24"/>
          <w:szCs w:val="24"/>
        </w:rPr>
      </w:pPr>
      <w:r w:rsidRPr="00BF2747">
        <w:rPr>
          <w:rFonts w:ascii="Arial" w:hAnsi="Arial" w:cs="Arial"/>
          <w:sz w:val="24"/>
          <w:szCs w:val="24"/>
        </w:rPr>
        <w:t>Licenciatura en Educación Preescolar</w:t>
      </w:r>
    </w:p>
    <w:p w:rsidR="00B6512C" w:rsidRPr="00BF2747" w:rsidRDefault="00B6512C" w:rsidP="00B6512C">
      <w:pPr>
        <w:jc w:val="center"/>
        <w:rPr>
          <w:rFonts w:ascii="Arial" w:hAnsi="Arial" w:cs="Arial"/>
          <w:sz w:val="24"/>
          <w:szCs w:val="24"/>
        </w:rPr>
      </w:pPr>
      <w:r w:rsidRPr="00BF2747">
        <w:rPr>
          <w:rFonts w:ascii="Arial" w:hAnsi="Arial" w:cs="Arial"/>
          <w:sz w:val="24"/>
          <w:szCs w:val="24"/>
        </w:rPr>
        <w:t>Quinto Semestre Sección A</w:t>
      </w:r>
    </w:p>
    <w:p w:rsidR="00B6512C" w:rsidRPr="00BF2747" w:rsidRDefault="00B6512C" w:rsidP="00B6512C">
      <w:pPr>
        <w:jc w:val="center"/>
        <w:rPr>
          <w:rFonts w:ascii="Arial" w:hAnsi="Arial" w:cs="Arial"/>
          <w:sz w:val="24"/>
          <w:szCs w:val="24"/>
        </w:rPr>
      </w:pPr>
    </w:p>
    <w:p w:rsidR="00B6512C" w:rsidRDefault="00B6512C" w:rsidP="00B6512C">
      <w:pPr>
        <w:jc w:val="center"/>
        <w:rPr>
          <w:rFonts w:ascii="Arial" w:hAnsi="Arial" w:cs="Arial"/>
          <w:b/>
          <w:sz w:val="24"/>
          <w:szCs w:val="24"/>
        </w:rPr>
      </w:pPr>
    </w:p>
    <w:p w:rsidR="00B6512C" w:rsidRPr="00BF2747" w:rsidRDefault="00B6512C" w:rsidP="00B6512C">
      <w:pPr>
        <w:jc w:val="center"/>
        <w:rPr>
          <w:rFonts w:ascii="Arial" w:hAnsi="Arial" w:cs="Arial"/>
          <w:sz w:val="24"/>
          <w:szCs w:val="24"/>
        </w:rPr>
      </w:pPr>
    </w:p>
    <w:p w:rsidR="00B6512C" w:rsidRPr="00BF2747" w:rsidRDefault="00B6512C" w:rsidP="00B6512C">
      <w:pPr>
        <w:jc w:val="center"/>
        <w:rPr>
          <w:rFonts w:ascii="Arial" w:hAnsi="Arial" w:cs="Arial"/>
          <w:b/>
          <w:sz w:val="24"/>
          <w:szCs w:val="24"/>
        </w:rPr>
      </w:pPr>
      <w:r w:rsidRPr="00BF2747">
        <w:rPr>
          <w:rFonts w:ascii="Arial" w:hAnsi="Arial" w:cs="Arial"/>
          <w:b/>
          <w:sz w:val="24"/>
          <w:szCs w:val="24"/>
        </w:rPr>
        <w:t>PROTOCOLO DE INVESTIGACION</w:t>
      </w:r>
    </w:p>
    <w:p w:rsidR="00B6512C" w:rsidRPr="00BF2747" w:rsidRDefault="00B6512C" w:rsidP="00B6512C">
      <w:pPr>
        <w:jc w:val="center"/>
        <w:rPr>
          <w:rFonts w:ascii="Arial" w:hAnsi="Arial" w:cs="Arial"/>
          <w:sz w:val="24"/>
          <w:szCs w:val="24"/>
        </w:rPr>
      </w:pPr>
      <w:r w:rsidRPr="00BF2747">
        <w:rPr>
          <w:rFonts w:ascii="Arial" w:hAnsi="Arial" w:cs="Arial"/>
          <w:sz w:val="24"/>
          <w:szCs w:val="24"/>
        </w:rPr>
        <w:t>Ambientes de aprendizaje que favorecen el desarrollo cognitivo de los niños</w:t>
      </w:r>
    </w:p>
    <w:p w:rsidR="00B6512C" w:rsidRPr="00BF2747" w:rsidRDefault="00B6512C" w:rsidP="00B6512C">
      <w:pPr>
        <w:jc w:val="both"/>
        <w:rPr>
          <w:rFonts w:ascii="Arial" w:hAnsi="Arial" w:cs="Arial"/>
          <w:sz w:val="24"/>
          <w:szCs w:val="24"/>
        </w:rPr>
      </w:pPr>
    </w:p>
    <w:p w:rsidR="00B6512C" w:rsidRDefault="00B6512C" w:rsidP="00B6512C">
      <w:pPr>
        <w:jc w:val="center"/>
        <w:rPr>
          <w:rFonts w:ascii="Arial" w:hAnsi="Arial" w:cs="Arial"/>
          <w:b/>
          <w:sz w:val="24"/>
          <w:szCs w:val="24"/>
        </w:rPr>
      </w:pPr>
    </w:p>
    <w:p w:rsidR="00B6512C" w:rsidRDefault="00B6512C" w:rsidP="00B6512C">
      <w:pPr>
        <w:jc w:val="center"/>
        <w:rPr>
          <w:rFonts w:ascii="Arial" w:hAnsi="Arial" w:cs="Arial"/>
          <w:b/>
          <w:sz w:val="24"/>
          <w:szCs w:val="24"/>
        </w:rPr>
      </w:pPr>
    </w:p>
    <w:p w:rsidR="00B6512C" w:rsidRDefault="00B6512C" w:rsidP="00B6512C">
      <w:pPr>
        <w:jc w:val="center"/>
        <w:rPr>
          <w:rFonts w:ascii="Arial" w:hAnsi="Arial" w:cs="Arial"/>
          <w:b/>
          <w:sz w:val="24"/>
          <w:szCs w:val="24"/>
        </w:rPr>
      </w:pPr>
    </w:p>
    <w:p w:rsidR="00B6512C" w:rsidRDefault="00B6512C" w:rsidP="00B6512C">
      <w:pPr>
        <w:jc w:val="center"/>
        <w:rPr>
          <w:rFonts w:ascii="Arial" w:hAnsi="Arial" w:cs="Arial"/>
          <w:b/>
          <w:sz w:val="24"/>
          <w:szCs w:val="24"/>
        </w:rPr>
      </w:pPr>
    </w:p>
    <w:p w:rsidR="00B6512C" w:rsidRPr="00BF2747" w:rsidRDefault="00B6512C" w:rsidP="00B6512C">
      <w:pPr>
        <w:jc w:val="center"/>
        <w:rPr>
          <w:rFonts w:ascii="Arial" w:hAnsi="Arial" w:cs="Arial"/>
          <w:b/>
          <w:sz w:val="24"/>
          <w:szCs w:val="24"/>
        </w:rPr>
      </w:pPr>
      <w:r>
        <w:rPr>
          <w:rFonts w:ascii="Arial" w:hAnsi="Arial" w:cs="Arial"/>
          <w:b/>
          <w:sz w:val="24"/>
          <w:szCs w:val="24"/>
        </w:rPr>
        <w:t>Alumna</w:t>
      </w:r>
      <w:r w:rsidRPr="00BF2747">
        <w:rPr>
          <w:rFonts w:ascii="Arial" w:hAnsi="Arial" w:cs="Arial"/>
          <w:b/>
          <w:sz w:val="24"/>
          <w:szCs w:val="24"/>
        </w:rPr>
        <w:t>:</w:t>
      </w:r>
    </w:p>
    <w:p w:rsidR="00B6512C" w:rsidRDefault="00B6512C" w:rsidP="00B6512C">
      <w:pPr>
        <w:jc w:val="center"/>
        <w:rPr>
          <w:rFonts w:ascii="Arial" w:hAnsi="Arial" w:cs="Arial"/>
          <w:sz w:val="24"/>
          <w:szCs w:val="24"/>
        </w:rPr>
      </w:pPr>
      <w:r w:rsidRPr="00BF2747">
        <w:rPr>
          <w:rFonts w:ascii="Arial" w:hAnsi="Arial" w:cs="Arial"/>
          <w:sz w:val="24"/>
          <w:szCs w:val="24"/>
        </w:rPr>
        <w:t xml:space="preserve">Argelia Azucena Esquivel Castillo </w:t>
      </w:r>
    </w:p>
    <w:p w:rsidR="00B6512C" w:rsidRPr="00BF2747" w:rsidRDefault="00B6512C" w:rsidP="00B6512C">
      <w:pPr>
        <w:jc w:val="center"/>
        <w:rPr>
          <w:rFonts w:ascii="Arial" w:hAnsi="Arial" w:cs="Arial"/>
          <w:sz w:val="24"/>
          <w:szCs w:val="24"/>
        </w:rPr>
      </w:pPr>
      <w:r w:rsidRPr="00B6512C">
        <w:rPr>
          <w:rFonts w:ascii="Arial" w:hAnsi="Arial" w:cs="Arial"/>
          <w:b/>
          <w:sz w:val="24"/>
          <w:szCs w:val="24"/>
        </w:rPr>
        <w:t>N.L</w:t>
      </w:r>
      <w:r w:rsidRPr="00BF2747">
        <w:rPr>
          <w:rFonts w:ascii="Arial" w:hAnsi="Arial" w:cs="Arial"/>
          <w:sz w:val="24"/>
          <w:szCs w:val="24"/>
        </w:rPr>
        <w:t>. 3</w:t>
      </w:r>
    </w:p>
    <w:p w:rsidR="00B6512C" w:rsidRDefault="00B6512C" w:rsidP="00B6512C">
      <w:pPr>
        <w:jc w:val="center"/>
        <w:rPr>
          <w:rFonts w:ascii="Arial" w:hAnsi="Arial" w:cs="Arial"/>
          <w:sz w:val="24"/>
          <w:szCs w:val="24"/>
        </w:rPr>
      </w:pPr>
    </w:p>
    <w:p w:rsidR="00B6512C" w:rsidRDefault="00B6512C" w:rsidP="00B6512C">
      <w:pPr>
        <w:jc w:val="right"/>
        <w:rPr>
          <w:rFonts w:ascii="Arial" w:hAnsi="Arial" w:cs="Arial"/>
          <w:b/>
          <w:sz w:val="24"/>
          <w:szCs w:val="24"/>
        </w:rPr>
      </w:pPr>
    </w:p>
    <w:p w:rsidR="00B6512C" w:rsidRDefault="00B6512C" w:rsidP="00B6512C">
      <w:pPr>
        <w:jc w:val="right"/>
        <w:rPr>
          <w:rFonts w:ascii="Arial" w:hAnsi="Arial" w:cs="Arial"/>
          <w:b/>
          <w:sz w:val="24"/>
          <w:szCs w:val="24"/>
        </w:rPr>
      </w:pPr>
    </w:p>
    <w:p w:rsidR="00B6512C" w:rsidRDefault="00B6512C" w:rsidP="00B6512C">
      <w:pPr>
        <w:jc w:val="right"/>
        <w:rPr>
          <w:rFonts w:ascii="Arial" w:hAnsi="Arial" w:cs="Arial"/>
          <w:b/>
          <w:sz w:val="24"/>
          <w:szCs w:val="24"/>
        </w:rPr>
      </w:pPr>
    </w:p>
    <w:p w:rsidR="00B6512C" w:rsidRDefault="00B6512C" w:rsidP="00B6512C">
      <w:pPr>
        <w:jc w:val="right"/>
        <w:rPr>
          <w:rFonts w:ascii="Arial" w:hAnsi="Arial" w:cs="Arial"/>
          <w:b/>
          <w:sz w:val="24"/>
          <w:szCs w:val="24"/>
        </w:rPr>
      </w:pPr>
    </w:p>
    <w:p w:rsidR="00B6512C" w:rsidRDefault="00B6512C" w:rsidP="00B6512C">
      <w:pPr>
        <w:jc w:val="right"/>
        <w:rPr>
          <w:rFonts w:ascii="Arial" w:hAnsi="Arial" w:cs="Arial"/>
          <w:b/>
          <w:sz w:val="24"/>
          <w:szCs w:val="24"/>
        </w:rPr>
      </w:pPr>
    </w:p>
    <w:p w:rsidR="00B6512C" w:rsidRDefault="00B6512C" w:rsidP="00B6512C">
      <w:pPr>
        <w:jc w:val="right"/>
        <w:rPr>
          <w:rFonts w:ascii="Arial" w:hAnsi="Arial" w:cs="Arial"/>
          <w:b/>
          <w:sz w:val="24"/>
          <w:szCs w:val="24"/>
        </w:rPr>
      </w:pPr>
    </w:p>
    <w:p w:rsidR="00D05536" w:rsidRDefault="00B6512C" w:rsidP="00D05536">
      <w:pPr>
        <w:jc w:val="right"/>
        <w:rPr>
          <w:rFonts w:ascii="Arial" w:hAnsi="Arial" w:cs="Arial"/>
          <w:b/>
          <w:sz w:val="24"/>
          <w:szCs w:val="24"/>
        </w:rPr>
      </w:pPr>
      <w:r w:rsidRPr="00BF2747">
        <w:rPr>
          <w:rFonts w:ascii="Arial" w:hAnsi="Arial" w:cs="Arial"/>
          <w:b/>
          <w:sz w:val="24"/>
          <w:szCs w:val="24"/>
        </w:rPr>
        <w:t xml:space="preserve">Saltillo Coahuila, </w:t>
      </w:r>
      <w:r>
        <w:rPr>
          <w:rFonts w:ascii="Arial" w:hAnsi="Arial" w:cs="Arial"/>
          <w:b/>
          <w:sz w:val="24"/>
          <w:szCs w:val="24"/>
        </w:rPr>
        <w:t>19</w:t>
      </w:r>
      <w:r w:rsidRPr="00BF2747">
        <w:rPr>
          <w:rFonts w:ascii="Arial" w:hAnsi="Arial" w:cs="Arial"/>
          <w:b/>
          <w:sz w:val="24"/>
          <w:szCs w:val="24"/>
        </w:rPr>
        <w:t xml:space="preserve"> de </w:t>
      </w:r>
      <w:r>
        <w:rPr>
          <w:rFonts w:ascii="Arial" w:hAnsi="Arial" w:cs="Arial"/>
          <w:b/>
          <w:sz w:val="24"/>
          <w:szCs w:val="24"/>
        </w:rPr>
        <w:t>abril</w:t>
      </w:r>
      <w:r w:rsidRPr="00BF2747">
        <w:rPr>
          <w:rFonts w:ascii="Arial" w:hAnsi="Arial" w:cs="Arial"/>
          <w:b/>
          <w:sz w:val="24"/>
          <w:szCs w:val="24"/>
        </w:rPr>
        <w:t xml:space="preserve"> del 202</w:t>
      </w:r>
    </w:p>
    <w:p w:rsidR="009C697D" w:rsidRDefault="009C697D" w:rsidP="00D05536">
      <w:pPr>
        <w:jc w:val="right"/>
        <w:rPr>
          <w:rFonts w:ascii="Arial" w:hAnsi="Arial" w:cs="Arial"/>
          <w:b/>
          <w:sz w:val="24"/>
          <w:szCs w:val="24"/>
        </w:rPr>
      </w:pPr>
    </w:p>
    <w:sdt>
      <w:sdtPr>
        <w:rPr>
          <w:lang w:val="es-ES"/>
        </w:rPr>
        <w:id w:val="369347243"/>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BC25E6" w:rsidRDefault="00BC25E6">
          <w:pPr>
            <w:pStyle w:val="TtuloTDC"/>
          </w:pPr>
          <w:r>
            <w:rPr>
              <w:lang w:val="es-ES"/>
            </w:rPr>
            <w:t>Contenido</w:t>
          </w:r>
        </w:p>
        <w:p w:rsidR="00BC25E6" w:rsidRDefault="00BC25E6">
          <w:pPr>
            <w:pStyle w:val="TDC1"/>
            <w:tabs>
              <w:tab w:val="right" w:leader="dot" w:pos="8494"/>
            </w:tabs>
            <w:rPr>
              <w:noProof/>
            </w:rPr>
          </w:pPr>
          <w:r>
            <w:fldChar w:fldCharType="begin"/>
          </w:r>
          <w:r>
            <w:instrText xml:space="preserve"> TOC \o "1-3" \h \z \u </w:instrText>
          </w:r>
          <w:r>
            <w:fldChar w:fldCharType="separate"/>
          </w:r>
          <w:hyperlink w:anchor="_Toc71144821" w:history="1">
            <w:r w:rsidRPr="00156673">
              <w:rPr>
                <w:rStyle w:val="Hipervnculo"/>
                <w:rFonts w:ascii="Arial" w:hAnsi="Arial" w:cs="Arial"/>
                <w:b/>
                <w:noProof/>
              </w:rPr>
              <w:t>Capítulo 1. Desarrollo Universal del Aprendizaje.</w:t>
            </w:r>
            <w:r>
              <w:rPr>
                <w:noProof/>
                <w:webHidden/>
              </w:rPr>
              <w:tab/>
            </w:r>
            <w:r>
              <w:rPr>
                <w:noProof/>
                <w:webHidden/>
              </w:rPr>
              <w:fldChar w:fldCharType="begin"/>
            </w:r>
            <w:r>
              <w:rPr>
                <w:noProof/>
                <w:webHidden/>
              </w:rPr>
              <w:instrText xml:space="preserve"> PAGEREF _Toc71144821 \h </w:instrText>
            </w:r>
            <w:r>
              <w:rPr>
                <w:noProof/>
                <w:webHidden/>
              </w:rPr>
            </w:r>
            <w:r>
              <w:rPr>
                <w:noProof/>
                <w:webHidden/>
              </w:rPr>
              <w:fldChar w:fldCharType="separate"/>
            </w:r>
            <w:r>
              <w:rPr>
                <w:noProof/>
                <w:webHidden/>
              </w:rPr>
              <w:t>1</w:t>
            </w:r>
            <w:r>
              <w:rPr>
                <w:noProof/>
                <w:webHidden/>
              </w:rPr>
              <w:fldChar w:fldCharType="end"/>
            </w:r>
          </w:hyperlink>
        </w:p>
        <w:p w:rsidR="00BC25E6" w:rsidRDefault="00BC25E6">
          <w:pPr>
            <w:pStyle w:val="TDC2"/>
            <w:tabs>
              <w:tab w:val="left" w:pos="660"/>
              <w:tab w:val="right" w:leader="dot" w:pos="8494"/>
            </w:tabs>
            <w:rPr>
              <w:noProof/>
            </w:rPr>
          </w:pPr>
          <w:hyperlink w:anchor="_Toc71144822" w:history="1">
            <w:r w:rsidRPr="00156673">
              <w:rPr>
                <w:rStyle w:val="Hipervnculo"/>
                <w:rFonts w:ascii="Arial" w:hAnsi="Arial" w:cs="Arial"/>
                <w:b/>
                <w:noProof/>
              </w:rPr>
              <w:t>1.</w:t>
            </w:r>
            <w:r>
              <w:rPr>
                <w:noProof/>
              </w:rPr>
              <w:tab/>
            </w:r>
            <w:r w:rsidRPr="00156673">
              <w:rPr>
                <w:rStyle w:val="Hipervnculo"/>
                <w:rFonts w:ascii="Arial" w:hAnsi="Arial" w:cs="Arial"/>
                <w:b/>
                <w:noProof/>
              </w:rPr>
              <w:t>Introducción</w:t>
            </w:r>
            <w:r>
              <w:rPr>
                <w:noProof/>
                <w:webHidden/>
              </w:rPr>
              <w:tab/>
            </w:r>
            <w:r>
              <w:rPr>
                <w:noProof/>
                <w:webHidden/>
              </w:rPr>
              <w:fldChar w:fldCharType="begin"/>
            </w:r>
            <w:r>
              <w:rPr>
                <w:noProof/>
                <w:webHidden/>
              </w:rPr>
              <w:instrText xml:space="preserve"> PAGEREF _Toc71144822 \h </w:instrText>
            </w:r>
            <w:r>
              <w:rPr>
                <w:noProof/>
                <w:webHidden/>
              </w:rPr>
            </w:r>
            <w:r>
              <w:rPr>
                <w:noProof/>
                <w:webHidden/>
              </w:rPr>
              <w:fldChar w:fldCharType="separate"/>
            </w:r>
            <w:r>
              <w:rPr>
                <w:noProof/>
                <w:webHidden/>
              </w:rPr>
              <w:t>1</w:t>
            </w:r>
            <w:r>
              <w:rPr>
                <w:noProof/>
                <w:webHidden/>
              </w:rPr>
              <w:fldChar w:fldCharType="end"/>
            </w:r>
          </w:hyperlink>
        </w:p>
        <w:p w:rsidR="00BC25E6" w:rsidRDefault="00BC25E6">
          <w:pPr>
            <w:pStyle w:val="TDC2"/>
            <w:tabs>
              <w:tab w:val="left" w:pos="660"/>
              <w:tab w:val="right" w:leader="dot" w:pos="8494"/>
            </w:tabs>
            <w:rPr>
              <w:noProof/>
            </w:rPr>
          </w:pPr>
          <w:hyperlink w:anchor="_Toc71144823" w:history="1">
            <w:r w:rsidRPr="00156673">
              <w:rPr>
                <w:rStyle w:val="Hipervnculo"/>
                <w:rFonts w:ascii="Arial" w:hAnsi="Arial" w:cs="Arial"/>
                <w:b/>
                <w:noProof/>
              </w:rPr>
              <w:t>2.</w:t>
            </w:r>
            <w:r>
              <w:rPr>
                <w:noProof/>
              </w:rPr>
              <w:tab/>
            </w:r>
            <w:r w:rsidRPr="00156673">
              <w:rPr>
                <w:rStyle w:val="Hipervnculo"/>
                <w:rFonts w:ascii="Arial" w:hAnsi="Arial" w:cs="Arial"/>
                <w:b/>
                <w:noProof/>
              </w:rPr>
              <w:t>Planteamiento del problema</w:t>
            </w:r>
            <w:r>
              <w:rPr>
                <w:noProof/>
                <w:webHidden/>
              </w:rPr>
              <w:tab/>
            </w:r>
            <w:r>
              <w:rPr>
                <w:noProof/>
                <w:webHidden/>
              </w:rPr>
              <w:fldChar w:fldCharType="begin"/>
            </w:r>
            <w:r>
              <w:rPr>
                <w:noProof/>
                <w:webHidden/>
              </w:rPr>
              <w:instrText xml:space="preserve"> PAGEREF _Toc71144823 \h </w:instrText>
            </w:r>
            <w:r>
              <w:rPr>
                <w:noProof/>
                <w:webHidden/>
              </w:rPr>
            </w:r>
            <w:r>
              <w:rPr>
                <w:noProof/>
                <w:webHidden/>
              </w:rPr>
              <w:fldChar w:fldCharType="separate"/>
            </w:r>
            <w:r>
              <w:rPr>
                <w:noProof/>
                <w:webHidden/>
              </w:rPr>
              <w:t>2</w:t>
            </w:r>
            <w:r>
              <w:rPr>
                <w:noProof/>
                <w:webHidden/>
              </w:rPr>
              <w:fldChar w:fldCharType="end"/>
            </w:r>
          </w:hyperlink>
        </w:p>
        <w:p w:rsidR="00BC25E6" w:rsidRDefault="00BC25E6">
          <w:pPr>
            <w:pStyle w:val="TDC2"/>
            <w:tabs>
              <w:tab w:val="left" w:pos="660"/>
              <w:tab w:val="right" w:leader="dot" w:pos="8494"/>
            </w:tabs>
            <w:rPr>
              <w:noProof/>
            </w:rPr>
          </w:pPr>
          <w:hyperlink w:anchor="_Toc71144824" w:history="1">
            <w:r w:rsidRPr="00156673">
              <w:rPr>
                <w:rStyle w:val="Hipervnculo"/>
                <w:rFonts w:ascii="Arial" w:hAnsi="Arial" w:cs="Arial"/>
                <w:b/>
                <w:noProof/>
              </w:rPr>
              <w:t>3.</w:t>
            </w:r>
            <w:r>
              <w:rPr>
                <w:noProof/>
              </w:rPr>
              <w:tab/>
            </w:r>
            <w:r w:rsidRPr="00156673">
              <w:rPr>
                <w:rStyle w:val="Hipervnculo"/>
                <w:rFonts w:ascii="Arial" w:hAnsi="Arial" w:cs="Arial"/>
                <w:b/>
                <w:noProof/>
              </w:rPr>
              <w:t>Justificación</w:t>
            </w:r>
            <w:r>
              <w:rPr>
                <w:noProof/>
                <w:webHidden/>
              </w:rPr>
              <w:tab/>
            </w:r>
            <w:r>
              <w:rPr>
                <w:noProof/>
                <w:webHidden/>
              </w:rPr>
              <w:fldChar w:fldCharType="begin"/>
            </w:r>
            <w:r>
              <w:rPr>
                <w:noProof/>
                <w:webHidden/>
              </w:rPr>
              <w:instrText xml:space="preserve"> PAGEREF _Toc71144824 \h </w:instrText>
            </w:r>
            <w:r>
              <w:rPr>
                <w:noProof/>
                <w:webHidden/>
              </w:rPr>
            </w:r>
            <w:r>
              <w:rPr>
                <w:noProof/>
                <w:webHidden/>
              </w:rPr>
              <w:fldChar w:fldCharType="separate"/>
            </w:r>
            <w:r>
              <w:rPr>
                <w:noProof/>
                <w:webHidden/>
              </w:rPr>
              <w:t>2</w:t>
            </w:r>
            <w:r>
              <w:rPr>
                <w:noProof/>
                <w:webHidden/>
              </w:rPr>
              <w:fldChar w:fldCharType="end"/>
            </w:r>
          </w:hyperlink>
        </w:p>
        <w:p w:rsidR="00BC25E6" w:rsidRDefault="00BC25E6">
          <w:pPr>
            <w:pStyle w:val="TDC2"/>
            <w:tabs>
              <w:tab w:val="left" w:pos="660"/>
              <w:tab w:val="right" w:leader="dot" w:pos="8494"/>
            </w:tabs>
            <w:rPr>
              <w:noProof/>
            </w:rPr>
          </w:pPr>
          <w:hyperlink w:anchor="_Toc71144825" w:history="1">
            <w:r w:rsidRPr="00156673">
              <w:rPr>
                <w:rStyle w:val="Hipervnculo"/>
                <w:rFonts w:ascii="Arial" w:eastAsia="Times New Roman" w:hAnsi="Arial" w:cs="Arial"/>
                <w:b/>
                <w:bCs/>
                <w:noProof/>
                <w:lang w:eastAsia="es-MX"/>
              </w:rPr>
              <w:t>4.</w:t>
            </w:r>
            <w:r>
              <w:rPr>
                <w:noProof/>
              </w:rPr>
              <w:tab/>
            </w:r>
            <w:r w:rsidRPr="00156673">
              <w:rPr>
                <w:rStyle w:val="Hipervnculo"/>
                <w:rFonts w:ascii="Arial" w:eastAsia="Times New Roman" w:hAnsi="Arial" w:cs="Arial"/>
                <w:b/>
                <w:bCs/>
                <w:noProof/>
                <w:lang w:eastAsia="es-MX"/>
              </w:rPr>
              <w:t>Objetivos</w:t>
            </w:r>
            <w:r>
              <w:rPr>
                <w:noProof/>
                <w:webHidden/>
              </w:rPr>
              <w:tab/>
            </w:r>
            <w:r>
              <w:rPr>
                <w:noProof/>
                <w:webHidden/>
              </w:rPr>
              <w:fldChar w:fldCharType="begin"/>
            </w:r>
            <w:r>
              <w:rPr>
                <w:noProof/>
                <w:webHidden/>
              </w:rPr>
              <w:instrText xml:space="preserve"> PAGEREF _Toc71144825 \h </w:instrText>
            </w:r>
            <w:r>
              <w:rPr>
                <w:noProof/>
                <w:webHidden/>
              </w:rPr>
            </w:r>
            <w:r>
              <w:rPr>
                <w:noProof/>
                <w:webHidden/>
              </w:rPr>
              <w:fldChar w:fldCharType="separate"/>
            </w:r>
            <w:r>
              <w:rPr>
                <w:noProof/>
                <w:webHidden/>
              </w:rPr>
              <w:t>2</w:t>
            </w:r>
            <w:r>
              <w:rPr>
                <w:noProof/>
                <w:webHidden/>
              </w:rPr>
              <w:fldChar w:fldCharType="end"/>
            </w:r>
          </w:hyperlink>
        </w:p>
        <w:p w:rsidR="00BC25E6" w:rsidRDefault="00BC25E6">
          <w:pPr>
            <w:pStyle w:val="TDC3"/>
            <w:tabs>
              <w:tab w:val="right" w:leader="dot" w:pos="8494"/>
            </w:tabs>
            <w:rPr>
              <w:noProof/>
            </w:rPr>
          </w:pPr>
          <w:hyperlink w:anchor="_Toc71144826" w:history="1">
            <w:r w:rsidRPr="00156673">
              <w:rPr>
                <w:rStyle w:val="Hipervnculo"/>
                <w:rFonts w:ascii="Arial" w:eastAsia="Times New Roman" w:hAnsi="Arial" w:cs="Arial"/>
                <w:b/>
                <w:bCs/>
                <w:noProof/>
                <w:lang w:eastAsia="es-MX"/>
              </w:rPr>
              <w:t>4.1 Objetivos generales</w:t>
            </w:r>
            <w:r>
              <w:rPr>
                <w:noProof/>
                <w:webHidden/>
              </w:rPr>
              <w:tab/>
            </w:r>
            <w:r>
              <w:rPr>
                <w:noProof/>
                <w:webHidden/>
              </w:rPr>
              <w:fldChar w:fldCharType="begin"/>
            </w:r>
            <w:r>
              <w:rPr>
                <w:noProof/>
                <w:webHidden/>
              </w:rPr>
              <w:instrText xml:space="preserve"> PAGEREF _Toc71144826 \h </w:instrText>
            </w:r>
            <w:r>
              <w:rPr>
                <w:noProof/>
                <w:webHidden/>
              </w:rPr>
            </w:r>
            <w:r>
              <w:rPr>
                <w:noProof/>
                <w:webHidden/>
              </w:rPr>
              <w:fldChar w:fldCharType="separate"/>
            </w:r>
            <w:r>
              <w:rPr>
                <w:noProof/>
                <w:webHidden/>
              </w:rPr>
              <w:t>2</w:t>
            </w:r>
            <w:r>
              <w:rPr>
                <w:noProof/>
                <w:webHidden/>
              </w:rPr>
              <w:fldChar w:fldCharType="end"/>
            </w:r>
          </w:hyperlink>
        </w:p>
        <w:p w:rsidR="00BC25E6" w:rsidRDefault="00BC25E6">
          <w:pPr>
            <w:pStyle w:val="TDC3"/>
            <w:tabs>
              <w:tab w:val="right" w:leader="dot" w:pos="8494"/>
            </w:tabs>
            <w:rPr>
              <w:noProof/>
            </w:rPr>
          </w:pPr>
          <w:hyperlink w:anchor="_Toc71144827" w:history="1">
            <w:r w:rsidRPr="00156673">
              <w:rPr>
                <w:rStyle w:val="Hipervnculo"/>
                <w:rFonts w:ascii="Arial" w:eastAsia="Times New Roman" w:hAnsi="Arial" w:cs="Arial"/>
                <w:b/>
                <w:bCs/>
                <w:noProof/>
                <w:lang w:eastAsia="es-MX"/>
              </w:rPr>
              <w:t>4.2 Objetivos específicos</w:t>
            </w:r>
            <w:r>
              <w:rPr>
                <w:noProof/>
                <w:webHidden/>
              </w:rPr>
              <w:tab/>
            </w:r>
            <w:r>
              <w:rPr>
                <w:noProof/>
                <w:webHidden/>
              </w:rPr>
              <w:fldChar w:fldCharType="begin"/>
            </w:r>
            <w:r>
              <w:rPr>
                <w:noProof/>
                <w:webHidden/>
              </w:rPr>
              <w:instrText xml:space="preserve"> PAGEREF _Toc71144827 \h </w:instrText>
            </w:r>
            <w:r>
              <w:rPr>
                <w:noProof/>
                <w:webHidden/>
              </w:rPr>
            </w:r>
            <w:r>
              <w:rPr>
                <w:noProof/>
                <w:webHidden/>
              </w:rPr>
              <w:fldChar w:fldCharType="separate"/>
            </w:r>
            <w:r>
              <w:rPr>
                <w:noProof/>
                <w:webHidden/>
              </w:rPr>
              <w:t>3</w:t>
            </w:r>
            <w:r>
              <w:rPr>
                <w:noProof/>
                <w:webHidden/>
              </w:rPr>
              <w:fldChar w:fldCharType="end"/>
            </w:r>
          </w:hyperlink>
        </w:p>
        <w:p w:rsidR="00BC25E6" w:rsidRDefault="00BC25E6">
          <w:pPr>
            <w:pStyle w:val="TDC2"/>
            <w:tabs>
              <w:tab w:val="left" w:pos="660"/>
              <w:tab w:val="right" w:leader="dot" w:pos="8494"/>
            </w:tabs>
            <w:rPr>
              <w:noProof/>
            </w:rPr>
          </w:pPr>
          <w:hyperlink w:anchor="_Toc71144828" w:history="1">
            <w:r w:rsidRPr="00156673">
              <w:rPr>
                <w:rStyle w:val="Hipervnculo"/>
                <w:rFonts w:ascii="Arial" w:hAnsi="Arial" w:cs="Arial"/>
                <w:b/>
                <w:bCs/>
                <w:noProof/>
              </w:rPr>
              <w:t>5.</w:t>
            </w:r>
            <w:r>
              <w:rPr>
                <w:noProof/>
              </w:rPr>
              <w:tab/>
            </w:r>
            <w:r w:rsidRPr="00156673">
              <w:rPr>
                <w:rStyle w:val="Hipervnculo"/>
                <w:rFonts w:ascii="Arial" w:hAnsi="Arial" w:cs="Arial"/>
                <w:b/>
                <w:bCs/>
                <w:noProof/>
              </w:rPr>
              <w:t>Antecedentes del tema.</w:t>
            </w:r>
            <w:r>
              <w:rPr>
                <w:noProof/>
                <w:webHidden/>
              </w:rPr>
              <w:tab/>
            </w:r>
            <w:r>
              <w:rPr>
                <w:noProof/>
                <w:webHidden/>
              </w:rPr>
              <w:fldChar w:fldCharType="begin"/>
            </w:r>
            <w:r>
              <w:rPr>
                <w:noProof/>
                <w:webHidden/>
              </w:rPr>
              <w:instrText xml:space="preserve"> PAGEREF _Toc71144828 \h </w:instrText>
            </w:r>
            <w:r>
              <w:rPr>
                <w:noProof/>
                <w:webHidden/>
              </w:rPr>
            </w:r>
            <w:r>
              <w:rPr>
                <w:noProof/>
                <w:webHidden/>
              </w:rPr>
              <w:fldChar w:fldCharType="separate"/>
            </w:r>
            <w:r>
              <w:rPr>
                <w:noProof/>
                <w:webHidden/>
              </w:rPr>
              <w:t>3</w:t>
            </w:r>
            <w:r>
              <w:rPr>
                <w:noProof/>
                <w:webHidden/>
              </w:rPr>
              <w:fldChar w:fldCharType="end"/>
            </w:r>
          </w:hyperlink>
        </w:p>
        <w:p w:rsidR="00BC25E6" w:rsidRDefault="00BC25E6">
          <w:pPr>
            <w:pStyle w:val="TDC2"/>
            <w:tabs>
              <w:tab w:val="left" w:pos="660"/>
              <w:tab w:val="right" w:leader="dot" w:pos="8494"/>
            </w:tabs>
            <w:rPr>
              <w:noProof/>
            </w:rPr>
          </w:pPr>
          <w:hyperlink w:anchor="_Toc71144829" w:history="1">
            <w:r w:rsidRPr="00156673">
              <w:rPr>
                <w:rStyle w:val="Hipervnculo"/>
                <w:rFonts w:ascii="Arial" w:hAnsi="Arial" w:cs="Arial"/>
                <w:b/>
                <w:bCs/>
                <w:noProof/>
              </w:rPr>
              <w:t>6.</w:t>
            </w:r>
            <w:r>
              <w:rPr>
                <w:noProof/>
              </w:rPr>
              <w:tab/>
            </w:r>
            <w:r w:rsidRPr="00156673">
              <w:rPr>
                <w:rStyle w:val="Hipervnculo"/>
                <w:rFonts w:ascii="Arial" w:hAnsi="Arial" w:cs="Arial"/>
                <w:b/>
                <w:bCs/>
                <w:noProof/>
              </w:rPr>
              <w:t>Preguntas de investigación</w:t>
            </w:r>
            <w:r>
              <w:rPr>
                <w:noProof/>
                <w:webHidden/>
              </w:rPr>
              <w:tab/>
            </w:r>
            <w:r>
              <w:rPr>
                <w:noProof/>
                <w:webHidden/>
              </w:rPr>
              <w:fldChar w:fldCharType="begin"/>
            </w:r>
            <w:r>
              <w:rPr>
                <w:noProof/>
                <w:webHidden/>
              </w:rPr>
              <w:instrText xml:space="preserve"> PAGEREF _Toc71144829 \h </w:instrText>
            </w:r>
            <w:r>
              <w:rPr>
                <w:noProof/>
                <w:webHidden/>
              </w:rPr>
            </w:r>
            <w:r>
              <w:rPr>
                <w:noProof/>
                <w:webHidden/>
              </w:rPr>
              <w:fldChar w:fldCharType="separate"/>
            </w:r>
            <w:r>
              <w:rPr>
                <w:noProof/>
                <w:webHidden/>
              </w:rPr>
              <w:t>4</w:t>
            </w:r>
            <w:r>
              <w:rPr>
                <w:noProof/>
                <w:webHidden/>
              </w:rPr>
              <w:fldChar w:fldCharType="end"/>
            </w:r>
          </w:hyperlink>
        </w:p>
        <w:p w:rsidR="00BC25E6" w:rsidRDefault="00BC25E6">
          <w:pPr>
            <w:pStyle w:val="TDC2"/>
            <w:tabs>
              <w:tab w:val="left" w:pos="660"/>
              <w:tab w:val="right" w:leader="dot" w:pos="8494"/>
            </w:tabs>
            <w:rPr>
              <w:noProof/>
            </w:rPr>
          </w:pPr>
          <w:hyperlink w:anchor="_Toc71144830" w:history="1">
            <w:r w:rsidRPr="00156673">
              <w:rPr>
                <w:rStyle w:val="Hipervnculo"/>
                <w:rFonts w:ascii="Arial" w:hAnsi="Arial" w:cs="Arial"/>
                <w:b/>
                <w:bCs/>
                <w:noProof/>
              </w:rPr>
              <w:t>7.</w:t>
            </w:r>
            <w:r>
              <w:rPr>
                <w:noProof/>
              </w:rPr>
              <w:tab/>
            </w:r>
            <w:r w:rsidRPr="00156673">
              <w:rPr>
                <w:rStyle w:val="Hipervnculo"/>
                <w:rFonts w:ascii="Arial" w:hAnsi="Arial" w:cs="Arial"/>
                <w:b/>
                <w:bCs/>
                <w:noProof/>
              </w:rPr>
              <w:t>Marco teórico</w:t>
            </w:r>
            <w:r>
              <w:rPr>
                <w:noProof/>
                <w:webHidden/>
              </w:rPr>
              <w:tab/>
            </w:r>
            <w:r>
              <w:rPr>
                <w:noProof/>
                <w:webHidden/>
              </w:rPr>
              <w:fldChar w:fldCharType="begin"/>
            </w:r>
            <w:r>
              <w:rPr>
                <w:noProof/>
                <w:webHidden/>
              </w:rPr>
              <w:instrText xml:space="preserve"> PAGEREF _Toc71144830 \h </w:instrText>
            </w:r>
            <w:r>
              <w:rPr>
                <w:noProof/>
                <w:webHidden/>
              </w:rPr>
            </w:r>
            <w:r>
              <w:rPr>
                <w:noProof/>
                <w:webHidden/>
              </w:rPr>
              <w:fldChar w:fldCharType="separate"/>
            </w:r>
            <w:r>
              <w:rPr>
                <w:noProof/>
                <w:webHidden/>
              </w:rPr>
              <w:t>5</w:t>
            </w:r>
            <w:r>
              <w:rPr>
                <w:noProof/>
                <w:webHidden/>
              </w:rPr>
              <w:fldChar w:fldCharType="end"/>
            </w:r>
          </w:hyperlink>
        </w:p>
        <w:p w:rsidR="00BC25E6" w:rsidRDefault="00BC25E6">
          <w:pPr>
            <w:pStyle w:val="TDC3"/>
            <w:tabs>
              <w:tab w:val="right" w:leader="dot" w:pos="8494"/>
            </w:tabs>
            <w:rPr>
              <w:noProof/>
            </w:rPr>
          </w:pPr>
          <w:hyperlink w:anchor="_Toc71144831" w:history="1">
            <w:r w:rsidRPr="00156673">
              <w:rPr>
                <w:rStyle w:val="Hipervnculo"/>
                <w:rFonts w:ascii="Arial" w:hAnsi="Arial" w:cs="Arial"/>
                <w:b/>
                <w:noProof/>
              </w:rPr>
              <w:t>7.1 Etapas clave para el diseño de una estrategia DUA</w:t>
            </w:r>
            <w:r>
              <w:rPr>
                <w:noProof/>
                <w:webHidden/>
              </w:rPr>
              <w:tab/>
            </w:r>
            <w:r>
              <w:rPr>
                <w:noProof/>
                <w:webHidden/>
              </w:rPr>
              <w:fldChar w:fldCharType="begin"/>
            </w:r>
            <w:r>
              <w:rPr>
                <w:noProof/>
                <w:webHidden/>
              </w:rPr>
              <w:instrText xml:space="preserve"> PAGEREF _Toc71144831 \h </w:instrText>
            </w:r>
            <w:r>
              <w:rPr>
                <w:noProof/>
                <w:webHidden/>
              </w:rPr>
            </w:r>
            <w:r>
              <w:rPr>
                <w:noProof/>
                <w:webHidden/>
              </w:rPr>
              <w:fldChar w:fldCharType="separate"/>
            </w:r>
            <w:r>
              <w:rPr>
                <w:noProof/>
                <w:webHidden/>
              </w:rPr>
              <w:t>6</w:t>
            </w:r>
            <w:r>
              <w:rPr>
                <w:noProof/>
                <w:webHidden/>
              </w:rPr>
              <w:fldChar w:fldCharType="end"/>
            </w:r>
          </w:hyperlink>
        </w:p>
        <w:p w:rsidR="00BC25E6" w:rsidRDefault="00BC25E6">
          <w:pPr>
            <w:pStyle w:val="TDC3"/>
            <w:tabs>
              <w:tab w:val="right" w:leader="dot" w:pos="8494"/>
            </w:tabs>
            <w:rPr>
              <w:noProof/>
            </w:rPr>
          </w:pPr>
          <w:hyperlink w:anchor="_Toc71144832" w:history="1">
            <w:r w:rsidRPr="00156673">
              <w:rPr>
                <w:rStyle w:val="Hipervnculo"/>
                <w:rFonts w:ascii="Arial" w:hAnsi="Arial" w:cs="Arial"/>
                <w:b/>
                <w:noProof/>
              </w:rPr>
              <w:t>7.2 Aprendizaje cooperativo y su relación con el DUA</w:t>
            </w:r>
            <w:r>
              <w:rPr>
                <w:noProof/>
                <w:webHidden/>
              </w:rPr>
              <w:tab/>
            </w:r>
            <w:r>
              <w:rPr>
                <w:noProof/>
                <w:webHidden/>
              </w:rPr>
              <w:fldChar w:fldCharType="begin"/>
            </w:r>
            <w:r>
              <w:rPr>
                <w:noProof/>
                <w:webHidden/>
              </w:rPr>
              <w:instrText xml:space="preserve"> PAGEREF _Toc71144832 \h </w:instrText>
            </w:r>
            <w:r>
              <w:rPr>
                <w:noProof/>
                <w:webHidden/>
              </w:rPr>
            </w:r>
            <w:r>
              <w:rPr>
                <w:noProof/>
                <w:webHidden/>
              </w:rPr>
              <w:fldChar w:fldCharType="separate"/>
            </w:r>
            <w:r>
              <w:rPr>
                <w:noProof/>
                <w:webHidden/>
              </w:rPr>
              <w:t>6</w:t>
            </w:r>
            <w:r>
              <w:rPr>
                <w:noProof/>
                <w:webHidden/>
              </w:rPr>
              <w:fldChar w:fldCharType="end"/>
            </w:r>
          </w:hyperlink>
        </w:p>
        <w:p w:rsidR="00BC25E6" w:rsidRDefault="00BC25E6">
          <w:pPr>
            <w:pStyle w:val="TDC3"/>
            <w:tabs>
              <w:tab w:val="right" w:leader="dot" w:pos="8494"/>
            </w:tabs>
            <w:rPr>
              <w:noProof/>
            </w:rPr>
          </w:pPr>
          <w:hyperlink w:anchor="_Toc71144833" w:history="1">
            <w:r w:rsidRPr="00156673">
              <w:rPr>
                <w:rStyle w:val="Hipervnculo"/>
                <w:rFonts w:ascii="Arial" w:hAnsi="Arial" w:cs="Arial"/>
                <w:b/>
                <w:noProof/>
              </w:rPr>
              <w:t>7.3 Rol del docente</w:t>
            </w:r>
            <w:r>
              <w:rPr>
                <w:noProof/>
                <w:webHidden/>
              </w:rPr>
              <w:tab/>
            </w:r>
            <w:r>
              <w:rPr>
                <w:noProof/>
                <w:webHidden/>
              </w:rPr>
              <w:fldChar w:fldCharType="begin"/>
            </w:r>
            <w:r>
              <w:rPr>
                <w:noProof/>
                <w:webHidden/>
              </w:rPr>
              <w:instrText xml:space="preserve"> PAGEREF _Toc71144833 \h </w:instrText>
            </w:r>
            <w:r>
              <w:rPr>
                <w:noProof/>
                <w:webHidden/>
              </w:rPr>
            </w:r>
            <w:r>
              <w:rPr>
                <w:noProof/>
                <w:webHidden/>
              </w:rPr>
              <w:fldChar w:fldCharType="separate"/>
            </w:r>
            <w:r>
              <w:rPr>
                <w:noProof/>
                <w:webHidden/>
              </w:rPr>
              <w:t>6</w:t>
            </w:r>
            <w:r>
              <w:rPr>
                <w:noProof/>
                <w:webHidden/>
              </w:rPr>
              <w:fldChar w:fldCharType="end"/>
            </w:r>
          </w:hyperlink>
        </w:p>
        <w:p w:rsidR="00BC25E6" w:rsidRDefault="00BC25E6">
          <w:pPr>
            <w:pStyle w:val="TDC3"/>
            <w:tabs>
              <w:tab w:val="right" w:leader="dot" w:pos="8494"/>
            </w:tabs>
            <w:rPr>
              <w:noProof/>
            </w:rPr>
          </w:pPr>
          <w:hyperlink w:anchor="_Toc71144834" w:history="1">
            <w:r w:rsidRPr="00156673">
              <w:rPr>
                <w:rStyle w:val="Hipervnculo"/>
                <w:rFonts w:ascii="Arial" w:hAnsi="Arial" w:cs="Arial"/>
                <w:b/>
                <w:noProof/>
              </w:rPr>
              <w:t>7.4 Inclusión educativa</w:t>
            </w:r>
            <w:r>
              <w:rPr>
                <w:noProof/>
                <w:webHidden/>
              </w:rPr>
              <w:tab/>
            </w:r>
            <w:r>
              <w:rPr>
                <w:noProof/>
                <w:webHidden/>
              </w:rPr>
              <w:fldChar w:fldCharType="begin"/>
            </w:r>
            <w:r>
              <w:rPr>
                <w:noProof/>
                <w:webHidden/>
              </w:rPr>
              <w:instrText xml:space="preserve"> PAGEREF _Toc71144834 \h </w:instrText>
            </w:r>
            <w:r>
              <w:rPr>
                <w:noProof/>
                <w:webHidden/>
              </w:rPr>
            </w:r>
            <w:r>
              <w:rPr>
                <w:noProof/>
                <w:webHidden/>
              </w:rPr>
              <w:fldChar w:fldCharType="separate"/>
            </w:r>
            <w:r>
              <w:rPr>
                <w:noProof/>
                <w:webHidden/>
              </w:rPr>
              <w:t>6</w:t>
            </w:r>
            <w:r>
              <w:rPr>
                <w:noProof/>
                <w:webHidden/>
              </w:rPr>
              <w:fldChar w:fldCharType="end"/>
            </w:r>
          </w:hyperlink>
        </w:p>
        <w:p w:rsidR="00BC25E6" w:rsidRDefault="00BC25E6">
          <w:pPr>
            <w:pStyle w:val="TDC2"/>
            <w:tabs>
              <w:tab w:val="left" w:pos="660"/>
              <w:tab w:val="right" w:leader="dot" w:pos="8494"/>
            </w:tabs>
            <w:rPr>
              <w:noProof/>
            </w:rPr>
          </w:pPr>
          <w:hyperlink w:anchor="_Toc71144835" w:history="1">
            <w:r w:rsidRPr="00156673">
              <w:rPr>
                <w:rStyle w:val="Hipervnculo"/>
                <w:rFonts w:ascii="Arial" w:hAnsi="Arial" w:cs="Arial"/>
                <w:b/>
                <w:noProof/>
              </w:rPr>
              <w:t>8.</w:t>
            </w:r>
            <w:r>
              <w:rPr>
                <w:noProof/>
              </w:rPr>
              <w:tab/>
            </w:r>
            <w:r w:rsidRPr="00156673">
              <w:rPr>
                <w:rStyle w:val="Hipervnculo"/>
                <w:rFonts w:ascii="Arial" w:hAnsi="Arial" w:cs="Arial"/>
                <w:b/>
                <w:noProof/>
              </w:rPr>
              <w:t>Metodología</w:t>
            </w:r>
            <w:r>
              <w:rPr>
                <w:noProof/>
                <w:webHidden/>
              </w:rPr>
              <w:tab/>
            </w:r>
            <w:r>
              <w:rPr>
                <w:noProof/>
                <w:webHidden/>
              </w:rPr>
              <w:fldChar w:fldCharType="begin"/>
            </w:r>
            <w:r>
              <w:rPr>
                <w:noProof/>
                <w:webHidden/>
              </w:rPr>
              <w:instrText xml:space="preserve"> PAGEREF _Toc71144835 \h </w:instrText>
            </w:r>
            <w:r>
              <w:rPr>
                <w:noProof/>
                <w:webHidden/>
              </w:rPr>
            </w:r>
            <w:r>
              <w:rPr>
                <w:noProof/>
                <w:webHidden/>
              </w:rPr>
              <w:fldChar w:fldCharType="separate"/>
            </w:r>
            <w:r>
              <w:rPr>
                <w:noProof/>
                <w:webHidden/>
              </w:rPr>
              <w:t>7</w:t>
            </w:r>
            <w:r>
              <w:rPr>
                <w:noProof/>
                <w:webHidden/>
              </w:rPr>
              <w:fldChar w:fldCharType="end"/>
            </w:r>
          </w:hyperlink>
        </w:p>
        <w:p w:rsidR="00BC25E6" w:rsidRDefault="00BC25E6">
          <w:pPr>
            <w:pStyle w:val="TDC2"/>
            <w:tabs>
              <w:tab w:val="left" w:pos="660"/>
              <w:tab w:val="right" w:leader="dot" w:pos="8494"/>
            </w:tabs>
            <w:rPr>
              <w:noProof/>
            </w:rPr>
          </w:pPr>
          <w:hyperlink w:anchor="_Toc71144836" w:history="1">
            <w:r w:rsidRPr="00156673">
              <w:rPr>
                <w:rStyle w:val="Hipervnculo"/>
                <w:rFonts w:ascii="Arial" w:eastAsia="Times New Roman" w:hAnsi="Arial" w:cs="Arial"/>
                <w:b/>
                <w:noProof/>
                <w:lang w:eastAsia="es-MX"/>
              </w:rPr>
              <w:t>9.</w:t>
            </w:r>
            <w:r>
              <w:rPr>
                <w:noProof/>
              </w:rPr>
              <w:tab/>
            </w:r>
            <w:r w:rsidRPr="00156673">
              <w:rPr>
                <w:rStyle w:val="Hipervnculo"/>
                <w:rFonts w:ascii="Arial" w:eastAsia="Times New Roman" w:hAnsi="Arial" w:cs="Arial"/>
                <w:b/>
                <w:noProof/>
                <w:lang w:eastAsia="es-MX"/>
              </w:rPr>
              <w:t>Instrumento</w:t>
            </w:r>
            <w:r>
              <w:rPr>
                <w:noProof/>
                <w:webHidden/>
              </w:rPr>
              <w:tab/>
            </w:r>
            <w:r>
              <w:rPr>
                <w:noProof/>
                <w:webHidden/>
              </w:rPr>
              <w:fldChar w:fldCharType="begin"/>
            </w:r>
            <w:r>
              <w:rPr>
                <w:noProof/>
                <w:webHidden/>
              </w:rPr>
              <w:instrText xml:space="preserve"> PAGEREF _Toc71144836 \h </w:instrText>
            </w:r>
            <w:r>
              <w:rPr>
                <w:noProof/>
                <w:webHidden/>
              </w:rPr>
            </w:r>
            <w:r>
              <w:rPr>
                <w:noProof/>
                <w:webHidden/>
              </w:rPr>
              <w:fldChar w:fldCharType="separate"/>
            </w:r>
            <w:r>
              <w:rPr>
                <w:noProof/>
                <w:webHidden/>
              </w:rPr>
              <w:t>8</w:t>
            </w:r>
            <w:r>
              <w:rPr>
                <w:noProof/>
                <w:webHidden/>
              </w:rPr>
              <w:fldChar w:fldCharType="end"/>
            </w:r>
          </w:hyperlink>
        </w:p>
        <w:p w:rsidR="00BC25E6" w:rsidRDefault="00BC25E6">
          <w:pPr>
            <w:pStyle w:val="TDC2"/>
            <w:tabs>
              <w:tab w:val="left" w:pos="880"/>
              <w:tab w:val="right" w:leader="dot" w:pos="8494"/>
            </w:tabs>
            <w:rPr>
              <w:noProof/>
            </w:rPr>
          </w:pPr>
          <w:hyperlink w:anchor="_Toc71144837" w:history="1">
            <w:r w:rsidRPr="00156673">
              <w:rPr>
                <w:rStyle w:val="Hipervnculo"/>
                <w:rFonts w:ascii="Arial" w:eastAsia="Times New Roman" w:hAnsi="Arial" w:cs="Arial"/>
                <w:b/>
                <w:noProof/>
                <w:lang w:eastAsia="es-MX"/>
              </w:rPr>
              <w:t>10.</w:t>
            </w:r>
            <w:r>
              <w:rPr>
                <w:noProof/>
              </w:rPr>
              <w:tab/>
            </w:r>
            <w:r w:rsidRPr="00156673">
              <w:rPr>
                <w:rStyle w:val="Hipervnculo"/>
                <w:rFonts w:ascii="Arial" w:eastAsia="Times New Roman" w:hAnsi="Arial" w:cs="Arial"/>
                <w:b/>
                <w:noProof/>
                <w:lang w:eastAsia="es-MX"/>
              </w:rPr>
              <w:t>Resultados</w:t>
            </w:r>
            <w:r>
              <w:rPr>
                <w:noProof/>
                <w:webHidden/>
              </w:rPr>
              <w:tab/>
            </w:r>
            <w:r>
              <w:rPr>
                <w:noProof/>
                <w:webHidden/>
              </w:rPr>
              <w:fldChar w:fldCharType="begin"/>
            </w:r>
            <w:r>
              <w:rPr>
                <w:noProof/>
                <w:webHidden/>
              </w:rPr>
              <w:instrText xml:space="preserve"> PAGEREF _Toc71144837 \h </w:instrText>
            </w:r>
            <w:r>
              <w:rPr>
                <w:noProof/>
                <w:webHidden/>
              </w:rPr>
            </w:r>
            <w:r>
              <w:rPr>
                <w:noProof/>
                <w:webHidden/>
              </w:rPr>
              <w:fldChar w:fldCharType="separate"/>
            </w:r>
            <w:r>
              <w:rPr>
                <w:noProof/>
                <w:webHidden/>
              </w:rPr>
              <w:t>9</w:t>
            </w:r>
            <w:r>
              <w:rPr>
                <w:noProof/>
                <w:webHidden/>
              </w:rPr>
              <w:fldChar w:fldCharType="end"/>
            </w:r>
          </w:hyperlink>
        </w:p>
        <w:p w:rsidR="00BC25E6" w:rsidRDefault="00BC25E6">
          <w:pPr>
            <w:pStyle w:val="TDC2"/>
            <w:tabs>
              <w:tab w:val="left" w:pos="880"/>
              <w:tab w:val="right" w:leader="dot" w:pos="8494"/>
            </w:tabs>
            <w:rPr>
              <w:noProof/>
            </w:rPr>
          </w:pPr>
          <w:hyperlink w:anchor="_Toc71144838" w:history="1">
            <w:r w:rsidRPr="00156673">
              <w:rPr>
                <w:rStyle w:val="Hipervnculo"/>
                <w:rFonts w:ascii="Arial" w:eastAsia="Times New Roman" w:hAnsi="Arial" w:cs="Arial"/>
                <w:b/>
                <w:noProof/>
                <w:lang w:eastAsia="es-MX"/>
              </w:rPr>
              <w:t>11.</w:t>
            </w:r>
            <w:r>
              <w:rPr>
                <w:noProof/>
              </w:rPr>
              <w:tab/>
            </w:r>
            <w:r w:rsidRPr="00156673">
              <w:rPr>
                <w:rStyle w:val="Hipervnculo"/>
                <w:rFonts w:ascii="Arial" w:eastAsia="Times New Roman" w:hAnsi="Arial" w:cs="Arial"/>
                <w:b/>
                <w:noProof/>
                <w:lang w:eastAsia="es-MX"/>
              </w:rPr>
              <w:t>Cronograma</w:t>
            </w:r>
            <w:r>
              <w:rPr>
                <w:noProof/>
                <w:webHidden/>
              </w:rPr>
              <w:tab/>
            </w:r>
            <w:r>
              <w:rPr>
                <w:noProof/>
                <w:webHidden/>
              </w:rPr>
              <w:fldChar w:fldCharType="begin"/>
            </w:r>
            <w:r>
              <w:rPr>
                <w:noProof/>
                <w:webHidden/>
              </w:rPr>
              <w:instrText xml:space="preserve"> PAGEREF _Toc71144838 \h </w:instrText>
            </w:r>
            <w:r>
              <w:rPr>
                <w:noProof/>
                <w:webHidden/>
              </w:rPr>
            </w:r>
            <w:r>
              <w:rPr>
                <w:noProof/>
                <w:webHidden/>
              </w:rPr>
              <w:fldChar w:fldCharType="separate"/>
            </w:r>
            <w:r>
              <w:rPr>
                <w:noProof/>
                <w:webHidden/>
              </w:rPr>
              <w:t>9</w:t>
            </w:r>
            <w:r>
              <w:rPr>
                <w:noProof/>
                <w:webHidden/>
              </w:rPr>
              <w:fldChar w:fldCharType="end"/>
            </w:r>
          </w:hyperlink>
        </w:p>
        <w:p w:rsidR="00BC25E6" w:rsidRDefault="00BC25E6">
          <w:pPr>
            <w:pStyle w:val="TDC2"/>
            <w:tabs>
              <w:tab w:val="left" w:pos="880"/>
              <w:tab w:val="right" w:leader="dot" w:pos="8494"/>
            </w:tabs>
            <w:rPr>
              <w:noProof/>
            </w:rPr>
          </w:pPr>
          <w:hyperlink w:anchor="_Toc71144839" w:history="1">
            <w:r w:rsidRPr="00156673">
              <w:rPr>
                <w:rStyle w:val="Hipervnculo"/>
                <w:rFonts w:ascii="Arial" w:hAnsi="Arial" w:cs="Arial"/>
                <w:b/>
                <w:noProof/>
              </w:rPr>
              <w:t>12.</w:t>
            </w:r>
            <w:r>
              <w:rPr>
                <w:noProof/>
              </w:rPr>
              <w:tab/>
            </w:r>
            <w:r w:rsidRPr="00156673">
              <w:rPr>
                <w:rStyle w:val="Hipervnculo"/>
                <w:rFonts w:ascii="Arial" w:hAnsi="Arial" w:cs="Arial"/>
                <w:b/>
                <w:noProof/>
              </w:rPr>
              <w:t>Anexos</w:t>
            </w:r>
            <w:r>
              <w:rPr>
                <w:noProof/>
                <w:webHidden/>
              </w:rPr>
              <w:tab/>
            </w:r>
            <w:r>
              <w:rPr>
                <w:noProof/>
                <w:webHidden/>
              </w:rPr>
              <w:fldChar w:fldCharType="begin"/>
            </w:r>
            <w:r>
              <w:rPr>
                <w:noProof/>
                <w:webHidden/>
              </w:rPr>
              <w:instrText xml:space="preserve"> PAGEREF _Toc71144839 \h </w:instrText>
            </w:r>
            <w:r>
              <w:rPr>
                <w:noProof/>
                <w:webHidden/>
              </w:rPr>
            </w:r>
            <w:r>
              <w:rPr>
                <w:noProof/>
                <w:webHidden/>
              </w:rPr>
              <w:fldChar w:fldCharType="separate"/>
            </w:r>
            <w:r>
              <w:rPr>
                <w:noProof/>
                <w:webHidden/>
              </w:rPr>
              <w:t>9</w:t>
            </w:r>
            <w:r>
              <w:rPr>
                <w:noProof/>
                <w:webHidden/>
              </w:rPr>
              <w:fldChar w:fldCharType="end"/>
            </w:r>
          </w:hyperlink>
        </w:p>
        <w:p w:rsidR="00BC25E6" w:rsidRDefault="00BC25E6">
          <w:pPr>
            <w:pStyle w:val="TDC1"/>
            <w:tabs>
              <w:tab w:val="right" w:leader="dot" w:pos="8494"/>
            </w:tabs>
            <w:rPr>
              <w:noProof/>
            </w:rPr>
          </w:pPr>
          <w:hyperlink w:anchor="_Toc71144840" w:history="1">
            <w:r w:rsidRPr="00156673">
              <w:rPr>
                <w:rStyle w:val="Hipervnculo"/>
                <w:rFonts w:ascii="Arial" w:hAnsi="Arial" w:cs="Arial"/>
                <w:b/>
                <w:noProof/>
              </w:rPr>
              <w:t>Capítulo 2. Propuesta de Trabajo</w:t>
            </w:r>
            <w:r>
              <w:rPr>
                <w:noProof/>
                <w:webHidden/>
              </w:rPr>
              <w:tab/>
            </w:r>
            <w:r>
              <w:rPr>
                <w:noProof/>
                <w:webHidden/>
              </w:rPr>
              <w:fldChar w:fldCharType="begin"/>
            </w:r>
            <w:r>
              <w:rPr>
                <w:noProof/>
                <w:webHidden/>
              </w:rPr>
              <w:instrText xml:space="preserve"> PAGEREF _Toc71144840 \h </w:instrText>
            </w:r>
            <w:r>
              <w:rPr>
                <w:noProof/>
                <w:webHidden/>
              </w:rPr>
            </w:r>
            <w:r>
              <w:rPr>
                <w:noProof/>
                <w:webHidden/>
              </w:rPr>
              <w:fldChar w:fldCharType="separate"/>
            </w:r>
            <w:r>
              <w:rPr>
                <w:noProof/>
                <w:webHidden/>
              </w:rPr>
              <w:t>9</w:t>
            </w:r>
            <w:r>
              <w:rPr>
                <w:noProof/>
                <w:webHidden/>
              </w:rPr>
              <w:fldChar w:fldCharType="end"/>
            </w:r>
          </w:hyperlink>
        </w:p>
        <w:p w:rsidR="00BC25E6" w:rsidRDefault="00BC25E6">
          <w:pPr>
            <w:pStyle w:val="TDC2"/>
            <w:tabs>
              <w:tab w:val="left" w:pos="880"/>
              <w:tab w:val="right" w:leader="dot" w:pos="8494"/>
            </w:tabs>
            <w:rPr>
              <w:noProof/>
            </w:rPr>
          </w:pPr>
          <w:hyperlink w:anchor="_Toc71144841" w:history="1">
            <w:r w:rsidRPr="00156673">
              <w:rPr>
                <w:rStyle w:val="Hipervnculo"/>
                <w:rFonts w:ascii="Arial" w:hAnsi="Arial" w:cs="Arial"/>
                <w:b/>
                <w:noProof/>
              </w:rPr>
              <w:t>13.</w:t>
            </w:r>
            <w:r>
              <w:rPr>
                <w:noProof/>
              </w:rPr>
              <w:tab/>
            </w:r>
            <w:r w:rsidRPr="00156673">
              <w:rPr>
                <w:rStyle w:val="Hipervnculo"/>
                <w:rFonts w:ascii="Arial" w:hAnsi="Arial" w:cs="Arial"/>
                <w:b/>
                <w:bCs/>
                <w:noProof/>
              </w:rPr>
              <w:t>Bibliografía</w:t>
            </w:r>
            <w:r>
              <w:rPr>
                <w:noProof/>
                <w:webHidden/>
              </w:rPr>
              <w:tab/>
            </w:r>
            <w:r>
              <w:rPr>
                <w:noProof/>
                <w:webHidden/>
              </w:rPr>
              <w:fldChar w:fldCharType="begin"/>
            </w:r>
            <w:r>
              <w:rPr>
                <w:noProof/>
                <w:webHidden/>
              </w:rPr>
              <w:instrText xml:space="preserve"> PAGEREF _Toc71144841 \h </w:instrText>
            </w:r>
            <w:r>
              <w:rPr>
                <w:noProof/>
                <w:webHidden/>
              </w:rPr>
            </w:r>
            <w:r>
              <w:rPr>
                <w:noProof/>
                <w:webHidden/>
              </w:rPr>
              <w:fldChar w:fldCharType="separate"/>
            </w:r>
            <w:r>
              <w:rPr>
                <w:noProof/>
                <w:webHidden/>
              </w:rPr>
              <w:t>9</w:t>
            </w:r>
            <w:r>
              <w:rPr>
                <w:noProof/>
                <w:webHidden/>
              </w:rPr>
              <w:fldChar w:fldCharType="end"/>
            </w:r>
          </w:hyperlink>
        </w:p>
        <w:p w:rsidR="00BC25E6" w:rsidRDefault="00BC25E6">
          <w:r>
            <w:rPr>
              <w:b/>
              <w:bCs/>
              <w:lang w:val="es-ES"/>
            </w:rPr>
            <w:fldChar w:fldCharType="end"/>
          </w:r>
        </w:p>
      </w:sdtContent>
    </w:sdt>
    <w:p w:rsidR="009C697D" w:rsidRDefault="009C697D" w:rsidP="00D05536">
      <w:pPr>
        <w:jc w:val="right"/>
        <w:rPr>
          <w:rFonts w:ascii="Arial" w:hAnsi="Arial" w:cs="Arial"/>
          <w:b/>
          <w:sz w:val="24"/>
          <w:szCs w:val="24"/>
        </w:rPr>
      </w:pPr>
      <w:bookmarkStart w:id="0" w:name="_GoBack"/>
      <w:bookmarkEnd w:id="0"/>
    </w:p>
    <w:p w:rsidR="009C697D" w:rsidRDefault="009C697D" w:rsidP="009C697D">
      <w:pPr>
        <w:rPr>
          <w:rFonts w:ascii="Arial" w:hAnsi="Arial" w:cs="Arial"/>
          <w:b/>
          <w:sz w:val="24"/>
          <w:szCs w:val="24"/>
        </w:rPr>
        <w:sectPr w:rsidR="009C697D" w:rsidSect="009C697D">
          <w:footerReference w:type="default" r:id="rId9"/>
          <w:pgSz w:w="11906" w:h="16838"/>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pgNumType w:start="3"/>
          <w:cols w:space="708"/>
          <w:titlePg/>
          <w:docGrid w:linePitch="360"/>
        </w:sectPr>
      </w:pPr>
    </w:p>
    <w:p w:rsidR="009C697D" w:rsidRPr="009C697D" w:rsidRDefault="009C697D" w:rsidP="009C697D">
      <w:pPr>
        <w:tabs>
          <w:tab w:val="left" w:pos="1032"/>
        </w:tabs>
        <w:rPr>
          <w:rFonts w:ascii="Arial" w:hAnsi="Arial" w:cs="Arial"/>
          <w:sz w:val="24"/>
          <w:szCs w:val="24"/>
        </w:rPr>
      </w:pPr>
    </w:p>
    <w:p w:rsidR="009C697D" w:rsidRPr="009C697D" w:rsidRDefault="009C697D" w:rsidP="009C697D">
      <w:pPr>
        <w:rPr>
          <w:rFonts w:ascii="Arial" w:hAnsi="Arial" w:cs="Arial"/>
          <w:sz w:val="24"/>
          <w:szCs w:val="24"/>
        </w:rPr>
      </w:pPr>
    </w:p>
    <w:p w:rsidR="009C697D" w:rsidRPr="009C697D" w:rsidRDefault="009C697D" w:rsidP="009C697D">
      <w:pPr>
        <w:rPr>
          <w:rFonts w:ascii="Arial" w:hAnsi="Arial" w:cs="Arial"/>
          <w:sz w:val="24"/>
          <w:szCs w:val="24"/>
        </w:rPr>
      </w:pPr>
    </w:p>
    <w:p w:rsidR="009C697D" w:rsidRPr="009C697D" w:rsidRDefault="009C697D" w:rsidP="009C697D">
      <w:pPr>
        <w:rPr>
          <w:rFonts w:ascii="Arial" w:hAnsi="Arial" w:cs="Arial"/>
          <w:sz w:val="24"/>
          <w:szCs w:val="24"/>
        </w:rPr>
      </w:pPr>
    </w:p>
    <w:p w:rsidR="009C697D" w:rsidRPr="009C697D" w:rsidRDefault="009C697D" w:rsidP="009C697D">
      <w:pPr>
        <w:rPr>
          <w:rFonts w:ascii="Arial" w:hAnsi="Arial" w:cs="Arial"/>
          <w:sz w:val="24"/>
          <w:szCs w:val="24"/>
        </w:rPr>
      </w:pPr>
    </w:p>
    <w:p w:rsidR="009C697D" w:rsidRPr="009C697D" w:rsidRDefault="009C697D" w:rsidP="009C697D">
      <w:pPr>
        <w:rPr>
          <w:rFonts w:ascii="Arial" w:hAnsi="Arial" w:cs="Arial"/>
          <w:sz w:val="24"/>
          <w:szCs w:val="24"/>
        </w:rPr>
      </w:pPr>
    </w:p>
    <w:p w:rsidR="009C697D" w:rsidRPr="009C697D" w:rsidRDefault="009C697D" w:rsidP="009C697D">
      <w:pPr>
        <w:rPr>
          <w:rFonts w:ascii="Arial" w:hAnsi="Arial" w:cs="Arial"/>
          <w:sz w:val="24"/>
          <w:szCs w:val="24"/>
        </w:rPr>
      </w:pPr>
    </w:p>
    <w:p w:rsidR="009C697D" w:rsidRPr="009C697D" w:rsidRDefault="009C697D" w:rsidP="009C697D">
      <w:pPr>
        <w:rPr>
          <w:rFonts w:ascii="Arial" w:hAnsi="Arial" w:cs="Arial"/>
          <w:sz w:val="24"/>
          <w:szCs w:val="24"/>
        </w:rPr>
      </w:pPr>
    </w:p>
    <w:p w:rsidR="009C697D" w:rsidRPr="009C697D" w:rsidRDefault="009C697D" w:rsidP="009C697D">
      <w:pPr>
        <w:rPr>
          <w:rFonts w:ascii="Arial" w:hAnsi="Arial" w:cs="Arial"/>
          <w:sz w:val="24"/>
          <w:szCs w:val="24"/>
        </w:rPr>
      </w:pPr>
    </w:p>
    <w:p w:rsidR="009C697D" w:rsidRPr="009C697D" w:rsidRDefault="009C697D" w:rsidP="009C697D">
      <w:pPr>
        <w:rPr>
          <w:rFonts w:ascii="Arial" w:hAnsi="Arial" w:cs="Arial"/>
          <w:sz w:val="24"/>
          <w:szCs w:val="24"/>
        </w:rPr>
      </w:pPr>
    </w:p>
    <w:p w:rsidR="009C697D" w:rsidRPr="009C697D" w:rsidRDefault="009C697D" w:rsidP="009C697D">
      <w:pPr>
        <w:rPr>
          <w:rFonts w:ascii="Arial" w:hAnsi="Arial" w:cs="Arial"/>
          <w:sz w:val="24"/>
          <w:szCs w:val="24"/>
        </w:rPr>
      </w:pPr>
    </w:p>
    <w:p w:rsidR="009C697D" w:rsidRPr="009C697D" w:rsidRDefault="009C697D" w:rsidP="009C697D">
      <w:pPr>
        <w:rPr>
          <w:rFonts w:ascii="Arial" w:hAnsi="Arial" w:cs="Arial"/>
          <w:sz w:val="24"/>
          <w:szCs w:val="24"/>
        </w:rPr>
      </w:pPr>
    </w:p>
    <w:p w:rsidR="009C697D" w:rsidRPr="009C697D" w:rsidRDefault="009C697D" w:rsidP="009C697D">
      <w:pPr>
        <w:rPr>
          <w:rFonts w:ascii="Arial" w:hAnsi="Arial" w:cs="Arial"/>
          <w:sz w:val="24"/>
          <w:szCs w:val="24"/>
        </w:rPr>
      </w:pPr>
    </w:p>
    <w:p w:rsidR="009C697D" w:rsidRPr="009C697D" w:rsidRDefault="009C697D" w:rsidP="009C697D">
      <w:pPr>
        <w:tabs>
          <w:tab w:val="left" w:pos="2773"/>
        </w:tabs>
        <w:rPr>
          <w:rFonts w:ascii="Arial" w:hAnsi="Arial" w:cs="Arial"/>
          <w:sz w:val="24"/>
          <w:szCs w:val="24"/>
        </w:rPr>
      </w:pPr>
      <w:r>
        <w:rPr>
          <w:rFonts w:ascii="Arial" w:hAnsi="Arial" w:cs="Arial"/>
          <w:sz w:val="24"/>
          <w:szCs w:val="24"/>
        </w:rPr>
        <w:tab/>
      </w:r>
    </w:p>
    <w:p w:rsidR="009C697D" w:rsidRPr="009C697D" w:rsidRDefault="009C697D" w:rsidP="009C697D">
      <w:pPr>
        <w:rPr>
          <w:rFonts w:ascii="Arial" w:hAnsi="Arial" w:cs="Arial"/>
          <w:sz w:val="24"/>
          <w:szCs w:val="24"/>
        </w:rPr>
      </w:pPr>
    </w:p>
    <w:p w:rsidR="009C697D" w:rsidRDefault="009C697D" w:rsidP="009C697D">
      <w:pPr>
        <w:tabs>
          <w:tab w:val="left" w:pos="2558"/>
        </w:tabs>
        <w:rPr>
          <w:rFonts w:ascii="Arial" w:hAnsi="Arial" w:cs="Arial"/>
          <w:sz w:val="24"/>
          <w:szCs w:val="24"/>
        </w:rPr>
        <w:sectPr w:rsidR="009C697D" w:rsidSect="00E1017D">
          <w:pgSz w:w="11906" w:h="16838"/>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titlePg/>
          <w:docGrid w:linePitch="360"/>
        </w:sectPr>
      </w:pPr>
    </w:p>
    <w:p w:rsidR="009C697D" w:rsidRDefault="009C697D" w:rsidP="009C697D">
      <w:pPr>
        <w:tabs>
          <w:tab w:val="left" w:pos="2558"/>
        </w:tabs>
        <w:rPr>
          <w:rFonts w:ascii="Arial" w:hAnsi="Arial" w:cs="Arial"/>
          <w:sz w:val="24"/>
          <w:szCs w:val="24"/>
        </w:rPr>
      </w:pPr>
    </w:p>
    <w:p w:rsidR="00D05536" w:rsidRPr="009C697D" w:rsidRDefault="009C697D" w:rsidP="009C697D">
      <w:pPr>
        <w:tabs>
          <w:tab w:val="left" w:pos="2558"/>
        </w:tabs>
        <w:rPr>
          <w:rFonts w:ascii="Arial" w:hAnsi="Arial" w:cs="Arial"/>
          <w:sz w:val="24"/>
          <w:szCs w:val="24"/>
        </w:rPr>
        <w:sectPr w:rsidR="00D05536" w:rsidRPr="009C697D" w:rsidSect="009C697D">
          <w:type w:val="continuous"/>
          <w:pgSz w:w="11906" w:h="16838"/>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titlePg/>
          <w:docGrid w:linePitch="360"/>
        </w:sectPr>
      </w:pPr>
      <w:r>
        <w:rPr>
          <w:rFonts w:ascii="Arial" w:hAnsi="Arial" w:cs="Arial"/>
          <w:sz w:val="24"/>
          <w:szCs w:val="24"/>
        </w:rPr>
        <w:tab/>
      </w:r>
    </w:p>
    <w:p w:rsidR="00B6512C" w:rsidRPr="00D05536" w:rsidRDefault="00D05536" w:rsidP="009C697D">
      <w:pPr>
        <w:pStyle w:val="Ttulo1"/>
        <w:rPr>
          <w:rFonts w:ascii="Arial" w:hAnsi="Arial" w:cs="Arial"/>
          <w:b/>
          <w:sz w:val="28"/>
          <w:szCs w:val="24"/>
        </w:rPr>
      </w:pPr>
      <w:bookmarkStart w:id="1" w:name="_Toc71144821"/>
      <w:r w:rsidRPr="00D05536">
        <w:rPr>
          <w:rFonts w:ascii="Arial" w:hAnsi="Arial" w:cs="Arial"/>
          <w:b/>
          <w:sz w:val="28"/>
          <w:szCs w:val="24"/>
        </w:rPr>
        <w:lastRenderedPageBreak/>
        <w:t>Capítulo 1</w:t>
      </w:r>
      <w:r>
        <w:rPr>
          <w:rFonts w:ascii="Arial" w:hAnsi="Arial" w:cs="Arial"/>
          <w:b/>
          <w:sz w:val="28"/>
          <w:szCs w:val="24"/>
        </w:rPr>
        <w:t>. Desarrollo U</w:t>
      </w:r>
      <w:r w:rsidRPr="00D05536">
        <w:rPr>
          <w:rFonts w:ascii="Arial" w:hAnsi="Arial" w:cs="Arial"/>
          <w:b/>
          <w:sz w:val="28"/>
          <w:szCs w:val="24"/>
        </w:rPr>
        <w:t>niv</w:t>
      </w:r>
      <w:r>
        <w:rPr>
          <w:rFonts w:ascii="Arial" w:hAnsi="Arial" w:cs="Arial"/>
          <w:b/>
          <w:sz w:val="28"/>
          <w:szCs w:val="24"/>
        </w:rPr>
        <w:t>ersal del A</w:t>
      </w:r>
      <w:r w:rsidRPr="00D05536">
        <w:rPr>
          <w:rFonts w:ascii="Arial" w:hAnsi="Arial" w:cs="Arial"/>
          <w:b/>
          <w:sz w:val="28"/>
          <w:szCs w:val="24"/>
        </w:rPr>
        <w:t>prendizaje.</w:t>
      </w:r>
      <w:bookmarkEnd w:id="1"/>
    </w:p>
    <w:p w:rsidR="00B6512C" w:rsidRPr="00D05536" w:rsidRDefault="00B6512C" w:rsidP="009C697D">
      <w:pPr>
        <w:pStyle w:val="Prrafodelista"/>
        <w:numPr>
          <w:ilvl w:val="0"/>
          <w:numId w:val="12"/>
        </w:numPr>
        <w:spacing w:line="360" w:lineRule="auto"/>
        <w:jc w:val="both"/>
        <w:outlineLvl w:val="1"/>
        <w:rPr>
          <w:rFonts w:ascii="Arial" w:hAnsi="Arial" w:cs="Arial"/>
          <w:b/>
          <w:sz w:val="24"/>
          <w:szCs w:val="24"/>
        </w:rPr>
      </w:pPr>
      <w:bookmarkStart w:id="2" w:name="_Toc71144822"/>
      <w:r w:rsidRPr="00D05536">
        <w:rPr>
          <w:rFonts w:ascii="Arial" w:hAnsi="Arial" w:cs="Arial"/>
          <w:b/>
          <w:sz w:val="24"/>
          <w:szCs w:val="24"/>
        </w:rPr>
        <w:t>Introducción</w:t>
      </w:r>
      <w:bookmarkEnd w:id="2"/>
    </w:p>
    <w:p w:rsidR="00A5122D" w:rsidRDefault="00A5122D" w:rsidP="00FB3966">
      <w:pPr>
        <w:spacing w:line="360" w:lineRule="auto"/>
        <w:jc w:val="both"/>
        <w:rPr>
          <w:rFonts w:ascii="Arial" w:hAnsi="Arial" w:cs="Arial"/>
          <w:sz w:val="20"/>
          <w:szCs w:val="24"/>
        </w:rPr>
      </w:pPr>
      <w:r>
        <w:rPr>
          <w:rFonts w:ascii="Arial" w:hAnsi="Arial" w:cs="Arial"/>
          <w:sz w:val="20"/>
          <w:szCs w:val="24"/>
        </w:rPr>
        <w:t>México es un país con gran diversidad, y aunque se han realizado diversas reformas</w:t>
      </w:r>
      <w:r w:rsidR="00C66311">
        <w:rPr>
          <w:rFonts w:ascii="Arial" w:hAnsi="Arial" w:cs="Arial"/>
          <w:sz w:val="20"/>
          <w:szCs w:val="24"/>
        </w:rPr>
        <w:t xml:space="preserve"> a la ley general de educación </w:t>
      </w:r>
      <w:r>
        <w:rPr>
          <w:rFonts w:ascii="Arial" w:hAnsi="Arial" w:cs="Arial"/>
          <w:sz w:val="20"/>
          <w:szCs w:val="24"/>
        </w:rPr>
        <w:t>con el objetivo de llegar a cada rincón del país y de esta manera brindar a todos los niños, niñas y adolescentes acceso a la educación, específicamente con la reforma generada dur</w:t>
      </w:r>
      <w:r w:rsidR="00A07937">
        <w:rPr>
          <w:rFonts w:ascii="Arial" w:hAnsi="Arial" w:cs="Arial"/>
          <w:sz w:val="20"/>
          <w:szCs w:val="24"/>
        </w:rPr>
        <w:t>ante el sexenio del presidente E</w:t>
      </w:r>
      <w:r>
        <w:rPr>
          <w:rFonts w:ascii="Arial" w:hAnsi="Arial" w:cs="Arial"/>
          <w:sz w:val="20"/>
          <w:szCs w:val="24"/>
        </w:rPr>
        <w:t xml:space="preserve">nrique Peña Nieto en la que se busca garantizar no solo el acceso si no también ofrecer una educación de calidad y que garantice el aprendizaje de todos los alumnos por igual; una educación en donde todos obtengan las competencias necesarias para que </w:t>
      </w:r>
      <w:r w:rsidR="00752532">
        <w:rPr>
          <w:rFonts w:ascii="Arial" w:hAnsi="Arial" w:cs="Arial"/>
          <w:sz w:val="20"/>
          <w:szCs w:val="24"/>
        </w:rPr>
        <w:t xml:space="preserve">se </w:t>
      </w:r>
      <w:r>
        <w:rPr>
          <w:rFonts w:ascii="Arial" w:hAnsi="Arial" w:cs="Arial"/>
          <w:sz w:val="20"/>
          <w:szCs w:val="24"/>
        </w:rPr>
        <w:t>desarrollen y alcancen su máximo potencial.</w:t>
      </w:r>
      <w:r w:rsidR="00773693">
        <w:rPr>
          <w:rFonts w:ascii="Arial" w:hAnsi="Arial" w:cs="Arial"/>
          <w:sz w:val="20"/>
          <w:szCs w:val="24"/>
        </w:rPr>
        <w:t xml:space="preserve"> </w:t>
      </w:r>
      <w:r w:rsidR="00773693" w:rsidRPr="00A2044E">
        <w:rPr>
          <w:rFonts w:ascii="Arial" w:hAnsi="Arial" w:cs="Arial"/>
          <w:bCs/>
          <w:sz w:val="20"/>
          <w:szCs w:val="20"/>
        </w:rPr>
        <w:t>(Secretaría de Educación Pública, SEP, 2018).</w:t>
      </w:r>
      <w:r>
        <w:rPr>
          <w:rFonts w:ascii="Arial" w:hAnsi="Arial" w:cs="Arial"/>
          <w:sz w:val="20"/>
          <w:szCs w:val="24"/>
        </w:rPr>
        <w:t xml:space="preserve"> </w:t>
      </w:r>
    </w:p>
    <w:p w:rsidR="00A07937" w:rsidRDefault="00A07937" w:rsidP="00FB3966">
      <w:pPr>
        <w:spacing w:line="360" w:lineRule="auto"/>
        <w:jc w:val="both"/>
        <w:rPr>
          <w:rFonts w:ascii="Arial" w:hAnsi="Arial" w:cs="Arial"/>
          <w:sz w:val="20"/>
          <w:szCs w:val="24"/>
        </w:rPr>
      </w:pPr>
      <w:r>
        <w:rPr>
          <w:rFonts w:ascii="Arial" w:hAnsi="Arial" w:cs="Arial"/>
          <w:sz w:val="20"/>
          <w:szCs w:val="24"/>
        </w:rPr>
        <w:t>Es por eso que en la actualidad se le ha prestado mayor importancia a que la educación sea inclusiva, es decir, que todo aquel niño, niña y adolescente de nuestro país pueda tener acceso a la educación básica, la cual consta de preescolar, primaria</w:t>
      </w:r>
      <w:r w:rsidR="00C66311">
        <w:rPr>
          <w:rFonts w:ascii="Arial" w:hAnsi="Arial" w:cs="Arial"/>
          <w:sz w:val="20"/>
          <w:szCs w:val="24"/>
        </w:rPr>
        <w:t>,</w:t>
      </w:r>
      <w:r>
        <w:rPr>
          <w:rFonts w:ascii="Arial" w:hAnsi="Arial" w:cs="Arial"/>
          <w:sz w:val="20"/>
          <w:szCs w:val="24"/>
        </w:rPr>
        <w:t xml:space="preserve"> secundaria y media superior, sin impo</w:t>
      </w:r>
      <w:r w:rsidR="00C66311">
        <w:rPr>
          <w:rFonts w:ascii="Arial" w:hAnsi="Arial" w:cs="Arial"/>
          <w:sz w:val="20"/>
          <w:szCs w:val="24"/>
        </w:rPr>
        <w:t xml:space="preserve">rtar las condiciones sociales, </w:t>
      </w:r>
      <w:r>
        <w:rPr>
          <w:rFonts w:ascii="Arial" w:hAnsi="Arial" w:cs="Arial"/>
          <w:sz w:val="20"/>
          <w:szCs w:val="24"/>
        </w:rPr>
        <w:t xml:space="preserve">económicas </w:t>
      </w:r>
      <w:r w:rsidR="00C66311">
        <w:rPr>
          <w:rFonts w:ascii="Arial" w:hAnsi="Arial" w:cs="Arial"/>
          <w:sz w:val="20"/>
          <w:szCs w:val="24"/>
        </w:rPr>
        <w:t xml:space="preserve">o intelectuales </w:t>
      </w:r>
      <w:r>
        <w:rPr>
          <w:rFonts w:ascii="Arial" w:hAnsi="Arial" w:cs="Arial"/>
          <w:sz w:val="20"/>
          <w:szCs w:val="24"/>
        </w:rPr>
        <w:t xml:space="preserve">de estos, se busca que la educación y los aprendizajes se adapten a las necesidades de cada uno de los alumnos, tomando en cuenta su contexto, lenguaje, cultura, necesidades especiales y así todos ellos puedan tener las herramientas, competencias y conocimientos necesarios para desarrollarse en este mundo, el cual está en constante cambio.  </w:t>
      </w:r>
    </w:p>
    <w:p w:rsidR="00C66311" w:rsidRDefault="00752532" w:rsidP="00FB3966">
      <w:pPr>
        <w:spacing w:line="360" w:lineRule="auto"/>
        <w:jc w:val="both"/>
        <w:rPr>
          <w:rFonts w:ascii="Arial" w:hAnsi="Arial" w:cs="Arial"/>
          <w:sz w:val="20"/>
          <w:szCs w:val="24"/>
        </w:rPr>
      </w:pPr>
      <w:r>
        <w:rPr>
          <w:rFonts w:ascii="Arial" w:hAnsi="Arial" w:cs="Arial"/>
          <w:sz w:val="20"/>
          <w:szCs w:val="24"/>
        </w:rPr>
        <w:t xml:space="preserve">Hoy en día se </w:t>
      </w:r>
      <w:proofErr w:type="spellStart"/>
      <w:r>
        <w:rPr>
          <w:rFonts w:ascii="Arial" w:hAnsi="Arial" w:cs="Arial"/>
          <w:sz w:val="20"/>
          <w:szCs w:val="24"/>
        </w:rPr>
        <w:t>esta</w:t>
      </w:r>
      <w:proofErr w:type="spellEnd"/>
      <w:r>
        <w:rPr>
          <w:rFonts w:ascii="Arial" w:hAnsi="Arial" w:cs="Arial"/>
          <w:sz w:val="20"/>
          <w:szCs w:val="24"/>
        </w:rPr>
        <w:t xml:space="preserve"> trabajando para lograr este objetivo, pero aún</w:t>
      </w:r>
      <w:r w:rsidR="00C66311">
        <w:rPr>
          <w:rFonts w:ascii="Arial" w:hAnsi="Arial" w:cs="Arial"/>
          <w:sz w:val="20"/>
          <w:szCs w:val="24"/>
        </w:rPr>
        <w:t xml:space="preserve"> queda mucho camino que recorrer </w:t>
      </w:r>
      <w:r>
        <w:rPr>
          <w:rFonts w:ascii="Arial" w:hAnsi="Arial" w:cs="Arial"/>
          <w:sz w:val="20"/>
          <w:szCs w:val="24"/>
        </w:rPr>
        <w:t xml:space="preserve">para mejorar y realmente brindar un sistema educativo inclusivo y de calidad; a lo largo de la licenciatura en educación preescolar hemos tenido la oportunidad de observar y practicar con alumnos de entre 3 y 6 años de edad en diferentes jardines de la ciudad de saltillo Coahuila lo cual permite analizar las condiciones en las que se trabaja, </w:t>
      </w:r>
      <w:r w:rsidR="00C66311">
        <w:rPr>
          <w:rFonts w:ascii="Arial" w:hAnsi="Arial" w:cs="Arial"/>
          <w:sz w:val="20"/>
          <w:szCs w:val="24"/>
        </w:rPr>
        <w:t>durante estos periodos nos percatamos de que ni las maestras ni los jardines están realmente preparados para atender esta diversidad, es por eso que este trabajo de investigación se enfoca en el análisis y la búsqueda de estrategias que permitan abarcar todas las necesidades y características de los niños, las niñas y los adolescentes de este país.</w:t>
      </w:r>
    </w:p>
    <w:p w:rsidR="00752532" w:rsidRDefault="00C66311" w:rsidP="00FB3966">
      <w:pPr>
        <w:spacing w:line="360" w:lineRule="auto"/>
        <w:jc w:val="both"/>
        <w:rPr>
          <w:rFonts w:ascii="Arial" w:hAnsi="Arial" w:cs="Arial"/>
          <w:sz w:val="20"/>
          <w:szCs w:val="24"/>
        </w:rPr>
      </w:pPr>
      <w:r>
        <w:rPr>
          <w:rFonts w:ascii="Arial" w:hAnsi="Arial" w:cs="Arial"/>
          <w:sz w:val="20"/>
          <w:szCs w:val="24"/>
        </w:rPr>
        <w:t xml:space="preserve">En este trabajo hablaremos sobre el diseño universal de aprendizaje (DUA) el cual es un modelo de enseñanza en donde se toma en cuenta la gran diversidad de los alumnos y tiene como objetivo lograr una educación inclusiva, al minimizar o eliminar las </w:t>
      </w:r>
      <w:r w:rsidR="00773693">
        <w:rPr>
          <w:rFonts w:ascii="Arial" w:hAnsi="Arial" w:cs="Arial"/>
          <w:sz w:val="20"/>
          <w:szCs w:val="24"/>
        </w:rPr>
        <w:t>barreras que pudieran existir dentro de las</w:t>
      </w:r>
      <w:r>
        <w:rPr>
          <w:rFonts w:ascii="Arial" w:hAnsi="Arial" w:cs="Arial"/>
          <w:sz w:val="20"/>
          <w:szCs w:val="24"/>
        </w:rPr>
        <w:t xml:space="preserve"> aulas de nuestras escuelas. </w:t>
      </w:r>
    </w:p>
    <w:p w:rsidR="001140F4" w:rsidRDefault="001140F4" w:rsidP="00FB3966">
      <w:pPr>
        <w:spacing w:line="360" w:lineRule="auto"/>
        <w:jc w:val="both"/>
        <w:rPr>
          <w:rFonts w:ascii="Arial" w:hAnsi="Arial" w:cs="Arial"/>
          <w:sz w:val="20"/>
          <w:szCs w:val="24"/>
        </w:rPr>
      </w:pPr>
    </w:p>
    <w:p w:rsidR="001140F4" w:rsidRDefault="001140F4" w:rsidP="00FB3966">
      <w:pPr>
        <w:spacing w:line="360" w:lineRule="auto"/>
        <w:jc w:val="both"/>
        <w:rPr>
          <w:rFonts w:ascii="Arial" w:hAnsi="Arial" w:cs="Arial"/>
          <w:b/>
          <w:sz w:val="24"/>
          <w:szCs w:val="24"/>
        </w:rPr>
      </w:pPr>
    </w:p>
    <w:p w:rsidR="001140F4" w:rsidRDefault="001140F4" w:rsidP="00FB3966">
      <w:pPr>
        <w:spacing w:line="360" w:lineRule="auto"/>
        <w:jc w:val="both"/>
        <w:rPr>
          <w:rFonts w:ascii="Arial" w:hAnsi="Arial" w:cs="Arial"/>
          <w:b/>
          <w:sz w:val="24"/>
          <w:szCs w:val="24"/>
        </w:rPr>
      </w:pPr>
    </w:p>
    <w:p w:rsidR="001140F4" w:rsidRDefault="001140F4" w:rsidP="00FB3966">
      <w:pPr>
        <w:spacing w:line="360" w:lineRule="auto"/>
        <w:jc w:val="both"/>
        <w:rPr>
          <w:rFonts w:ascii="Arial" w:hAnsi="Arial" w:cs="Arial"/>
          <w:b/>
          <w:sz w:val="24"/>
          <w:szCs w:val="24"/>
        </w:rPr>
      </w:pPr>
    </w:p>
    <w:p w:rsidR="001140F4" w:rsidRDefault="001140F4" w:rsidP="00FB3966">
      <w:pPr>
        <w:spacing w:line="360" w:lineRule="auto"/>
        <w:jc w:val="both"/>
        <w:rPr>
          <w:rFonts w:ascii="Arial" w:hAnsi="Arial" w:cs="Arial"/>
          <w:b/>
          <w:sz w:val="24"/>
          <w:szCs w:val="24"/>
        </w:rPr>
      </w:pPr>
    </w:p>
    <w:p w:rsidR="001140F4" w:rsidRPr="00D05536" w:rsidRDefault="001140F4" w:rsidP="009C697D">
      <w:pPr>
        <w:pStyle w:val="Prrafodelista"/>
        <w:numPr>
          <w:ilvl w:val="0"/>
          <w:numId w:val="12"/>
        </w:numPr>
        <w:spacing w:line="360" w:lineRule="auto"/>
        <w:jc w:val="both"/>
        <w:outlineLvl w:val="1"/>
        <w:rPr>
          <w:rFonts w:ascii="Arial" w:hAnsi="Arial" w:cs="Arial"/>
          <w:b/>
          <w:sz w:val="24"/>
          <w:szCs w:val="24"/>
        </w:rPr>
      </w:pPr>
      <w:bookmarkStart w:id="3" w:name="_Toc71144823"/>
      <w:r w:rsidRPr="00D05536">
        <w:rPr>
          <w:rFonts w:ascii="Arial" w:hAnsi="Arial" w:cs="Arial"/>
          <w:b/>
          <w:sz w:val="24"/>
          <w:szCs w:val="24"/>
        </w:rPr>
        <w:t>Planteamiento del problema</w:t>
      </w:r>
      <w:bookmarkEnd w:id="3"/>
    </w:p>
    <w:p w:rsidR="001140F4" w:rsidRDefault="001140F4" w:rsidP="00FB3966">
      <w:pPr>
        <w:spacing w:line="360" w:lineRule="auto"/>
        <w:jc w:val="both"/>
        <w:rPr>
          <w:rFonts w:ascii="Arial" w:hAnsi="Arial" w:cs="Arial"/>
          <w:sz w:val="20"/>
          <w:szCs w:val="24"/>
        </w:rPr>
      </w:pPr>
      <w:r>
        <w:rPr>
          <w:rFonts w:ascii="Arial" w:hAnsi="Arial" w:cs="Arial"/>
          <w:sz w:val="20"/>
          <w:szCs w:val="24"/>
        </w:rPr>
        <w:t xml:space="preserve">Reconocer la importancia de satisfacer las necesidades educativas de los alumnos, con la finalidad de que todos tengan acceso a las mismas oportunidades de desarrollo en su aprendizaje, y de esta manera adquieran las competencias necesarias para que puedan desarrollarse favorablemente en su vida adulta, buscando y aplicando estrategias inclusivas en donde se tomen en cuenta las características de los niños, así como su tipo de aprendizaje, sus habilidades motrices y necesidades especiales, a través de la observación a docentes </w:t>
      </w:r>
      <w:r w:rsidR="00B46BEE">
        <w:rPr>
          <w:rFonts w:ascii="Arial" w:hAnsi="Arial" w:cs="Arial"/>
          <w:sz w:val="20"/>
          <w:szCs w:val="24"/>
        </w:rPr>
        <w:t xml:space="preserve">que ejercen actualmente en los jardines de la ciudad de saltillo, analizando las estrategias y herramientas que utilizan para abarcar todas las necesidades y características de sus alumnos, logrando así un pleno desarrollo.  </w:t>
      </w:r>
    </w:p>
    <w:p w:rsidR="00B46BEE" w:rsidRPr="00D05536" w:rsidRDefault="00B46BEE" w:rsidP="009C697D">
      <w:pPr>
        <w:pStyle w:val="Prrafodelista"/>
        <w:numPr>
          <w:ilvl w:val="0"/>
          <w:numId w:val="12"/>
        </w:numPr>
        <w:spacing w:line="360" w:lineRule="auto"/>
        <w:jc w:val="both"/>
        <w:outlineLvl w:val="1"/>
        <w:rPr>
          <w:rFonts w:ascii="Arial" w:hAnsi="Arial" w:cs="Arial"/>
          <w:b/>
          <w:sz w:val="24"/>
          <w:szCs w:val="24"/>
        </w:rPr>
      </w:pPr>
      <w:bookmarkStart w:id="4" w:name="_Toc71144824"/>
      <w:r w:rsidRPr="00D05536">
        <w:rPr>
          <w:rFonts w:ascii="Arial" w:hAnsi="Arial" w:cs="Arial"/>
          <w:b/>
          <w:sz w:val="24"/>
          <w:szCs w:val="24"/>
        </w:rPr>
        <w:t>Justificación</w:t>
      </w:r>
      <w:bookmarkEnd w:id="4"/>
      <w:r w:rsidRPr="00D05536">
        <w:rPr>
          <w:rFonts w:ascii="Arial" w:hAnsi="Arial" w:cs="Arial"/>
          <w:b/>
          <w:sz w:val="24"/>
          <w:szCs w:val="24"/>
        </w:rPr>
        <w:t xml:space="preserve"> </w:t>
      </w:r>
    </w:p>
    <w:p w:rsidR="00B46BEE" w:rsidRDefault="00B46BEE" w:rsidP="00FB3966">
      <w:pPr>
        <w:spacing w:line="360" w:lineRule="auto"/>
        <w:jc w:val="both"/>
        <w:rPr>
          <w:rFonts w:ascii="Arial" w:hAnsi="Arial" w:cs="Arial"/>
          <w:sz w:val="20"/>
          <w:szCs w:val="24"/>
        </w:rPr>
      </w:pPr>
      <w:r w:rsidRPr="00B46BEE">
        <w:rPr>
          <w:rFonts w:ascii="Arial" w:hAnsi="Arial" w:cs="Arial"/>
          <w:sz w:val="20"/>
          <w:szCs w:val="24"/>
        </w:rPr>
        <w:t xml:space="preserve">Las características y necesidades de los alumnos no solo hacen énfasis en algún tipo de déficit </w:t>
      </w:r>
      <w:r>
        <w:rPr>
          <w:rFonts w:ascii="Arial" w:hAnsi="Arial" w:cs="Arial"/>
          <w:sz w:val="20"/>
          <w:szCs w:val="24"/>
        </w:rPr>
        <w:t xml:space="preserve">intelectual o físico, si no también </w:t>
      </w:r>
      <w:r w:rsidR="003F6387">
        <w:rPr>
          <w:rFonts w:ascii="Arial" w:hAnsi="Arial" w:cs="Arial"/>
          <w:sz w:val="20"/>
          <w:szCs w:val="24"/>
        </w:rPr>
        <w:t>hacen referencia a la diversidad, de culturas, lenguas, tipos de aprendizaje, contextos entre muchas otras.</w:t>
      </w:r>
    </w:p>
    <w:p w:rsidR="003F6387" w:rsidRDefault="003F6387" w:rsidP="00FB3966">
      <w:pPr>
        <w:spacing w:line="360" w:lineRule="auto"/>
        <w:jc w:val="both"/>
        <w:rPr>
          <w:rFonts w:ascii="Arial" w:hAnsi="Arial" w:cs="Arial"/>
          <w:sz w:val="20"/>
          <w:szCs w:val="24"/>
        </w:rPr>
      </w:pPr>
      <w:r>
        <w:rPr>
          <w:rFonts w:ascii="Arial" w:hAnsi="Arial" w:cs="Arial"/>
          <w:sz w:val="20"/>
          <w:szCs w:val="24"/>
        </w:rPr>
        <w:t>En el programa de estudios vigente aprendizajes clave podemos encontrar un apartado el cual habla específicamente de las estrategias de equidad e inclusión en la educación básica</w:t>
      </w:r>
      <w:r w:rsidR="00134087">
        <w:rPr>
          <w:rFonts w:ascii="Arial" w:hAnsi="Arial" w:cs="Arial"/>
          <w:sz w:val="20"/>
          <w:szCs w:val="24"/>
        </w:rPr>
        <w:t>, en este podemos observar que se habla del DUA como recurso para que todos los alumnos tengan las mismas oportunidades de aprendizaje.</w:t>
      </w:r>
    </w:p>
    <w:p w:rsidR="00134087" w:rsidRDefault="00134087" w:rsidP="00FB3966">
      <w:pPr>
        <w:spacing w:line="360" w:lineRule="auto"/>
        <w:jc w:val="both"/>
        <w:rPr>
          <w:rFonts w:ascii="Arial" w:hAnsi="Arial" w:cs="Arial"/>
          <w:sz w:val="20"/>
          <w:szCs w:val="24"/>
        </w:rPr>
      </w:pPr>
      <w:r>
        <w:rPr>
          <w:rFonts w:ascii="Arial" w:hAnsi="Arial" w:cs="Arial"/>
          <w:sz w:val="20"/>
          <w:szCs w:val="24"/>
        </w:rPr>
        <w:t xml:space="preserve">Si queremos lograr que todos los alumnos desarrollen plenamente sus capacidades es importante poner en práctica el uso del DUA el cual no es otra cosa más que el diseño de estrategias únicas que abarquen las necesidades de todos los alumnos, es decir, una estrategia o una situación didáctica que no tenga que estarse modificando ni adaptando, si no que desde su diseño pueda abarcar todas las necesidades de sus alumnos, como se menciona en el nuevo modelo educativo el DUA se enfoca en diseñar actividades en donde los materiales, los objetivos , los contenidos y la evaluación se dirijan a todos teniendo como resultado el aprendizaje de los alumnos con amplias diferencias en sus capacidades. </w:t>
      </w:r>
      <w:r w:rsidRPr="00A2044E">
        <w:rPr>
          <w:rFonts w:ascii="Arial" w:hAnsi="Arial" w:cs="Arial"/>
          <w:bCs/>
          <w:sz w:val="20"/>
          <w:szCs w:val="20"/>
        </w:rPr>
        <w:t>(Secretaría de Educación Pública, SEP, 2018).</w:t>
      </w:r>
    </w:p>
    <w:p w:rsidR="00134087" w:rsidRPr="00D05536" w:rsidRDefault="00134087" w:rsidP="009C697D">
      <w:pPr>
        <w:pStyle w:val="Prrafodelista"/>
        <w:numPr>
          <w:ilvl w:val="0"/>
          <w:numId w:val="12"/>
        </w:numPr>
        <w:spacing w:before="240" w:after="240" w:line="360" w:lineRule="auto"/>
        <w:jc w:val="both"/>
        <w:outlineLvl w:val="1"/>
        <w:rPr>
          <w:rFonts w:ascii="Arial" w:eastAsia="Times New Roman" w:hAnsi="Arial" w:cs="Arial"/>
          <w:b/>
          <w:bCs/>
          <w:color w:val="000000"/>
          <w:sz w:val="24"/>
          <w:szCs w:val="24"/>
          <w:lang w:eastAsia="es-MX"/>
        </w:rPr>
      </w:pPr>
      <w:bookmarkStart w:id="5" w:name="_Toc71144825"/>
      <w:r w:rsidRPr="00D05536">
        <w:rPr>
          <w:rFonts w:ascii="Arial" w:eastAsia="Times New Roman" w:hAnsi="Arial" w:cs="Arial"/>
          <w:b/>
          <w:bCs/>
          <w:color w:val="000000"/>
          <w:sz w:val="24"/>
          <w:szCs w:val="24"/>
          <w:lang w:eastAsia="es-MX"/>
        </w:rPr>
        <w:t>Objetivos</w:t>
      </w:r>
      <w:bookmarkEnd w:id="5"/>
    </w:p>
    <w:p w:rsidR="00134087" w:rsidRDefault="00D05536" w:rsidP="009C697D">
      <w:pPr>
        <w:pStyle w:val="Ttulo3"/>
        <w:rPr>
          <w:rFonts w:ascii="Arial" w:eastAsia="Times New Roman" w:hAnsi="Arial" w:cs="Arial"/>
          <w:b/>
          <w:bCs/>
          <w:color w:val="000000"/>
          <w:sz w:val="20"/>
          <w:lang w:eastAsia="es-MX"/>
        </w:rPr>
      </w:pPr>
      <w:bookmarkStart w:id="6" w:name="_Toc71144826"/>
      <w:r>
        <w:rPr>
          <w:rFonts w:ascii="Arial" w:eastAsia="Times New Roman" w:hAnsi="Arial" w:cs="Arial"/>
          <w:b/>
          <w:bCs/>
          <w:color w:val="000000"/>
          <w:sz w:val="20"/>
          <w:lang w:eastAsia="es-MX"/>
        </w:rPr>
        <w:t xml:space="preserve">4.1 </w:t>
      </w:r>
      <w:r w:rsidR="00134087" w:rsidRPr="00A2623A">
        <w:rPr>
          <w:rFonts w:ascii="Arial" w:eastAsia="Times New Roman" w:hAnsi="Arial" w:cs="Arial"/>
          <w:b/>
          <w:bCs/>
          <w:color w:val="000000"/>
          <w:sz w:val="20"/>
          <w:lang w:eastAsia="es-MX"/>
        </w:rPr>
        <w:t>Objetivos generales</w:t>
      </w:r>
      <w:bookmarkEnd w:id="6"/>
    </w:p>
    <w:p w:rsidR="00282C65" w:rsidRDefault="00282C65" w:rsidP="00FB3966">
      <w:pPr>
        <w:pStyle w:val="Prrafodelista"/>
        <w:numPr>
          <w:ilvl w:val="0"/>
          <w:numId w:val="4"/>
        </w:numPr>
        <w:spacing w:before="240" w:after="240" w:line="360" w:lineRule="auto"/>
        <w:jc w:val="both"/>
        <w:rPr>
          <w:rFonts w:ascii="Arial" w:eastAsia="Times New Roman" w:hAnsi="Arial" w:cs="Arial"/>
          <w:bCs/>
          <w:color w:val="000000"/>
          <w:sz w:val="20"/>
          <w:szCs w:val="24"/>
          <w:lang w:eastAsia="es-MX"/>
        </w:rPr>
      </w:pPr>
      <w:r w:rsidRPr="00282C65">
        <w:rPr>
          <w:rFonts w:ascii="Arial" w:eastAsia="Times New Roman" w:hAnsi="Arial" w:cs="Arial"/>
          <w:bCs/>
          <w:color w:val="000000"/>
          <w:sz w:val="20"/>
          <w:szCs w:val="24"/>
          <w:lang w:eastAsia="es-MX"/>
        </w:rPr>
        <w:t xml:space="preserve">Conocer </w:t>
      </w:r>
      <w:r>
        <w:rPr>
          <w:rFonts w:ascii="Arial" w:eastAsia="Times New Roman" w:hAnsi="Arial" w:cs="Arial"/>
          <w:bCs/>
          <w:color w:val="000000"/>
          <w:sz w:val="20"/>
          <w:szCs w:val="24"/>
          <w:lang w:eastAsia="es-MX"/>
        </w:rPr>
        <w:t xml:space="preserve">las diversas estrategias que favorecen el desarrollo de las capacidades de todos los niños de educación preescolar. </w:t>
      </w:r>
    </w:p>
    <w:p w:rsidR="00134087" w:rsidRDefault="00D05536" w:rsidP="009C697D">
      <w:pPr>
        <w:pStyle w:val="Ttulo3"/>
        <w:rPr>
          <w:rFonts w:ascii="Arial" w:eastAsia="Times New Roman" w:hAnsi="Arial" w:cs="Arial"/>
          <w:b/>
          <w:bCs/>
          <w:color w:val="000000"/>
          <w:sz w:val="20"/>
          <w:lang w:eastAsia="es-MX"/>
        </w:rPr>
      </w:pPr>
      <w:bookmarkStart w:id="7" w:name="_Toc71144827"/>
      <w:r>
        <w:rPr>
          <w:rFonts w:ascii="Arial" w:eastAsia="Times New Roman" w:hAnsi="Arial" w:cs="Arial"/>
          <w:b/>
          <w:bCs/>
          <w:color w:val="000000"/>
          <w:sz w:val="20"/>
          <w:lang w:eastAsia="es-MX"/>
        </w:rPr>
        <w:lastRenderedPageBreak/>
        <w:t xml:space="preserve">4.2 </w:t>
      </w:r>
      <w:r w:rsidR="00134087" w:rsidRPr="00282C65">
        <w:rPr>
          <w:rFonts w:ascii="Arial" w:eastAsia="Times New Roman" w:hAnsi="Arial" w:cs="Arial"/>
          <w:b/>
          <w:bCs/>
          <w:color w:val="000000"/>
          <w:sz w:val="20"/>
          <w:lang w:eastAsia="es-MX"/>
        </w:rPr>
        <w:t>Objetivos específicos</w:t>
      </w:r>
      <w:bookmarkEnd w:id="7"/>
    </w:p>
    <w:p w:rsidR="00282C65" w:rsidRDefault="00282C65" w:rsidP="00FB3966">
      <w:pPr>
        <w:pStyle w:val="Prrafodelista"/>
        <w:numPr>
          <w:ilvl w:val="0"/>
          <w:numId w:val="4"/>
        </w:numPr>
        <w:spacing w:before="240" w:after="240" w:line="360" w:lineRule="auto"/>
        <w:jc w:val="both"/>
        <w:rPr>
          <w:rFonts w:ascii="Arial" w:eastAsia="Times New Roman" w:hAnsi="Arial" w:cs="Arial"/>
          <w:bCs/>
          <w:color w:val="000000"/>
          <w:sz w:val="20"/>
          <w:szCs w:val="24"/>
          <w:lang w:eastAsia="es-MX"/>
        </w:rPr>
      </w:pPr>
      <w:r>
        <w:rPr>
          <w:rFonts w:ascii="Arial" w:eastAsia="Times New Roman" w:hAnsi="Arial" w:cs="Arial"/>
          <w:bCs/>
          <w:color w:val="000000"/>
          <w:sz w:val="20"/>
          <w:szCs w:val="24"/>
          <w:lang w:eastAsia="es-MX"/>
        </w:rPr>
        <w:t xml:space="preserve">Recopilar información sobre los resultados obtenidos </w:t>
      </w:r>
      <w:r w:rsidR="0001143A">
        <w:rPr>
          <w:rFonts w:ascii="Arial" w:eastAsia="Times New Roman" w:hAnsi="Arial" w:cs="Arial"/>
          <w:bCs/>
          <w:color w:val="000000"/>
          <w:sz w:val="20"/>
          <w:szCs w:val="24"/>
          <w:lang w:eastAsia="es-MX"/>
        </w:rPr>
        <w:t xml:space="preserve">por docentes </w:t>
      </w:r>
      <w:r>
        <w:rPr>
          <w:rFonts w:ascii="Arial" w:eastAsia="Times New Roman" w:hAnsi="Arial" w:cs="Arial"/>
          <w:bCs/>
          <w:color w:val="000000"/>
          <w:sz w:val="20"/>
          <w:szCs w:val="24"/>
          <w:lang w:eastAsia="es-MX"/>
        </w:rPr>
        <w:t xml:space="preserve">en la utilización de diversas estrategias </w:t>
      </w:r>
      <w:r w:rsidR="0001143A">
        <w:rPr>
          <w:rFonts w:ascii="Arial" w:eastAsia="Times New Roman" w:hAnsi="Arial" w:cs="Arial"/>
          <w:bCs/>
          <w:color w:val="000000"/>
          <w:sz w:val="20"/>
          <w:szCs w:val="24"/>
          <w:lang w:eastAsia="es-MX"/>
        </w:rPr>
        <w:t xml:space="preserve">donde se logren los aprendizajes esperados en sus alumnos </w:t>
      </w:r>
    </w:p>
    <w:p w:rsidR="00134087" w:rsidRDefault="0001143A" w:rsidP="00FB3966">
      <w:pPr>
        <w:pStyle w:val="Prrafodelista"/>
        <w:numPr>
          <w:ilvl w:val="0"/>
          <w:numId w:val="4"/>
        </w:numPr>
        <w:spacing w:before="240" w:after="240" w:line="360" w:lineRule="auto"/>
        <w:jc w:val="both"/>
        <w:rPr>
          <w:rFonts w:ascii="Arial" w:eastAsia="Times New Roman" w:hAnsi="Arial" w:cs="Arial"/>
          <w:bCs/>
          <w:color w:val="000000"/>
          <w:sz w:val="20"/>
          <w:szCs w:val="24"/>
          <w:lang w:eastAsia="es-MX"/>
        </w:rPr>
      </w:pPr>
      <w:r>
        <w:rPr>
          <w:rFonts w:ascii="Arial" w:eastAsia="Times New Roman" w:hAnsi="Arial" w:cs="Arial"/>
          <w:bCs/>
          <w:color w:val="000000"/>
          <w:sz w:val="20"/>
          <w:szCs w:val="24"/>
          <w:lang w:eastAsia="es-MX"/>
        </w:rPr>
        <w:t xml:space="preserve">Resaltar los aspectos importantes de las estrategias de aprendizaje que ofrecieron igualdad de oportunidades a la hora de desarrollar habilidades y conocimientos de los alumnos dentro de las aulas de educación preescolar. </w:t>
      </w:r>
    </w:p>
    <w:p w:rsidR="0001143A" w:rsidRPr="00D05536" w:rsidRDefault="0001143A" w:rsidP="009C697D">
      <w:pPr>
        <w:pStyle w:val="Prrafodelista"/>
        <w:numPr>
          <w:ilvl w:val="0"/>
          <w:numId w:val="12"/>
        </w:numPr>
        <w:spacing w:before="240" w:after="240" w:line="360" w:lineRule="auto"/>
        <w:jc w:val="both"/>
        <w:outlineLvl w:val="1"/>
        <w:rPr>
          <w:rFonts w:ascii="Arial" w:hAnsi="Arial" w:cs="Arial"/>
          <w:b/>
          <w:bCs/>
          <w:sz w:val="24"/>
          <w:szCs w:val="24"/>
        </w:rPr>
      </w:pPr>
      <w:bookmarkStart w:id="8" w:name="_Toc71144828"/>
      <w:r w:rsidRPr="00D05536">
        <w:rPr>
          <w:rFonts w:ascii="Arial" w:hAnsi="Arial" w:cs="Arial"/>
          <w:b/>
          <w:bCs/>
          <w:sz w:val="24"/>
          <w:szCs w:val="24"/>
        </w:rPr>
        <w:t>Antecedentes del tema.</w:t>
      </w:r>
      <w:bookmarkEnd w:id="8"/>
    </w:p>
    <w:p w:rsidR="008F0AC8" w:rsidRDefault="008F0AC8" w:rsidP="00FB3966">
      <w:pPr>
        <w:spacing w:before="240" w:after="240" w:line="360" w:lineRule="auto"/>
        <w:jc w:val="both"/>
        <w:rPr>
          <w:rFonts w:ascii="Arial" w:hAnsi="Arial" w:cs="Arial"/>
          <w:bCs/>
          <w:sz w:val="20"/>
          <w:szCs w:val="20"/>
        </w:rPr>
      </w:pPr>
      <w:r w:rsidRPr="008F0AC8">
        <w:rPr>
          <w:rFonts w:ascii="Arial" w:hAnsi="Arial" w:cs="Arial"/>
          <w:bCs/>
          <w:sz w:val="20"/>
          <w:szCs w:val="20"/>
        </w:rPr>
        <w:t xml:space="preserve">Esta </w:t>
      </w:r>
      <w:r>
        <w:rPr>
          <w:rFonts w:ascii="Arial" w:hAnsi="Arial" w:cs="Arial"/>
          <w:bCs/>
          <w:sz w:val="20"/>
          <w:szCs w:val="20"/>
        </w:rPr>
        <w:t xml:space="preserve">investigación tiene sus orígenes en la arquitectura, y comenzó como diseño universal (DU) este concepto se hizo presente en el año de 1970 en Estados Unidos gracias a su fundador Ron Mace, quien lo uso por primera vez al diseñar productos y espacios que podrían ser utilizados pos cualquier persona, sin necesidad de tener que adaptarlas después, pues no estaban dirigidas a un público en específico.  El objetivo del DU era el diseño de diversos espacios que pudieran satisfacer la variedad de características y necesidades de las personas, tanto de comunicación como de su uso. Esta idea de diseño surgió gracias a la necesidad de ayudar y facilitar el acceso y el uso de espacios para personas con alguna necesidad especial, </w:t>
      </w:r>
      <w:r w:rsidR="00DA13A9">
        <w:rPr>
          <w:rFonts w:ascii="Arial" w:hAnsi="Arial" w:cs="Arial"/>
          <w:bCs/>
          <w:sz w:val="20"/>
          <w:szCs w:val="20"/>
        </w:rPr>
        <w:t xml:space="preserve">pero se observó que era más costoso realizar adaptaciones que diseñar desde un inicio edificios que no fueran un obstáculo para las personas con alguna discapacidad, </w:t>
      </w:r>
      <w:r>
        <w:rPr>
          <w:rFonts w:ascii="Arial" w:hAnsi="Arial" w:cs="Arial"/>
          <w:bCs/>
          <w:sz w:val="20"/>
          <w:szCs w:val="20"/>
        </w:rPr>
        <w:t xml:space="preserve">sin embargo, la idea que se utilizó no fue solo para beneficiar a estas </w:t>
      </w:r>
      <w:r w:rsidR="00DA13A9">
        <w:rPr>
          <w:rFonts w:ascii="Arial" w:hAnsi="Arial" w:cs="Arial"/>
          <w:bCs/>
          <w:sz w:val="20"/>
          <w:szCs w:val="20"/>
        </w:rPr>
        <w:t>personas,</w:t>
      </w:r>
      <w:r>
        <w:rPr>
          <w:rFonts w:ascii="Arial" w:hAnsi="Arial" w:cs="Arial"/>
          <w:bCs/>
          <w:sz w:val="20"/>
          <w:szCs w:val="20"/>
        </w:rPr>
        <w:t xml:space="preserve"> </w:t>
      </w:r>
      <w:r w:rsidR="00DA13A9">
        <w:rPr>
          <w:rFonts w:ascii="Arial" w:hAnsi="Arial" w:cs="Arial"/>
          <w:bCs/>
          <w:sz w:val="20"/>
          <w:szCs w:val="20"/>
        </w:rPr>
        <w:t>pues se observó que todos los diseños planeados no solo eran utilizados por personas con alguna discapacidad, sino que todas las personas con o sin discapacidades utilizaban estas mejoras.</w:t>
      </w:r>
      <w:r w:rsidR="00442965">
        <w:rPr>
          <w:rFonts w:ascii="Arial" w:hAnsi="Arial" w:cs="Arial"/>
          <w:bCs/>
          <w:sz w:val="20"/>
          <w:szCs w:val="20"/>
        </w:rPr>
        <w:t xml:space="preserve"> </w:t>
      </w:r>
      <w:r w:rsidR="00DA13A9">
        <w:rPr>
          <w:rFonts w:ascii="Arial" w:hAnsi="Arial" w:cs="Arial"/>
          <w:bCs/>
          <w:sz w:val="20"/>
          <w:szCs w:val="20"/>
        </w:rPr>
        <w:t xml:space="preserve">Es de aquí donde nace y se apropia la idea del Diseño Universal de Aprendizaje (DUA) el cual elimina la clasificación de alumnos: con discapacidades, sin discapacidades, </w:t>
      </w:r>
      <w:r w:rsidR="00442965">
        <w:rPr>
          <w:rFonts w:ascii="Arial" w:hAnsi="Arial" w:cs="Arial"/>
          <w:bCs/>
          <w:sz w:val="20"/>
          <w:szCs w:val="20"/>
        </w:rPr>
        <w:t>ahora debemos comprender que el ser humano es un ser que posee diversas características y necesidades, y gracias a esta estrategia se pueden ofrecer diversas alternativas y propuestas que no beneficie a algunos, sino que se deben crear alternativas adecuadas y cómodas que sean dirigidas a todos los alumnos.</w:t>
      </w:r>
    </w:p>
    <w:p w:rsidR="000A4211" w:rsidRDefault="000A4211" w:rsidP="00FB3966">
      <w:pPr>
        <w:spacing w:before="240" w:after="240" w:line="360" w:lineRule="auto"/>
        <w:jc w:val="both"/>
        <w:rPr>
          <w:rFonts w:ascii="Arial" w:hAnsi="Arial" w:cs="Arial"/>
          <w:bCs/>
          <w:sz w:val="20"/>
          <w:szCs w:val="20"/>
        </w:rPr>
      </w:pPr>
      <w:r>
        <w:rPr>
          <w:rFonts w:ascii="Arial" w:hAnsi="Arial" w:cs="Arial"/>
          <w:bCs/>
          <w:sz w:val="20"/>
          <w:szCs w:val="20"/>
        </w:rPr>
        <w:t>Estas investigaciones dieron inicio gracias a que se pretendía que la escolarización dentro de las aulas ofreciera las mismas oportunidades de crecimiento para todos los alumnos, se quería satisfacer las necesidades de todos los estudiantes puesto que en consecuencia de los movimientos migratorios, las crisis económicas y muchos otros factores externos el país se vio envuelto en una gran diversidad en las aulas, lo cual antes no se veía; fue esta gran diversidad la que genero el inicio de una investigación nueva, con la cual se buscaba ofrecer estrategias que se adaptaran al desarrollo del aprendizaje de todos los individuos, tomando en cuenta sus conocimientos, habilidades, experiencias, idiomas, cultura, nivel socioeconómico entre muchos más, y no solo por buscar la inclusión de personas con necesidades especiales.</w:t>
      </w:r>
    </w:p>
    <w:p w:rsidR="007B7C9B" w:rsidRDefault="007B7C9B" w:rsidP="00FB3966">
      <w:pPr>
        <w:spacing w:before="240" w:after="240" w:line="360" w:lineRule="auto"/>
        <w:jc w:val="both"/>
        <w:rPr>
          <w:rFonts w:ascii="Arial" w:hAnsi="Arial" w:cs="Arial"/>
          <w:bCs/>
          <w:sz w:val="20"/>
          <w:szCs w:val="20"/>
        </w:rPr>
      </w:pPr>
      <w:r>
        <w:rPr>
          <w:rFonts w:ascii="Arial" w:hAnsi="Arial" w:cs="Arial"/>
          <w:bCs/>
          <w:sz w:val="20"/>
          <w:szCs w:val="20"/>
        </w:rPr>
        <w:t xml:space="preserve">Al realizar dichas investigaciones se dieron cuenta de que al igual que en el ámbito arquitectónico las modificaciones diseñadas y destinadas a personas con discapacidades también eran utilizadas por estudiantes sin ningún tipo de necesidad especial y se dieron cuenta de que al utilizar nuevos materiales se obtenían mejores resultados, lo que los llevo a la conclusión de que </w:t>
      </w:r>
      <w:r>
        <w:rPr>
          <w:rFonts w:ascii="Arial" w:hAnsi="Arial" w:cs="Arial"/>
          <w:bCs/>
          <w:sz w:val="20"/>
          <w:szCs w:val="20"/>
        </w:rPr>
        <w:lastRenderedPageBreak/>
        <w:t xml:space="preserve">las dificultades de aprendizaje no eran gracias a las capacidades o habilidades de los alumnos sino más bien a la naturaleza de los materiales didácticos y métodos de estudio que utilizaban los docentes, ya que estos no satisfacían las necesidades de la diversidad de alumnos dentro del aula. (Alba, Carmen 2011) </w:t>
      </w:r>
    </w:p>
    <w:p w:rsidR="00CB32DB" w:rsidRDefault="000A4211" w:rsidP="00FB3966">
      <w:pPr>
        <w:spacing w:before="240" w:after="240" w:line="360" w:lineRule="auto"/>
        <w:jc w:val="both"/>
        <w:rPr>
          <w:rFonts w:ascii="Arial" w:hAnsi="Arial" w:cs="Arial"/>
          <w:bCs/>
          <w:sz w:val="20"/>
          <w:szCs w:val="20"/>
        </w:rPr>
      </w:pPr>
      <w:r>
        <w:rPr>
          <w:rFonts w:ascii="Arial" w:hAnsi="Arial" w:cs="Arial"/>
          <w:bCs/>
          <w:sz w:val="20"/>
          <w:szCs w:val="20"/>
        </w:rPr>
        <w:t>En el artículo tercero constitucional se menciona que “toda persona tiene derecho a la educación</w:t>
      </w:r>
      <w:r w:rsidR="00CB32DB">
        <w:rPr>
          <w:rFonts w:ascii="Arial" w:hAnsi="Arial" w:cs="Arial"/>
          <w:bCs/>
          <w:sz w:val="20"/>
          <w:szCs w:val="20"/>
        </w:rPr>
        <w:t xml:space="preserve"> y es obligación del estado garantizar</w:t>
      </w:r>
      <w:r>
        <w:rPr>
          <w:rFonts w:ascii="Arial" w:hAnsi="Arial" w:cs="Arial"/>
          <w:bCs/>
          <w:sz w:val="20"/>
          <w:szCs w:val="20"/>
        </w:rPr>
        <w:t xml:space="preserve"> la educación inicial, preescolar, primaria, secundar</w:t>
      </w:r>
      <w:r w:rsidR="00CB32DB">
        <w:rPr>
          <w:rFonts w:ascii="Arial" w:hAnsi="Arial" w:cs="Arial"/>
          <w:bCs/>
          <w:sz w:val="20"/>
          <w:szCs w:val="20"/>
        </w:rPr>
        <w:t xml:space="preserve">ia y media superior y superior y concientizar a la población sobre la obligatoriedad de participar en la educación inicial, la cual comprende desde educación inicial hasta </w:t>
      </w:r>
      <w:r w:rsidR="00FB3966">
        <w:rPr>
          <w:rFonts w:ascii="Arial" w:hAnsi="Arial" w:cs="Arial"/>
          <w:bCs/>
          <w:sz w:val="20"/>
          <w:szCs w:val="20"/>
        </w:rPr>
        <w:t>secundaria. (</w:t>
      </w:r>
      <w:r w:rsidR="007B7C9B">
        <w:rPr>
          <w:rFonts w:ascii="Arial" w:hAnsi="Arial" w:cs="Arial"/>
          <w:bCs/>
          <w:sz w:val="20"/>
          <w:szCs w:val="20"/>
        </w:rPr>
        <w:t>Constitución Política de los Estados Unidos de México)</w:t>
      </w:r>
      <w:r w:rsidR="00CB32DB">
        <w:rPr>
          <w:rFonts w:ascii="Arial" w:hAnsi="Arial" w:cs="Arial"/>
          <w:bCs/>
          <w:sz w:val="20"/>
          <w:szCs w:val="20"/>
        </w:rPr>
        <w:t xml:space="preserve"> </w:t>
      </w:r>
    </w:p>
    <w:p w:rsidR="00CB32DB" w:rsidRDefault="00CB32DB" w:rsidP="00FB3966">
      <w:pPr>
        <w:spacing w:line="360" w:lineRule="auto"/>
        <w:jc w:val="both"/>
        <w:rPr>
          <w:rFonts w:ascii="Arial" w:hAnsi="Arial" w:cs="Arial"/>
          <w:bCs/>
          <w:sz w:val="20"/>
          <w:szCs w:val="20"/>
        </w:rPr>
      </w:pPr>
      <w:r>
        <w:rPr>
          <w:rFonts w:ascii="Arial" w:hAnsi="Arial" w:cs="Arial"/>
          <w:bCs/>
          <w:sz w:val="20"/>
          <w:szCs w:val="20"/>
        </w:rPr>
        <w:t xml:space="preserve">Y es por esta razón que se está implementando dentro del nuevo currículo del modelo educativo que propone la secretaria de educación pública “aprendizajes clave para la educación integral”, el cual tiene como objetivo que la educación pública, básica y media superior, además de ser laica y gratuita también sea de calidad, con equidad e incluyente, lo cual significa que se debe garantizar el acceso a la escuela a todos los niños, niñas y jóvenes y asegurar que la educación que reciban les proporcione aprendizajes y conocimientos significativos relevantes y útiles para la vida, independientemente de su entorno socioeconómico, origen étnico o género. </w:t>
      </w:r>
      <w:r w:rsidRPr="00A2044E">
        <w:rPr>
          <w:rFonts w:ascii="Arial" w:hAnsi="Arial" w:cs="Arial"/>
          <w:bCs/>
          <w:sz w:val="20"/>
          <w:szCs w:val="20"/>
        </w:rPr>
        <w:t>(Secretaría de Educación Pública, SEP, 2018).</w:t>
      </w:r>
    </w:p>
    <w:p w:rsidR="007B7C9B" w:rsidRDefault="007B7C9B" w:rsidP="00FB3966">
      <w:pPr>
        <w:spacing w:line="360" w:lineRule="auto"/>
        <w:jc w:val="both"/>
        <w:rPr>
          <w:rFonts w:ascii="Arial" w:hAnsi="Arial" w:cs="Arial"/>
          <w:bCs/>
          <w:sz w:val="20"/>
          <w:szCs w:val="20"/>
        </w:rPr>
      </w:pPr>
      <w:r>
        <w:rPr>
          <w:rFonts w:ascii="Arial" w:hAnsi="Arial" w:cs="Arial"/>
          <w:bCs/>
          <w:sz w:val="20"/>
          <w:szCs w:val="20"/>
        </w:rPr>
        <w:t xml:space="preserve">De igual forma en el libro de estrategias para la equidad e inclusión se nos mencionan los orígenes de estas investigaciones y como es que esta nueva estrategia se adaptó al nuevo currículo, y concluye en que no existe un solo modelo de alumno debemos diseñar desde un principio estrategias que estén pensadas para la diversidad de alumnos que hay dentro de nuestras aulas,  y no dirigirlo específicamente a u tipo de alumnos ya sea que posea necesidades especiales o no, y finalmente esta estrategia busca brindar beneficios para todos. </w:t>
      </w:r>
    </w:p>
    <w:p w:rsidR="007B7C9B" w:rsidRPr="00D05536" w:rsidRDefault="007B7C9B" w:rsidP="009C697D">
      <w:pPr>
        <w:pStyle w:val="Prrafodelista"/>
        <w:numPr>
          <w:ilvl w:val="0"/>
          <w:numId w:val="12"/>
        </w:numPr>
        <w:spacing w:line="360" w:lineRule="auto"/>
        <w:jc w:val="both"/>
        <w:outlineLvl w:val="1"/>
        <w:rPr>
          <w:rFonts w:ascii="Arial" w:hAnsi="Arial" w:cs="Arial"/>
          <w:b/>
          <w:bCs/>
          <w:sz w:val="24"/>
          <w:szCs w:val="20"/>
        </w:rPr>
      </w:pPr>
      <w:bookmarkStart w:id="9" w:name="_Toc71144829"/>
      <w:r w:rsidRPr="00D05536">
        <w:rPr>
          <w:rFonts w:ascii="Arial" w:hAnsi="Arial" w:cs="Arial"/>
          <w:b/>
          <w:bCs/>
          <w:sz w:val="24"/>
          <w:szCs w:val="20"/>
        </w:rPr>
        <w:t>Preguntas de investigación</w:t>
      </w:r>
      <w:bookmarkEnd w:id="9"/>
      <w:r w:rsidRPr="00D05536">
        <w:rPr>
          <w:rFonts w:ascii="Arial" w:hAnsi="Arial" w:cs="Arial"/>
          <w:b/>
          <w:bCs/>
          <w:sz w:val="24"/>
          <w:szCs w:val="20"/>
        </w:rPr>
        <w:t xml:space="preserve"> </w:t>
      </w:r>
    </w:p>
    <w:p w:rsidR="00B17716" w:rsidRDefault="00B17716" w:rsidP="00FB3966">
      <w:pPr>
        <w:spacing w:line="360" w:lineRule="auto"/>
        <w:jc w:val="both"/>
        <w:rPr>
          <w:rFonts w:ascii="Arial" w:hAnsi="Arial" w:cs="Arial"/>
          <w:sz w:val="20"/>
          <w:szCs w:val="20"/>
        </w:rPr>
      </w:pPr>
      <w:r>
        <w:rPr>
          <w:rFonts w:ascii="Arial" w:hAnsi="Arial" w:cs="Arial"/>
          <w:bCs/>
          <w:sz w:val="20"/>
          <w:szCs w:val="20"/>
        </w:rPr>
        <w:t xml:space="preserve">Dentro de la investigación las preguntas son una parte fundamental, pues no es simplemente redactar y transcribir información; </w:t>
      </w:r>
      <w:r w:rsidR="00FB3966">
        <w:rPr>
          <w:rFonts w:ascii="Arial" w:hAnsi="Arial" w:cs="Arial"/>
          <w:bCs/>
          <w:sz w:val="20"/>
          <w:szCs w:val="20"/>
        </w:rPr>
        <w:t xml:space="preserve">los investigadores deben tener presente que con las preguntas obtendrán información sobre el contexto, los antecedentes y las experiencias que han tenido otros docentes sobre el tema de la investigación, las preguntas parten del problema a investigar ya que son la brecha entre el conocimiento y la realidad del tema en cuestión. </w:t>
      </w:r>
      <w:r w:rsidR="00FB3966" w:rsidRPr="00FB3966">
        <w:rPr>
          <w:rFonts w:ascii="Arial" w:hAnsi="Arial" w:cs="Arial"/>
          <w:bCs/>
          <w:sz w:val="20"/>
          <w:szCs w:val="20"/>
        </w:rPr>
        <w:t>(</w:t>
      </w:r>
      <w:r w:rsidR="00FB3966" w:rsidRPr="00FB3966">
        <w:rPr>
          <w:rFonts w:ascii="Arial" w:hAnsi="Arial" w:cs="Arial"/>
          <w:sz w:val="20"/>
          <w:szCs w:val="20"/>
        </w:rPr>
        <w:t>Trillos Peña, Carlos Enrique)</w:t>
      </w:r>
      <w:r w:rsidR="00FB3966">
        <w:rPr>
          <w:rFonts w:ascii="Arial" w:hAnsi="Arial" w:cs="Arial"/>
          <w:sz w:val="20"/>
          <w:szCs w:val="20"/>
        </w:rPr>
        <w:t xml:space="preserve"> es por eso que decidimos realizar las siguientes preguntas:</w:t>
      </w:r>
    </w:p>
    <w:p w:rsidR="00FB3966" w:rsidRDefault="00FB3966" w:rsidP="00FB3966">
      <w:pPr>
        <w:pStyle w:val="Prrafodelista"/>
        <w:numPr>
          <w:ilvl w:val="0"/>
          <w:numId w:val="7"/>
        </w:numPr>
        <w:spacing w:line="360" w:lineRule="auto"/>
        <w:jc w:val="both"/>
        <w:rPr>
          <w:rFonts w:ascii="Arial" w:hAnsi="Arial" w:cs="Arial"/>
          <w:sz w:val="20"/>
          <w:szCs w:val="20"/>
        </w:rPr>
      </w:pPr>
      <w:r>
        <w:rPr>
          <w:rFonts w:ascii="Arial" w:hAnsi="Arial" w:cs="Arial"/>
          <w:sz w:val="20"/>
          <w:szCs w:val="20"/>
        </w:rPr>
        <w:t>¿Cuáles son las consecuencias de no tomar en cuenta las características y necesidades de los alumnos?</w:t>
      </w:r>
    </w:p>
    <w:p w:rsidR="00FB3966" w:rsidRDefault="00FB3966" w:rsidP="00FB3966">
      <w:pPr>
        <w:pStyle w:val="Prrafodelista"/>
        <w:numPr>
          <w:ilvl w:val="0"/>
          <w:numId w:val="7"/>
        </w:numPr>
        <w:spacing w:line="360" w:lineRule="auto"/>
        <w:jc w:val="both"/>
        <w:rPr>
          <w:rFonts w:ascii="Arial" w:hAnsi="Arial" w:cs="Arial"/>
          <w:sz w:val="20"/>
          <w:szCs w:val="20"/>
        </w:rPr>
      </w:pPr>
      <w:r>
        <w:rPr>
          <w:rFonts w:ascii="Arial" w:hAnsi="Arial" w:cs="Arial"/>
          <w:sz w:val="20"/>
          <w:szCs w:val="20"/>
        </w:rPr>
        <w:t>¿Cuál sería una estrategia favorable para que todos los alumnos desarrollaran su aprendizaje?</w:t>
      </w:r>
    </w:p>
    <w:p w:rsidR="00FB3966" w:rsidRDefault="00FB3966" w:rsidP="00FB3966">
      <w:pPr>
        <w:pStyle w:val="Prrafodelista"/>
        <w:numPr>
          <w:ilvl w:val="0"/>
          <w:numId w:val="7"/>
        </w:numPr>
        <w:spacing w:line="360" w:lineRule="auto"/>
        <w:jc w:val="both"/>
        <w:rPr>
          <w:rFonts w:ascii="Arial" w:hAnsi="Arial" w:cs="Arial"/>
          <w:sz w:val="20"/>
          <w:szCs w:val="20"/>
        </w:rPr>
      </w:pPr>
      <w:r>
        <w:rPr>
          <w:rFonts w:ascii="Arial" w:hAnsi="Arial" w:cs="Arial"/>
          <w:sz w:val="20"/>
          <w:szCs w:val="20"/>
        </w:rPr>
        <w:t>¿Qué es el desarrollo universal para el aprendizaje?</w:t>
      </w:r>
    </w:p>
    <w:p w:rsidR="00FB3966" w:rsidRDefault="00FB3966" w:rsidP="00FB3966">
      <w:pPr>
        <w:pStyle w:val="Prrafodelista"/>
        <w:numPr>
          <w:ilvl w:val="0"/>
          <w:numId w:val="7"/>
        </w:numPr>
        <w:spacing w:line="360" w:lineRule="auto"/>
        <w:jc w:val="both"/>
        <w:rPr>
          <w:rFonts w:ascii="Arial" w:hAnsi="Arial" w:cs="Arial"/>
          <w:sz w:val="20"/>
          <w:szCs w:val="20"/>
        </w:rPr>
      </w:pPr>
      <w:r>
        <w:rPr>
          <w:rFonts w:ascii="Arial" w:hAnsi="Arial" w:cs="Arial"/>
          <w:sz w:val="20"/>
          <w:szCs w:val="20"/>
        </w:rPr>
        <w:t xml:space="preserve">¿Qué relación tiene con el termino inclusión? </w:t>
      </w:r>
    </w:p>
    <w:p w:rsidR="00FB3966" w:rsidRPr="00FB3966" w:rsidRDefault="00FB3966" w:rsidP="00FB3966">
      <w:pPr>
        <w:pStyle w:val="Prrafodelista"/>
        <w:numPr>
          <w:ilvl w:val="0"/>
          <w:numId w:val="7"/>
        </w:numPr>
        <w:spacing w:line="360" w:lineRule="auto"/>
        <w:jc w:val="both"/>
        <w:rPr>
          <w:rFonts w:ascii="Arial" w:hAnsi="Arial" w:cs="Arial"/>
          <w:sz w:val="20"/>
          <w:szCs w:val="20"/>
        </w:rPr>
      </w:pPr>
      <w:r>
        <w:rPr>
          <w:rFonts w:ascii="Arial" w:hAnsi="Arial" w:cs="Arial"/>
          <w:sz w:val="20"/>
          <w:szCs w:val="20"/>
        </w:rPr>
        <w:t xml:space="preserve">¿Cuál es el papel del docente dentro del desarrollo universal para el aprendizaje? </w:t>
      </w:r>
    </w:p>
    <w:p w:rsidR="00FB3966" w:rsidRDefault="00FB3966" w:rsidP="00FB3966">
      <w:pPr>
        <w:spacing w:before="240" w:after="240" w:line="360" w:lineRule="auto"/>
        <w:jc w:val="both"/>
        <w:rPr>
          <w:rFonts w:ascii="Arial" w:hAnsi="Arial" w:cs="Arial"/>
          <w:bCs/>
          <w:sz w:val="20"/>
          <w:szCs w:val="20"/>
        </w:rPr>
      </w:pPr>
    </w:p>
    <w:p w:rsidR="000A4211" w:rsidRPr="00D05536" w:rsidRDefault="000A4211" w:rsidP="009C697D">
      <w:pPr>
        <w:pStyle w:val="Prrafodelista"/>
        <w:numPr>
          <w:ilvl w:val="0"/>
          <w:numId w:val="12"/>
        </w:numPr>
        <w:spacing w:before="240" w:after="240" w:line="360" w:lineRule="auto"/>
        <w:jc w:val="both"/>
        <w:outlineLvl w:val="1"/>
        <w:rPr>
          <w:rFonts w:ascii="Arial" w:hAnsi="Arial" w:cs="Arial"/>
          <w:b/>
          <w:bCs/>
          <w:sz w:val="24"/>
          <w:szCs w:val="20"/>
        </w:rPr>
      </w:pPr>
      <w:bookmarkStart w:id="10" w:name="_Toc71144830"/>
      <w:r w:rsidRPr="00D05536">
        <w:rPr>
          <w:rFonts w:ascii="Arial" w:hAnsi="Arial" w:cs="Arial"/>
          <w:b/>
          <w:bCs/>
          <w:sz w:val="24"/>
          <w:szCs w:val="20"/>
        </w:rPr>
        <w:t>Marco teórico</w:t>
      </w:r>
      <w:bookmarkEnd w:id="10"/>
      <w:r w:rsidRPr="00D05536">
        <w:rPr>
          <w:rFonts w:ascii="Arial" w:hAnsi="Arial" w:cs="Arial"/>
          <w:b/>
          <w:bCs/>
          <w:sz w:val="24"/>
          <w:szCs w:val="20"/>
        </w:rPr>
        <w:t xml:space="preserve"> </w:t>
      </w:r>
    </w:p>
    <w:p w:rsidR="00442965" w:rsidRDefault="00442965" w:rsidP="00FB3966">
      <w:pPr>
        <w:spacing w:before="240" w:after="240" w:line="360" w:lineRule="auto"/>
        <w:jc w:val="both"/>
        <w:rPr>
          <w:rFonts w:ascii="Arial" w:hAnsi="Arial" w:cs="Arial"/>
          <w:bCs/>
          <w:sz w:val="20"/>
          <w:szCs w:val="20"/>
        </w:rPr>
      </w:pPr>
      <w:r>
        <w:rPr>
          <w:rFonts w:ascii="Arial" w:hAnsi="Arial" w:cs="Arial"/>
          <w:bCs/>
          <w:sz w:val="20"/>
          <w:szCs w:val="20"/>
        </w:rPr>
        <w:t>El diseño universal para el aprendizaje es un enfoque didáctico que pretende aplicar los principios del DU al diseño del currículo de los diferentes niveles educativos. El DUA ha sido desarrollado por el centro de tecnol</w:t>
      </w:r>
      <w:r w:rsidR="00DE2DD4">
        <w:rPr>
          <w:rFonts w:ascii="Arial" w:hAnsi="Arial" w:cs="Arial"/>
          <w:bCs/>
          <w:sz w:val="20"/>
          <w:szCs w:val="20"/>
        </w:rPr>
        <w:t>ogía especial aplicada (CAST) el cual es una estructura educativa que ayuda a los docentes a diseñar ambientes de aprendizaje flexibles e inclusivos.</w:t>
      </w:r>
    </w:p>
    <w:p w:rsidR="00DE2DD4" w:rsidRDefault="00DE2DD4" w:rsidP="00FB3966">
      <w:pPr>
        <w:spacing w:before="240" w:after="240" w:line="360" w:lineRule="auto"/>
        <w:jc w:val="both"/>
        <w:rPr>
          <w:rFonts w:ascii="Arial" w:hAnsi="Arial" w:cs="Arial"/>
          <w:bCs/>
          <w:sz w:val="20"/>
          <w:szCs w:val="20"/>
        </w:rPr>
      </w:pPr>
      <w:r>
        <w:rPr>
          <w:rFonts w:ascii="Arial" w:hAnsi="Arial" w:cs="Arial"/>
          <w:bCs/>
          <w:sz w:val="20"/>
          <w:szCs w:val="20"/>
        </w:rPr>
        <w:t>Este centro nació en 1984 con la finalidad de desarrollar tecnologías que apoyaran el proceso de aprendizaje de alumnos con algún tipo de discapacidad. En este centro David H. Rose, neuropsicologo del desarrollo y Anne Meyer, experta en educación, psicología clínica y diseño gráfico, en conjunto con un gran equipo de investigación, dieron origen al DUA, el cual está sustentada con un marco teórico de neurociencia aplicada al aprendizaje, investigación educativa y tecnologías y medios digitales.  Estos dos investigadores han definido el diseño universal para el aprendizaje como un “enfoque basado en la investigación para el diseño del currículo.”</w:t>
      </w:r>
    </w:p>
    <w:p w:rsidR="00FB3966" w:rsidRDefault="006D0334" w:rsidP="00FB3966">
      <w:pPr>
        <w:spacing w:before="240" w:after="240" w:line="360" w:lineRule="auto"/>
        <w:jc w:val="both"/>
        <w:rPr>
          <w:rFonts w:ascii="Arial" w:hAnsi="Arial" w:cs="Arial"/>
          <w:bCs/>
          <w:sz w:val="20"/>
          <w:szCs w:val="20"/>
        </w:rPr>
      </w:pPr>
      <w:r>
        <w:rPr>
          <w:rFonts w:ascii="Arial" w:hAnsi="Arial" w:cs="Arial"/>
          <w:bCs/>
          <w:sz w:val="20"/>
          <w:szCs w:val="20"/>
        </w:rPr>
        <w:t xml:space="preserve">Existen tres principios básicos propone el DUA y que se mencionan el en nuevo modelo educativo “aprendizajes clave 2018” y son: las múltiples formas que representación, esto se refiere a el que del aprendizaje, es decir, a como los alumnos lo perciben y comprenden de diferentes maneras, por lo cual se requiere que la información que se les presenta se aborde desde distintos puntos; las múltiples formas de acción y expresión, el cual se centra en que la interacción de igual manera que lo anterior se presenta de diferentes formas y al momento de compartir experiencias y saberes, los alumnos lo hacen de la manera que para ellos es más sencilla explicarlo; múltiples formas de motivación, es bien sabido que la motivación es uno de los principales factores que intervienen en el aprendizaje de los alumnos, pues ellos deben sentir interés por aprender los temas que se están impartiendo, sin embargo, cada uno de los alumnos se puede diferenciar en la forma en que está comprometido con sus quehaceres escolares, algunos alumnos preferirían actividades innovadoras y desafiantes, mientras que otros preferirán actividades rutinarias y no tan agotadoras. </w:t>
      </w:r>
    </w:p>
    <w:p w:rsidR="00AC3E5C" w:rsidRDefault="00E05062" w:rsidP="00FB3966">
      <w:pPr>
        <w:spacing w:before="240" w:after="240" w:line="360" w:lineRule="auto"/>
        <w:jc w:val="both"/>
        <w:rPr>
          <w:rFonts w:ascii="Arial" w:hAnsi="Arial" w:cs="Arial"/>
          <w:sz w:val="20"/>
          <w:szCs w:val="20"/>
        </w:rPr>
      </w:pPr>
      <w:r>
        <w:rPr>
          <w:rFonts w:ascii="Arial" w:hAnsi="Arial" w:cs="Arial"/>
          <w:bCs/>
          <w:sz w:val="20"/>
          <w:szCs w:val="20"/>
        </w:rPr>
        <w:t xml:space="preserve">En las últimas investigaciones neurocientíficas se ha descubierto que existe una diversidad cerebral y una diversidad en el aprendizaje. Diversos estudios realizados han revelado que el cerebro posee una estructura modular, es decir, que está compuesto de diversas regiones o módulos, cada uno de los cuales está especializado en tratar distintos aspectos de la realidad, por ejemplo el color de un objeto se procesa en un </w:t>
      </w:r>
      <w:r w:rsidR="003B27D0">
        <w:rPr>
          <w:rFonts w:ascii="Arial" w:hAnsi="Arial" w:cs="Arial"/>
          <w:bCs/>
          <w:sz w:val="20"/>
          <w:szCs w:val="20"/>
        </w:rPr>
        <w:t>módulo</w:t>
      </w:r>
      <w:r>
        <w:rPr>
          <w:rFonts w:ascii="Arial" w:hAnsi="Arial" w:cs="Arial"/>
          <w:bCs/>
          <w:sz w:val="20"/>
          <w:szCs w:val="20"/>
        </w:rPr>
        <w:t xml:space="preserve">, mientras que la </w:t>
      </w:r>
      <w:r w:rsidR="003B27D0">
        <w:rPr>
          <w:rFonts w:ascii="Arial" w:hAnsi="Arial" w:cs="Arial"/>
          <w:bCs/>
          <w:sz w:val="20"/>
          <w:szCs w:val="20"/>
        </w:rPr>
        <w:t>forma</w:t>
      </w:r>
      <w:r>
        <w:rPr>
          <w:rFonts w:ascii="Arial" w:hAnsi="Arial" w:cs="Arial"/>
          <w:bCs/>
          <w:sz w:val="20"/>
          <w:szCs w:val="20"/>
        </w:rPr>
        <w:t xml:space="preserve"> se procesa en otra región diferente, </w:t>
      </w:r>
      <w:r w:rsidR="003B27D0">
        <w:rPr>
          <w:rFonts w:ascii="Arial" w:hAnsi="Arial" w:cs="Arial"/>
          <w:bCs/>
          <w:sz w:val="20"/>
          <w:szCs w:val="20"/>
        </w:rPr>
        <w:t>así</w:t>
      </w:r>
      <w:r>
        <w:rPr>
          <w:rFonts w:ascii="Arial" w:hAnsi="Arial" w:cs="Arial"/>
          <w:bCs/>
          <w:sz w:val="20"/>
          <w:szCs w:val="20"/>
        </w:rPr>
        <w:t xml:space="preserve"> mismo según la tarea que se pretende realizar se activaran determinados </w:t>
      </w:r>
      <w:r w:rsidR="003B27D0">
        <w:rPr>
          <w:rFonts w:ascii="Arial" w:hAnsi="Arial" w:cs="Arial"/>
          <w:bCs/>
          <w:sz w:val="20"/>
          <w:szCs w:val="20"/>
        </w:rPr>
        <w:t>módulos</w:t>
      </w:r>
      <w:r>
        <w:rPr>
          <w:rFonts w:ascii="Arial" w:hAnsi="Arial" w:cs="Arial"/>
          <w:bCs/>
          <w:sz w:val="20"/>
          <w:szCs w:val="20"/>
        </w:rPr>
        <w:t xml:space="preserve">, lo que implica que el aprendizaje se distribuye en torno a las diferentes regiones. </w:t>
      </w:r>
      <w:r w:rsidR="003B27D0">
        <w:rPr>
          <w:rFonts w:ascii="Arial" w:hAnsi="Arial" w:cs="Arial"/>
          <w:bCs/>
          <w:sz w:val="20"/>
          <w:szCs w:val="20"/>
        </w:rPr>
        <w:t xml:space="preserve">Gracias a estas diferencias sabemos que no hay dos cerebros iguales, por lo tanto, no hay dos alumnos que aprendan de la misma </w:t>
      </w:r>
      <w:r w:rsidR="003B27D0" w:rsidRPr="00AC3E5C">
        <w:rPr>
          <w:rFonts w:ascii="Arial" w:hAnsi="Arial" w:cs="Arial"/>
          <w:bCs/>
          <w:sz w:val="20"/>
          <w:szCs w:val="20"/>
        </w:rPr>
        <w:t xml:space="preserve">manera. </w:t>
      </w:r>
      <w:r w:rsidRPr="00AC3E5C">
        <w:rPr>
          <w:rFonts w:ascii="Arial" w:hAnsi="Arial" w:cs="Arial"/>
          <w:sz w:val="20"/>
          <w:szCs w:val="20"/>
        </w:rPr>
        <w:t>(Rose, 2006; Rose y Meyer, 2002).</w:t>
      </w:r>
    </w:p>
    <w:p w:rsidR="00FF0A3B" w:rsidRDefault="00FF0A3B" w:rsidP="00FB3966">
      <w:pPr>
        <w:spacing w:before="240" w:after="240" w:line="360" w:lineRule="auto"/>
        <w:jc w:val="both"/>
        <w:rPr>
          <w:rFonts w:ascii="Arial" w:hAnsi="Arial" w:cs="Arial"/>
          <w:sz w:val="20"/>
          <w:szCs w:val="20"/>
        </w:rPr>
      </w:pPr>
      <w:r w:rsidRPr="00FF0A3B">
        <w:rPr>
          <w:rFonts w:ascii="Arial" w:hAnsi="Arial" w:cs="Arial"/>
          <w:sz w:val="20"/>
          <w:szCs w:val="20"/>
        </w:rPr>
        <w:lastRenderedPageBreak/>
        <w:t>El enfoque DUA pone el foco de atención en el diseño del currículo escolar para explicar por qué hay alumnos que no llegan a alcanzar los aprendizajes previstos. Desde el CAST se critica que muchos currículos están construidos para atender a la «mayoría» de los estudiantes, pero no a todos</w:t>
      </w:r>
      <w:r w:rsidR="002D564A">
        <w:rPr>
          <w:rFonts w:ascii="Arial" w:hAnsi="Arial" w:cs="Arial"/>
          <w:sz w:val="20"/>
          <w:szCs w:val="20"/>
        </w:rPr>
        <w:t>.</w:t>
      </w:r>
    </w:p>
    <w:p w:rsidR="002D564A" w:rsidRPr="002D564A" w:rsidRDefault="00D05536" w:rsidP="009C697D">
      <w:pPr>
        <w:pStyle w:val="Ttulo3"/>
        <w:rPr>
          <w:rFonts w:ascii="Arial" w:hAnsi="Arial" w:cs="Arial"/>
          <w:b/>
          <w:sz w:val="20"/>
          <w:szCs w:val="20"/>
        </w:rPr>
      </w:pPr>
      <w:bookmarkStart w:id="11" w:name="_Toc71144831"/>
      <w:r>
        <w:rPr>
          <w:rFonts w:ascii="Arial" w:hAnsi="Arial" w:cs="Arial"/>
          <w:b/>
          <w:sz w:val="20"/>
          <w:szCs w:val="20"/>
        </w:rPr>
        <w:t xml:space="preserve">7.1 </w:t>
      </w:r>
      <w:r w:rsidR="002D564A" w:rsidRPr="002D564A">
        <w:rPr>
          <w:rFonts w:ascii="Arial" w:hAnsi="Arial" w:cs="Arial"/>
          <w:b/>
          <w:sz w:val="20"/>
          <w:szCs w:val="20"/>
        </w:rPr>
        <w:t>Etapas clave para el diseño de una estrategia DUA</w:t>
      </w:r>
      <w:bookmarkEnd w:id="11"/>
      <w:r w:rsidR="002D564A" w:rsidRPr="002D564A">
        <w:rPr>
          <w:rFonts w:ascii="Arial" w:hAnsi="Arial" w:cs="Arial"/>
          <w:b/>
          <w:sz w:val="20"/>
          <w:szCs w:val="20"/>
        </w:rPr>
        <w:t xml:space="preserve"> </w:t>
      </w:r>
    </w:p>
    <w:p w:rsidR="00FC5207" w:rsidRDefault="002D564A" w:rsidP="00FB3966">
      <w:pPr>
        <w:spacing w:before="240" w:after="240" w:line="360" w:lineRule="auto"/>
        <w:jc w:val="both"/>
        <w:rPr>
          <w:rFonts w:ascii="Arial" w:hAnsi="Arial" w:cs="Arial"/>
          <w:sz w:val="20"/>
          <w:szCs w:val="20"/>
        </w:rPr>
      </w:pPr>
      <w:r w:rsidRPr="002D564A">
        <w:rPr>
          <w:rFonts w:ascii="Arial" w:hAnsi="Arial" w:cs="Arial"/>
          <w:sz w:val="20"/>
          <w:szCs w:val="20"/>
        </w:rPr>
        <w:t>Establecer una meta u objetivo, pen</w:t>
      </w:r>
      <w:r>
        <w:rPr>
          <w:rFonts w:ascii="Arial" w:hAnsi="Arial" w:cs="Arial"/>
          <w:sz w:val="20"/>
          <w:szCs w:val="20"/>
        </w:rPr>
        <w:t xml:space="preserve">sando en todos los estudiantes, empezando por definir un objetivo claro y riguroso, las metas establecidas deberán ser flexibles y no se mencionará la forma en la que se puede llegar a ellas; Evaluación, analizar y reflexionar acerca de cómo vamos a conocer y registrar los avances o retrocesos de los estudiantes; definir los métodos y materiales con los que vamos a trabajar anticipando que estos contribuyan a eliminar las barreras de aprendizaje; ahora viene la aplicación de la estrategia en clase, y por último la evaluación final la cual nos permitirá observar y contrastar la evaluación inicial y la final para resaltar los logros y las dificultades que se presentaron, dándonos la oportunidad de crear nuevos objetivos. </w:t>
      </w:r>
    </w:p>
    <w:p w:rsidR="00FC5207" w:rsidRPr="00FF0A3B" w:rsidRDefault="00D05536" w:rsidP="009C697D">
      <w:pPr>
        <w:pStyle w:val="Ttulo3"/>
        <w:rPr>
          <w:rFonts w:ascii="Arial" w:hAnsi="Arial" w:cs="Arial"/>
          <w:b/>
          <w:sz w:val="20"/>
          <w:szCs w:val="20"/>
        </w:rPr>
      </w:pPr>
      <w:bookmarkStart w:id="12" w:name="_Toc71144832"/>
      <w:r>
        <w:rPr>
          <w:rFonts w:ascii="Arial" w:hAnsi="Arial" w:cs="Arial"/>
          <w:b/>
          <w:sz w:val="20"/>
          <w:szCs w:val="20"/>
        </w:rPr>
        <w:t xml:space="preserve">7.2 </w:t>
      </w:r>
      <w:r w:rsidR="00FC5207" w:rsidRPr="00FF0A3B">
        <w:rPr>
          <w:rFonts w:ascii="Arial" w:hAnsi="Arial" w:cs="Arial"/>
          <w:b/>
          <w:sz w:val="20"/>
          <w:szCs w:val="20"/>
        </w:rPr>
        <w:t>Aprendizaje cooperativo y su relación con el DUA</w:t>
      </w:r>
      <w:bookmarkEnd w:id="12"/>
    </w:p>
    <w:p w:rsidR="00FC5207" w:rsidRDefault="006C2824" w:rsidP="00FB3966">
      <w:pPr>
        <w:spacing w:before="240" w:after="240" w:line="360" w:lineRule="auto"/>
        <w:jc w:val="both"/>
        <w:rPr>
          <w:rFonts w:ascii="Arial" w:hAnsi="Arial" w:cs="Arial"/>
          <w:sz w:val="20"/>
          <w:szCs w:val="20"/>
        </w:rPr>
      </w:pPr>
      <w:r>
        <w:rPr>
          <w:rFonts w:ascii="Arial" w:hAnsi="Arial" w:cs="Arial"/>
          <w:sz w:val="20"/>
          <w:szCs w:val="20"/>
        </w:rPr>
        <w:t xml:space="preserve">Un currículo que atiende la diversidad permite que toda la comunidad estudiantil se reconozca y aprenda de los demás, de esta manera y en conjunto con la sensibilidad  hacia las diferencias existentes entre los alumnos, podrán integrarse a través de la práctica de habilidades sociales, las cuales son proporcionadas al realizar trabajo colaborativo dentro de las aulas, es decir al trabajar en pequeños grupos los alumnos desarrollan valores inclusivos como la tolerancia, la cooperación, el dialogo y el respeto (Magallanes 2011) </w:t>
      </w:r>
    </w:p>
    <w:p w:rsidR="00AC3E5C" w:rsidRPr="00FF0A3B" w:rsidRDefault="00D05536" w:rsidP="009C697D">
      <w:pPr>
        <w:pStyle w:val="Ttulo3"/>
        <w:rPr>
          <w:rFonts w:ascii="Arial" w:hAnsi="Arial" w:cs="Arial"/>
          <w:b/>
          <w:sz w:val="20"/>
          <w:szCs w:val="20"/>
        </w:rPr>
      </w:pPr>
      <w:bookmarkStart w:id="13" w:name="_Toc71144833"/>
      <w:r>
        <w:rPr>
          <w:rFonts w:ascii="Arial" w:hAnsi="Arial" w:cs="Arial"/>
          <w:b/>
          <w:sz w:val="20"/>
          <w:szCs w:val="20"/>
        </w:rPr>
        <w:t xml:space="preserve">7.3 </w:t>
      </w:r>
      <w:r w:rsidR="00AC3E5C" w:rsidRPr="00FF0A3B">
        <w:rPr>
          <w:rFonts w:ascii="Arial" w:hAnsi="Arial" w:cs="Arial"/>
          <w:b/>
          <w:sz w:val="20"/>
          <w:szCs w:val="20"/>
        </w:rPr>
        <w:t>Rol del docente</w:t>
      </w:r>
      <w:bookmarkEnd w:id="13"/>
    </w:p>
    <w:p w:rsidR="00AC3E5C" w:rsidRDefault="00AC3E5C" w:rsidP="00FB3966">
      <w:pPr>
        <w:spacing w:before="240" w:after="240" w:line="360" w:lineRule="auto"/>
        <w:jc w:val="both"/>
        <w:rPr>
          <w:rFonts w:ascii="Arial" w:hAnsi="Arial" w:cs="Arial"/>
          <w:sz w:val="20"/>
          <w:szCs w:val="20"/>
        </w:rPr>
      </w:pPr>
      <w:r>
        <w:rPr>
          <w:rFonts w:ascii="Arial" w:hAnsi="Arial" w:cs="Arial"/>
          <w:sz w:val="20"/>
          <w:szCs w:val="20"/>
        </w:rPr>
        <w:t xml:space="preserve">El docente DUA es aquel que cuenta son una amplia variedad de herramientas que le permitirán garantizar una educación inclusiva de equidad y de calidad dentro de sus aulas, con este nuevo enfoque será capaz de observar y enfocarse en las fortalezas y capacidades de todos sus alumnos, eliminando así las barreras de aprendizaje, generando ambientes favorables para el desarrollo armónico de los factores cognitivos, emocionales y éticos de cada estudiante. </w:t>
      </w:r>
    </w:p>
    <w:p w:rsidR="006C2824" w:rsidRPr="00FF0A3B" w:rsidRDefault="00D05536" w:rsidP="009C697D">
      <w:pPr>
        <w:pStyle w:val="Ttulo3"/>
        <w:rPr>
          <w:rFonts w:ascii="Arial" w:hAnsi="Arial" w:cs="Arial"/>
          <w:b/>
          <w:sz w:val="20"/>
          <w:szCs w:val="20"/>
        </w:rPr>
      </w:pPr>
      <w:bookmarkStart w:id="14" w:name="_Toc71144834"/>
      <w:r>
        <w:rPr>
          <w:rFonts w:ascii="Arial" w:hAnsi="Arial" w:cs="Arial"/>
          <w:b/>
          <w:sz w:val="20"/>
          <w:szCs w:val="20"/>
        </w:rPr>
        <w:t xml:space="preserve">7.4 </w:t>
      </w:r>
      <w:r w:rsidR="006C2824" w:rsidRPr="00FF0A3B">
        <w:rPr>
          <w:rFonts w:ascii="Arial" w:hAnsi="Arial" w:cs="Arial"/>
          <w:b/>
          <w:sz w:val="20"/>
          <w:szCs w:val="20"/>
        </w:rPr>
        <w:t>Inclusión educativa</w:t>
      </w:r>
      <w:bookmarkEnd w:id="14"/>
    </w:p>
    <w:p w:rsidR="006C2824" w:rsidRDefault="006C2824" w:rsidP="00FB3966">
      <w:pPr>
        <w:spacing w:before="240" w:after="240" w:line="360" w:lineRule="auto"/>
        <w:jc w:val="both"/>
        <w:rPr>
          <w:rFonts w:ascii="Arial" w:hAnsi="Arial" w:cs="Arial"/>
          <w:sz w:val="20"/>
          <w:szCs w:val="20"/>
        </w:rPr>
      </w:pPr>
      <w:r>
        <w:rPr>
          <w:rFonts w:ascii="Arial" w:hAnsi="Arial" w:cs="Arial"/>
          <w:sz w:val="20"/>
          <w:szCs w:val="20"/>
        </w:rPr>
        <w:t xml:space="preserve">La inclusión es un proceso de dirección y respuesta a la diversidad de necesidades de todos los </w:t>
      </w:r>
      <w:r w:rsidR="00FF0A3B">
        <w:rPr>
          <w:rFonts w:ascii="Arial" w:hAnsi="Arial" w:cs="Arial"/>
          <w:sz w:val="20"/>
          <w:szCs w:val="20"/>
        </w:rPr>
        <w:t>aprendices a</w:t>
      </w:r>
      <w:r>
        <w:rPr>
          <w:rFonts w:ascii="Arial" w:hAnsi="Arial" w:cs="Arial"/>
          <w:sz w:val="20"/>
          <w:szCs w:val="20"/>
        </w:rPr>
        <w:t xml:space="preserve"> través de la participación en el aprendizaje, las culturas y las comunidades y la reducción de la exclusión en y desde la educación. Implica cambios y modificaciones en contenido, enfoques, estructuras y estrategias, con la visión común que cubre a todos los niños de un rango apropiado de edad y la convicción de que es responsabilidad del sistema regular educar a todos los niños. (UNESCO, 2003)</w:t>
      </w:r>
    </w:p>
    <w:p w:rsidR="002D564A" w:rsidRDefault="002D564A" w:rsidP="00FB3966">
      <w:pPr>
        <w:spacing w:before="240" w:after="240" w:line="360" w:lineRule="auto"/>
        <w:jc w:val="both"/>
        <w:rPr>
          <w:rFonts w:ascii="Arial" w:hAnsi="Arial" w:cs="Arial"/>
          <w:b/>
          <w:sz w:val="24"/>
          <w:szCs w:val="20"/>
        </w:rPr>
      </w:pPr>
    </w:p>
    <w:p w:rsidR="003B0AC8" w:rsidRDefault="003B0AC8" w:rsidP="00FB3966">
      <w:pPr>
        <w:spacing w:before="240" w:after="240" w:line="360" w:lineRule="auto"/>
        <w:jc w:val="both"/>
        <w:rPr>
          <w:rFonts w:ascii="Arial" w:hAnsi="Arial" w:cs="Arial"/>
          <w:b/>
          <w:sz w:val="24"/>
          <w:szCs w:val="20"/>
        </w:rPr>
      </w:pPr>
    </w:p>
    <w:p w:rsidR="002D564A" w:rsidRPr="00D05536" w:rsidRDefault="002D564A" w:rsidP="009C697D">
      <w:pPr>
        <w:pStyle w:val="Prrafodelista"/>
        <w:numPr>
          <w:ilvl w:val="0"/>
          <w:numId w:val="12"/>
        </w:numPr>
        <w:spacing w:before="240" w:after="240" w:line="360" w:lineRule="auto"/>
        <w:jc w:val="both"/>
        <w:outlineLvl w:val="1"/>
        <w:rPr>
          <w:rFonts w:ascii="Arial" w:hAnsi="Arial" w:cs="Arial"/>
          <w:b/>
          <w:sz w:val="24"/>
          <w:szCs w:val="20"/>
        </w:rPr>
      </w:pPr>
      <w:bookmarkStart w:id="15" w:name="_Toc71144835"/>
      <w:r w:rsidRPr="00D05536">
        <w:rPr>
          <w:rFonts w:ascii="Arial" w:hAnsi="Arial" w:cs="Arial"/>
          <w:b/>
          <w:sz w:val="24"/>
          <w:szCs w:val="20"/>
        </w:rPr>
        <w:t>Metodología</w:t>
      </w:r>
      <w:bookmarkEnd w:id="15"/>
      <w:r w:rsidRPr="00D05536">
        <w:rPr>
          <w:rFonts w:ascii="Arial" w:hAnsi="Arial" w:cs="Arial"/>
          <w:b/>
          <w:sz w:val="24"/>
          <w:szCs w:val="20"/>
        </w:rPr>
        <w:t xml:space="preserve"> </w:t>
      </w:r>
    </w:p>
    <w:p w:rsidR="001C5F5C" w:rsidRDefault="001F5BF7" w:rsidP="004236CE">
      <w:pPr>
        <w:spacing w:before="240" w:after="240" w:line="360" w:lineRule="auto"/>
        <w:jc w:val="both"/>
        <w:rPr>
          <w:rFonts w:ascii="Arial" w:hAnsi="Arial" w:cs="Arial"/>
          <w:sz w:val="20"/>
          <w:szCs w:val="20"/>
        </w:rPr>
      </w:pPr>
      <w:r w:rsidRPr="001F5BF7">
        <w:rPr>
          <w:rFonts w:ascii="Arial" w:hAnsi="Arial" w:cs="Arial"/>
          <w:sz w:val="20"/>
          <w:szCs w:val="20"/>
        </w:rPr>
        <w:t xml:space="preserve">Esta investigación </w:t>
      </w:r>
      <w:r>
        <w:rPr>
          <w:rFonts w:ascii="Arial" w:hAnsi="Arial" w:cs="Arial"/>
          <w:sz w:val="20"/>
          <w:szCs w:val="20"/>
        </w:rPr>
        <w:t xml:space="preserve">es de tipo cualitativa pues pretende estudiar la importancia y el impacto que tiene brindar </w:t>
      </w:r>
      <w:r w:rsidR="004236CE">
        <w:rPr>
          <w:rFonts w:ascii="Arial" w:hAnsi="Arial" w:cs="Arial"/>
          <w:sz w:val="20"/>
          <w:szCs w:val="20"/>
        </w:rPr>
        <w:t xml:space="preserve">igualdad de </w:t>
      </w:r>
      <w:r>
        <w:rPr>
          <w:rFonts w:ascii="Arial" w:hAnsi="Arial" w:cs="Arial"/>
          <w:sz w:val="20"/>
          <w:szCs w:val="20"/>
        </w:rPr>
        <w:t xml:space="preserve">oportunidades de aprendizaje para que todos los alumnos logren desarrollar su máximo potencial, eliminando las barreras en el aprendizaje. </w:t>
      </w:r>
      <w:r w:rsidR="001C5F5C">
        <w:rPr>
          <w:rFonts w:ascii="Arial" w:hAnsi="Arial" w:cs="Arial"/>
          <w:sz w:val="20"/>
          <w:szCs w:val="20"/>
        </w:rPr>
        <w:t>Además,</w:t>
      </w:r>
      <w:r>
        <w:rPr>
          <w:rFonts w:ascii="Arial" w:hAnsi="Arial" w:cs="Arial"/>
          <w:sz w:val="20"/>
          <w:szCs w:val="20"/>
        </w:rPr>
        <w:t xml:space="preserve"> se pretende</w:t>
      </w:r>
      <w:r w:rsidR="004236CE">
        <w:rPr>
          <w:rFonts w:ascii="Arial" w:hAnsi="Arial" w:cs="Arial"/>
          <w:sz w:val="20"/>
          <w:szCs w:val="20"/>
        </w:rPr>
        <w:t xml:space="preserve"> conocer el punto de vista de los docentes que actualmente están frente a grupo acerca de la estrategia DUA y saber que estrategias o materiales son los que les funcionan mejor para lograr el objetivo y que las actividades o situaciones de aprendizaje verdaderamente estén verdaderamente dirigidas a un aprendizaje universal. </w:t>
      </w:r>
      <w:r>
        <w:rPr>
          <w:rFonts w:ascii="Arial" w:hAnsi="Arial" w:cs="Arial"/>
          <w:sz w:val="20"/>
          <w:szCs w:val="20"/>
        </w:rPr>
        <w:t xml:space="preserve"> </w:t>
      </w:r>
    </w:p>
    <w:p w:rsidR="002D564A" w:rsidRDefault="002D564A" w:rsidP="00C70249">
      <w:pPr>
        <w:spacing w:before="240" w:after="240" w:line="360" w:lineRule="auto"/>
        <w:jc w:val="both"/>
        <w:textAlignment w:val="baseline"/>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El paradigma que se sigue con esta investigación es naturalista, pues solo buscamos comprender e interpretar la forma de trabajar</w:t>
      </w:r>
      <w:r w:rsidR="004236CE">
        <w:rPr>
          <w:rFonts w:ascii="Arial" w:eastAsia="Times New Roman" w:hAnsi="Arial" w:cs="Arial"/>
          <w:color w:val="000000"/>
          <w:sz w:val="20"/>
          <w:szCs w:val="20"/>
          <w:lang w:eastAsia="es-MX"/>
        </w:rPr>
        <w:t xml:space="preserve"> con estrategias universales para que el aprendizaje se desarrolle y se adapte a la forma de interpretar, a las características y a las necesidades de cada uno de los niños y conocer si realmente este sistema de trabajo es inclusivo y logra el objetivo planteado de desarrollar los aprendizajes esperados y </w:t>
      </w:r>
      <w:r w:rsidR="00C70249">
        <w:rPr>
          <w:rFonts w:ascii="Arial" w:eastAsia="Times New Roman" w:hAnsi="Arial" w:cs="Arial"/>
          <w:color w:val="000000"/>
          <w:sz w:val="20"/>
          <w:szCs w:val="20"/>
          <w:lang w:eastAsia="es-MX"/>
        </w:rPr>
        <w:t xml:space="preserve">las competencias para la vida que cada uno de los alumnos necesita desarrollar para su pleno desenvolvimiento en todas las áreas de su vida, tanto personales como profesionales. Por esta razón hemos decidido recolectar </w:t>
      </w:r>
      <w:r>
        <w:rPr>
          <w:rFonts w:ascii="Arial" w:eastAsia="Times New Roman" w:hAnsi="Arial" w:cs="Arial"/>
          <w:color w:val="000000"/>
          <w:sz w:val="20"/>
          <w:szCs w:val="20"/>
          <w:lang w:eastAsia="es-MX"/>
        </w:rPr>
        <w:t xml:space="preserve">información a través de entrevistas abiertas a personas que </w:t>
      </w:r>
      <w:r w:rsidR="00C70249">
        <w:rPr>
          <w:rFonts w:ascii="Arial" w:eastAsia="Times New Roman" w:hAnsi="Arial" w:cs="Arial"/>
          <w:color w:val="000000"/>
          <w:sz w:val="20"/>
          <w:szCs w:val="20"/>
          <w:lang w:eastAsia="es-MX"/>
        </w:rPr>
        <w:t xml:space="preserve">actualmente estén trabajando con grupos de educación básica o que </w:t>
      </w:r>
      <w:r>
        <w:rPr>
          <w:rFonts w:ascii="Arial" w:eastAsia="Times New Roman" w:hAnsi="Arial" w:cs="Arial"/>
          <w:color w:val="000000"/>
          <w:sz w:val="20"/>
          <w:szCs w:val="20"/>
          <w:lang w:eastAsia="es-MX"/>
        </w:rPr>
        <w:t xml:space="preserve">ya han implementado </w:t>
      </w:r>
      <w:r w:rsidR="00C70249">
        <w:rPr>
          <w:rFonts w:ascii="Arial" w:eastAsia="Times New Roman" w:hAnsi="Arial" w:cs="Arial"/>
          <w:color w:val="000000"/>
          <w:sz w:val="20"/>
          <w:szCs w:val="20"/>
          <w:lang w:eastAsia="es-MX"/>
        </w:rPr>
        <w:t>algún tipo de estrategia de este tipo,</w:t>
      </w:r>
      <w:r>
        <w:rPr>
          <w:rFonts w:ascii="Arial" w:eastAsia="Times New Roman" w:hAnsi="Arial" w:cs="Arial"/>
          <w:color w:val="000000"/>
          <w:sz w:val="20"/>
          <w:szCs w:val="20"/>
          <w:lang w:eastAsia="es-MX"/>
        </w:rPr>
        <w:t xml:space="preserve"> es decir, a docentes que actualmente ejercen su profesión.  </w:t>
      </w:r>
    </w:p>
    <w:p w:rsidR="00097D63" w:rsidRDefault="00097D63" w:rsidP="00C70249">
      <w:pPr>
        <w:spacing w:before="240" w:after="240" w:line="360" w:lineRule="auto"/>
        <w:jc w:val="both"/>
        <w:textAlignment w:val="baseline"/>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Finalmente, para conocer un poco más acerca del diseño universal para el aprendizaje es necesario entender sus principios y como estos favorecen el desarrollo del aprendizaje de los niños, por esta razón los mencionamos </w:t>
      </w:r>
      <w:r w:rsidR="003C5B12">
        <w:rPr>
          <w:rFonts w:ascii="Arial" w:eastAsia="Times New Roman" w:hAnsi="Arial" w:cs="Arial"/>
          <w:color w:val="000000"/>
          <w:sz w:val="20"/>
          <w:szCs w:val="20"/>
          <w:lang w:eastAsia="es-MX"/>
        </w:rPr>
        <w:t xml:space="preserve">a continuación en conjunto con algunas sugerencias de actividades que pueden favorecer el desarrollo del objetivo planteado. </w:t>
      </w:r>
    </w:p>
    <w:p w:rsidR="003C5B12" w:rsidRDefault="003C5B12" w:rsidP="003C5B12">
      <w:pPr>
        <w:pStyle w:val="Prrafodelista"/>
        <w:numPr>
          <w:ilvl w:val="0"/>
          <w:numId w:val="9"/>
        </w:numPr>
        <w:spacing w:before="240" w:after="240" w:line="360" w:lineRule="auto"/>
        <w:jc w:val="both"/>
        <w:textAlignment w:val="baseline"/>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Principio </w:t>
      </w:r>
      <w:r w:rsidR="005341FF">
        <w:rPr>
          <w:rFonts w:ascii="Arial" w:eastAsia="Times New Roman" w:hAnsi="Arial" w:cs="Arial"/>
          <w:color w:val="000000"/>
          <w:sz w:val="20"/>
          <w:szCs w:val="20"/>
          <w:lang w:eastAsia="es-MX"/>
        </w:rPr>
        <w:t>1 P</w:t>
      </w:r>
      <w:r>
        <w:rPr>
          <w:rFonts w:ascii="Arial" w:eastAsia="Times New Roman" w:hAnsi="Arial" w:cs="Arial"/>
          <w:color w:val="000000"/>
          <w:sz w:val="20"/>
          <w:szCs w:val="20"/>
          <w:lang w:eastAsia="es-MX"/>
        </w:rPr>
        <w:t xml:space="preserve">roporcionar múltiples formas de representación </w:t>
      </w:r>
    </w:p>
    <w:p w:rsidR="003C5B12" w:rsidRDefault="003C5B12" w:rsidP="003C5B12">
      <w:pPr>
        <w:pStyle w:val="Prrafodelista"/>
        <w:spacing w:before="240" w:after="240" w:line="360" w:lineRule="auto"/>
        <w:jc w:val="both"/>
        <w:textAlignment w:val="baseline"/>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Este principio hace referencia a que todos los alumnos son diferentes, por lo tanto, la manera en cómo perciben, comprenden e interpretan la información es completamente distinta. Las estrategias que se deben trabajar es presentar diversas formas de explicación de contenidos, utilizar distintos lenguajes siempre y cuando sea adecuado para los niños, utilizar símbolos o imágenes como apoyo a la explicación, retomar saberes para activar sus ideas previas y destacar información importante </w:t>
      </w:r>
      <w:r w:rsidR="005341FF">
        <w:rPr>
          <w:rFonts w:ascii="Arial" w:eastAsia="Times New Roman" w:hAnsi="Arial" w:cs="Arial"/>
          <w:color w:val="000000"/>
          <w:sz w:val="20"/>
          <w:szCs w:val="20"/>
          <w:lang w:eastAsia="es-MX"/>
        </w:rPr>
        <w:t xml:space="preserve">y significativa para que la comprendan fácilmente </w:t>
      </w:r>
    </w:p>
    <w:p w:rsidR="003C5B12" w:rsidRDefault="005341FF" w:rsidP="003C5B12">
      <w:pPr>
        <w:pStyle w:val="Prrafodelista"/>
        <w:numPr>
          <w:ilvl w:val="0"/>
          <w:numId w:val="9"/>
        </w:numPr>
        <w:spacing w:before="240" w:after="240" w:line="360" w:lineRule="auto"/>
        <w:jc w:val="both"/>
        <w:textAlignment w:val="baseline"/>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Principio 2 Proporcionar múltiples formas de acción y expresión  </w:t>
      </w:r>
    </w:p>
    <w:p w:rsidR="005341FF" w:rsidRDefault="005341FF" w:rsidP="005341FF">
      <w:pPr>
        <w:pStyle w:val="Prrafodelista"/>
        <w:spacing w:before="240" w:after="240" w:line="360" w:lineRule="auto"/>
        <w:jc w:val="both"/>
        <w:textAlignment w:val="baseline"/>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En este principio lo que se busca es proporcionar diferentes opciones para llevar a cabo las tareas de aprendizaje y la forma de expresar que se han alcanzado, a través de situaciones donde se permitan ambiente de confianza para que puedan expresarse por medio de una comunicación fluida </w:t>
      </w:r>
    </w:p>
    <w:p w:rsidR="005341FF" w:rsidRDefault="005341FF" w:rsidP="003C5B12">
      <w:pPr>
        <w:pStyle w:val="Prrafodelista"/>
        <w:numPr>
          <w:ilvl w:val="0"/>
          <w:numId w:val="9"/>
        </w:numPr>
        <w:spacing w:before="240" w:after="240" w:line="360" w:lineRule="auto"/>
        <w:jc w:val="both"/>
        <w:textAlignment w:val="baseline"/>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 xml:space="preserve">Principio 3 Proporcionar múltiples formas de implicación </w:t>
      </w:r>
    </w:p>
    <w:p w:rsidR="004D7AC8" w:rsidRDefault="004D7AC8" w:rsidP="004D7AC8">
      <w:pPr>
        <w:pStyle w:val="Prrafodelista"/>
        <w:spacing w:before="240" w:after="240" w:line="360" w:lineRule="auto"/>
        <w:jc w:val="both"/>
        <w:textAlignment w:val="baseline"/>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Este principio se enfoca en el componente emocional como elemento crucial del aprendizaje, con este se pretende conocer la motivación interna de cada uno de los alumnos por aprender, esto se logrará a través de situaciones en donde los alumnos trabajen de manera autónoma brindando seguridad y apoyo a la hora de trabajar o expresarse.</w:t>
      </w:r>
    </w:p>
    <w:p w:rsidR="004C58B1" w:rsidRPr="00D05536" w:rsidRDefault="004D7AC8" w:rsidP="009C697D">
      <w:pPr>
        <w:pStyle w:val="Prrafodelista"/>
        <w:numPr>
          <w:ilvl w:val="0"/>
          <w:numId w:val="12"/>
        </w:numPr>
        <w:spacing w:before="240" w:after="240" w:line="360" w:lineRule="auto"/>
        <w:jc w:val="both"/>
        <w:textAlignment w:val="baseline"/>
        <w:outlineLvl w:val="1"/>
        <w:rPr>
          <w:rFonts w:ascii="Arial" w:eastAsia="Times New Roman" w:hAnsi="Arial" w:cs="Arial"/>
          <w:b/>
          <w:color w:val="000000"/>
          <w:sz w:val="24"/>
          <w:szCs w:val="20"/>
          <w:lang w:eastAsia="es-MX"/>
        </w:rPr>
      </w:pPr>
      <w:bookmarkStart w:id="16" w:name="_Toc71144836"/>
      <w:r w:rsidRPr="00D05536">
        <w:rPr>
          <w:rFonts w:ascii="Arial" w:eastAsia="Times New Roman" w:hAnsi="Arial" w:cs="Arial"/>
          <w:b/>
          <w:color w:val="000000"/>
          <w:sz w:val="24"/>
          <w:szCs w:val="20"/>
          <w:lang w:eastAsia="es-MX"/>
        </w:rPr>
        <w:t>Instrumento</w:t>
      </w:r>
      <w:bookmarkEnd w:id="16"/>
      <w:r w:rsidRPr="00D05536">
        <w:rPr>
          <w:rFonts w:ascii="Arial" w:eastAsia="Times New Roman" w:hAnsi="Arial" w:cs="Arial"/>
          <w:b/>
          <w:color w:val="000000"/>
          <w:sz w:val="24"/>
          <w:szCs w:val="20"/>
          <w:lang w:eastAsia="es-MX"/>
        </w:rPr>
        <w:t xml:space="preserve"> </w:t>
      </w:r>
    </w:p>
    <w:p w:rsidR="004C58B1" w:rsidRDefault="004D7AC8" w:rsidP="004C58B1">
      <w:pPr>
        <w:spacing w:before="240" w:after="240" w:line="360" w:lineRule="auto"/>
        <w:jc w:val="both"/>
        <w:textAlignment w:val="baseline"/>
        <w:rPr>
          <w:rFonts w:ascii="Arial" w:eastAsia="Times New Roman" w:hAnsi="Arial" w:cs="Arial"/>
          <w:b/>
          <w:color w:val="000000"/>
          <w:sz w:val="24"/>
          <w:szCs w:val="20"/>
          <w:lang w:eastAsia="es-MX"/>
        </w:rPr>
      </w:pPr>
      <w:r>
        <w:rPr>
          <w:rFonts w:ascii="Arial" w:hAnsi="Arial" w:cs="Arial"/>
          <w:sz w:val="20"/>
          <w:szCs w:val="20"/>
        </w:rPr>
        <w:t>Entrevista</w:t>
      </w:r>
    </w:p>
    <w:p w:rsidR="004C58B1" w:rsidRPr="004C58B1" w:rsidRDefault="004D7AC8" w:rsidP="004C58B1">
      <w:pPr>
        <w:spacing w:before="240" w:after="240" w:line="360" w:lineRule="auto"/>
        <w:jc w:val="both"/>
        <w:textAlignment w:val="baseline"/>
        <w:rPr>
          <w:rFonts w:ascii="Arial" w:eastAsia="Times New Roman" w:hAnsi="Arial" w:cs="Arial"/>
          <w:b/>
          <w:color w:val="000000"/>
          <w:sz w:val="24"/>
          <w:szCs w:val="20"/>
          <w:lang w:eastAsia="es-MX"/>
        </w:rPr>
      </w:pPr>
      <w:r w:rsidRPr="004823D5">
        <w:rPr>
          <w:rFonts w:ascii="Arial" w:hAnsi="Arial" w:cs="Arial"/>
          <w:sz w:val="20"/>
          <w:szCs w:val="20"/>
        </w:rPr>
        <w:t>Propósito: Recabar información sobre</w:t>
      </w:r>
      <w:r>
        <w:rPr>
          <w:rFonts w:ascii="Arial" w:hAnsi="Arial" w:cs="Arial"/>
          <w:sz w:val="20"/>
          <w:szCs w:val="20"/>
        </w:rPr>
        <w:t xml:space="preserve"> el trabajo y los resultados de la implementación de estrategias basadas en el Desarrollo universal para el aprendizaje en niños y niñas de educación básica. </w:t>
      </w:r>
    </w:p>
    <w:p w:rsidR="004C58B1" w:rsidRDefault="004C58B1" w:rsidP="004C58B1">
      <w:pPr>
        <w:pStyle w:val="Prrafodelista"/>
        <w:numPr>
          <w:ilvl w:val="0"/>
          <w:numId w:val="10"/>
        </w:numPr>
        <w:spacing w:line="360" w:lineRule="auto"/>
        <w:jc w:val="both"/>
        <w:rPr>
          <w:rFonts w:ascii="Arial" w:hAnsi="Arial" w:cs="Arial"/>
          <w:bCs/>
          <w:sz w:val="20"/>
          <w:szCs w:val="20"/>
        </w:rPr>
      </w:pPr>
      <w:r w:rsidRPr="004C58B1">
        <w:rPr>
          <w:rFonts w:ascii="Arial" w:hAnsi="Arial" w:cs="Arial"/>
          <w:bCs/>
          <w:sz w:val="20"/>
          <w:szCs w:val="20"/>
        </w:rPr>
        <w:t>¿Cuál es el tiempo necesario para que un niño aprenda un tema en específico?</w:t>
      </w:r>
    </w:p>
    <w:p w:rsidR="004C58B1" w:rsidRDefault="004C58B1" w:rsidP="004C58B1">
      <w:pPr>
        <w:pStyle w:val="Prrafodelista"/>
        <w:spacing w:line="360" w:lineRule="auto"/>
        <w:jc w:val="both"/>
        <w:rPr>
          <w:rFonts w:ascii="Arial" w:hAnsi="Arial" w:cs="Arial"/>
          <w:bCs/>
          <w:sz w:val="20"/>
          <w:szCs w:val="20"/>
        </w:rPr>
      </w:pPr>
    </w:p>
    <w:p w:rsidR="004C58B1" w:rsidRPr="004C58B1" w:rsidRDefault="004C58B1" w:rsidP="004C58B1">
      <w:pPr>
        <w:pStyle w:val="Prrafodelista"/>
        <w:numPr>
          <w:ilvl w:val="0"/>
          <w:numId w:val="10"/>
        </w:numPr>
        <w:spacing w:line="360" w:lineRule="auto"/>
        <w:jc w:val="both"/>
        <w:rPr>
          <w:rFonts w:ascii="Arial" w:hAnsi="Arial" w:cs="Arial"/>
          <w:bCs/>
          <w:sz w:val="20"/>
          <w:szCs w:val="20"/>
        </w:rPr>
      </w:pPr>
      <w:r>
        <w:rPr>
          <w:rFonts w:ascii="Arial" w:hAnsi="Arial" w:cs="Arial"/>
          <w:bCs/>
          <w:sz w:val="20"/>
          <w:szCs w:val="20"/>
        </w:rPr>
        <w:t>¿Qué recursos didácticos son los más favorables a la hora de desarrollar el aprendizaje de los niños?</w:t>
      </w:r>
      <w:r w:rsidRPr="004C58B1">
        <w:rPr>
          <w:rFonts w:ascii="Arial" w:hAnsi="Arial" w:cs="Arial"/>
          <w:bCs/>
          <w:sz w:val="20"/>
          <w:szCs w:val="20"/>
        </w:rPr>
        <w:t xml:space="preserve"> </w:t>
      </w:r>
    </w:p>
    <w:p w:rsidR="004C58B1" w:rsidRDefault="004C58B1" w:rsidP="004C58B1">
      <w:pPr>
        <w:pStyle w:val="Prrafodelista"/>
        <w:spacing w:line="360" w:lineRule="auto"/>
        <w:jc w:val="both"/>
        <w:rPr>
          <w:rFonts w:ascii="Arial" w:hAnsi="Arial" w:cs="Arial"/>
          <w:bCs/>
          <w:sz w:val="20"/>
          <w:szCs w:val="20"/>
        </w:rPr>
      </w:pPr>
    </w:p>
    <w:p w:rsidR="004C58B1" w:rsidRDefault="004C58B1" w:rsidP="004C58B1">
      <w:pPr>
        <w:pStyle w:val="Prrafodelista"/>
        <w:numPr>
          <w:ilvl w:val="0"/>
          <w:numId w:val="10"/>
        </w:numPr>
        <w:spacing w:line="360" w:lineRule="auto"/>
        <w:jc w:val="both"/>
        <w:rPr>
          <w:rFonts w:ascii="Arial" w:hAnsi="Arial" w:cs="Arial"/>
          <w:bCs/>
          <w:sz w:val="20"/>
          <w:szCs w:val="20"/>
        </w:rPr>
      </w:pPr>
      <w:r>
        <w:rPr>
          <w:rFonts w:ascii="Arial" w:hAnsi="Arial" w:cs="Arial"/>
          <w:bCs/>
          <w:sz w:val="20"/>
          <w:szCs w:val="20"/>
        </w:rPr>
        <w:t>¿Cuáles son las consecuencias de que una planeación didáctica sea diseñada sin tomar en cuenta las necesidades de todos los alumnos?</w:t>
      </w:r>
    </w:p>
    <w:p w:rsidR="004C58B1" w:rsidRPr="004C58B1" w:rsidRDefault="004C58B1" w:rsidP="004C58B1">
      <w:pPr>
        <w:pStyle w:val="Prrafodelista"/>
        <w:spacing w:line="360" w:lineRule="auto"/>
        <w:jc w:val="both"/>
        <w:rPr>
          <w:rFonts w:ascii="Arial" w:hAnsi="Arial" w:cs="Arial"/>
          <w:bCs/>
          <w:sz w:val="20"/>
          <w:szCs w:val="20"/>
        </w:rPr>
      </w:pPr>
    </w:p>
    <w:p w:rsidR="004D7AC8" w:rsidRDefault="004D7AC8" w:rsidP="004C58B1">
      <w:pPr>
        <w:pStyle w:val="Prrafodelista"/>
        <w:numPr>
          <w:ilvl w:val="0"/>
          <w:numId w:val="10"/>
        </w:numPr>
        <w:spacing w:line="360" w:lineRule="auto"/>
        <w:jc w:val="both"/>
        <w:rPr>
          <w:rFonts w:ascii="Arial" w:hAnsi="Arial" w:cs="Arial"/>
          <w:bCs/>
          <w:sz w:val="20"/>
          <w:szCs w:val="20"/>
        </w:rPr>
      </w:pPr>
      <w:r w:rsidRPr="004823D5">
        <w:rPr>
          <w:rFonts w:ascii="Arial" w:hAnsi="Arial" w:cs="Arial"/>
          <w:bCs/>
          <w:sz w:val="20"/>
          <w:szCs w:val="20"/>
        </w:rPr>
        <w:t>¿Cómo definiría</w:t>
      </w:r>
      <w:r>
        <w:rPr>
          <w:rFonts w:ascii="Arial" w:hAnsi="Arial" w:cs="Arial"/>
          <w:bCs/>
          <w:sz w:val="20"/>
          <w:szCs w:val="20"/>
        </w:rPr>
        <w:t xml:space="preserve"> el diseño universal para el aprendizaje (DUA)</w:t>
      </w:r>
      <w:r w:rsidRPr="004823D5">
        <w:rPr>
          <w:rFonts w:ascii="Arial" w:hAnsi="Arial" w:cs="Arial"/>
          <w:bCs/>
          <w:sz w:val="20"/>
          <w:szCs w:val="20"/>
        </w:rPr>
        <w:t>?</w:t>
      </w:r>
    </w:p>
    <w:p w:rsidR="004C58B1" w:rsidRPr="004C58B1" w:rsidRDefault="004C58B1" w:rsidP="004C58B1">
      <w:pPr>
        <w:pStyle w:val="Prrafodelista"/>
        <w:rPr>
          <w:rFonts w:ascii="Arial" w:hAnsi="Arial" w:cs="Arial"/>
          <w:bCs/>
          <w:sz w:val="20"/>
          <w:szCs w:val="20"/>
        </w:rPr>
      </w:pPr>
    </w:p>
    <w:p w:rsidR="004C58B1" w:rsidRPr="004C58B1" w:rsidRDefault="004C58B1" w:rsidP="004C58B1">
      <w:pPr>
        <w:pStyle w:val="Prrafodelista"/>
        <w:spacing w:line="360" w:lineRule="auto"/>
        <w:jc w:val="both"/>
        <w:rPr>
          <w:rFonts w:ascii="Arial" w:hAnsi="Arial" w:cs="Arial"/>
          <w:bCs/>
          <w:sz w:val="20"/>
          <w:szCs w:val="20"/>
        </w:rPr>
      </w:pPr>
    </w:p>
    <w:p w:rsidR="004C58B1" w:rsidRDefault="004D7AC8" w:rsidP="004C58B1">
      <w:pPr>
        <w:pStyle w:val="Prrafodelista"/>
        <w:numPr>
          <w:ilvl w:val="0"/>
          <w:numId w:val="10"/>
        </w:numPr>
        <w:spacing w:line="360" w:lineRule="auto"/>
        <w:jc w:val="both"/>
        <w:rPr>
          <w:rFonts w:ascii="Arial" w:hAnsi="Arial" w:cs="Arial"/>
          <w:bCs/>
          <w:sz w:val="20"/>
          <w:szCs w:val="20"/>
        </w:rPr>
      </w:pPr>
      <w:r w:rsidRPr="004823D5">
        <w:rPr>
          <w:rFonts w:ascii="Arial" w:hAnsi="Arial" w:cs="Arial"/>
          <w:bCs/>
          <w:sz w:val="20"/>
          <w:szCs w:val="20"/>
        </w:rPr>
        <w:t>¿</w:t>
      </w:r>
      <w:r w:rsidR="00290E04">
        <w:rPr>
          <w:rFonts w:ascii="Arial" w:hAnsi="Arial" w:cs="Arial"/>
          <w:bCs/>
          <w:sz w:val="20"/>
          <w:szCs w:val="20"/>
        </w:rPr>
        <w:t>A</w:t>
      </w:r>
      <w:r>
        <w:rPr>
          <w:rFonts w:ascii="Arial" w:hAnsi="Arial" w:cs="Arial"/>
          <w:bCs/>
          <w:sz w:val="20"/>
          <w:szCs w:val="20"/>
        </w:rPr>
        <w:t xml:space="preserve">lguna vez has utilizado estrategias que favorezcan el desarrollo </w:t>
      </w:r>
      <w:r w:rsidR="00290E04">
        <w:rPr>
          <w:rFonts w:ascii="Arial" w:hAnsi="Arial" w:cs="Arial"/>
          <w:bCs/>
          <w:sz w:val="20"/>
          <w:szCs w:val="20"/>
        </w:rPr>
        <w:t xml:space="preserve">universal para el aprendizaje? Menciona una. </w:t>
      </w:r>
    </w:p>
    <w:p w:rsidR="004C58B1" w:rsidRDefault="004C58B1" w:rsidP="004C58B1">
      <w:pPr>
        <w:pStyle w:val="Prrafodelista"/>
        <w:spacing w:line="360" w:lineRule="auto"/>
        <w:jc w:val="both"/>
        <w:rPr>
          <w:rFonts w:ascii="Arial" w:hAnsi="Arial" w:cs="Arial"/>
          <w:bCs/>
          <w:sz w:val="20"/>
          <w:szCs w:val="20"/>
        </w:rPr>
      </w:pPr>
    </w:p>
    <w:p w:rsidR="004C58B1" w:rsidRDefault="00290E04" w:rsidP="004C58B1">
      <w:pPr>
        <w:pStyle w:val="Prrafodelista"/>
        <w:numPr>
          <w:ilvl w:val="0"/>
          <w:numId w:val="10"/>
        </w:numPr>
        <w:spacing w:line="360" w:lineRule="auto"/>
        <w:jc w:val="both"/>
        <w:rPr>
          <w:rFonts w:ascii="Arial" w:hAnsi="Arial" w:cs="Arial"/>
          <w:bCs/>
          <w:sz w:val="20"/>
          <w:szCs w:val="20"/>
        </w:rPr>
      </w:pPr>
      <w:r w:rsidRPr="004C58B1">
        <w:rPr>
          <w:rFonts w:ascii="Arial" w:hAnsi="Arial" w:cs="Arial"/>
          <w:bCs/>
          <w:sz w:val="20"/>
          <w:szCs w:val="20"/>
        </w:rPr>
        <w:t xml:space="preserve">¿Cuáles fueron los resultados obtenidos al usar esta estrategia? </w:t>
      </w:r>
    </w:p>
    <w:p w:rsidR="004C58B1" w:rsidRPr="004C58B1" w:rsidRDefault="004C58B1" w:rsidP="004C58B1">
      <w:pPr>
        <w:pStyle w:val="Prrafodelista"/>
        <w:rPr>
          <w:rFonts w:ascii="Arial" w:hAnsi="Arial" w:cs="Arial"/>
          <w:bCs/>
          <w:sz w:val="20"/>
          <w:szCs w:val="20"/>
        </w:rPr>
      </w:pPr>
    </w:p>
    <w:p w:rsidR="004C58B1" w:rsidRDefault="004C58B1" w:rsidP="004C58B1">
      <w:pPr>
        <w:pStyle w:val="Prrafodelista"/>
        <w:spacing w:line="360" w:lineRule="auto"/>
        <w:jc w:val="both"/>
        <w:rPr>
          <w:rFonts w:ascii="Arial" w:hAnsi="Arial" w:cs="Arial"/>
          <w:bCs/>
          <w:sz w:val="20"/>
          <w:szCs w:val="20"/>
        </w:rPr>
      </w:pPr>
    </w:p>
    <w:p w:rsidR="004C58B1" w:rsidRDefault="00290E04" w:rsidP="004C58B1">
      <w:pPr>
        <w:pStyle w:val="Prrafodelista"/>
        <w:numPr>
          <w:ilvl w:val="0"/>
          <w:numId w:val="10"/>
        </w:numPr>
        <w:spacing w:line="360" w:lineRule="auto"/>
        <w:jc w:val="both"/>
        <w:rPr>
          <w:rFonts w:ascii="Arial" w:hAnsi="Arial" w:cs="Arial"/>
          <w:bCs/>
          <w:sz w:val="20"/>
          <w:szCs w:val="20"/>
        </w:rPr>
      </w:pPr>
      <w:r w:rsidRPr="004C58B1">
        <w:rPr>
          <w:rFonts w:ascii="Arial" w:hAnsi="Arial" w:cs="Arial"/>
          <w:bCs/>
          <w:sz w:val="20"/>
          <w:szCs w:val="20"/>
        </w:rPr>
        <w:t xml:space="preserve">¿Cómo se relaciona el diseño universal para el aprendizaje con los propósitos de la educación actual? </w:t>
      </w:r>
    </w:p>
    <w:p w:rsidR="004C58B1" w:rsidRDefault="004C58B1" w:rsidP="004C58B1">
      <w:pPr>
        <w:pStyle w:val="Prrafodelista"/>
        <w:spacing w:line="360" w:lineRule="auto"/>
        <w:jc w:val="both"/>
        <w:rPr>
          <w:rFonts w:ascii="Arial" w:hAnsi="Arial" w:cs="Arial"/>
          <w:bCs/>
          <w:sz w:val="20"/>
          <w:szCs w:val="20"/>
        </w:rPr>
      </w:pPr>
    </w:p>
    <w:p w:rsidR="004C58B1" w:rsidRDefault="004D7AC8" w:rsidP="004C58B1">
      <w:pPr>
        <w:pStyle w:val="Prrafodelista"/>
        <w:numPr>
          <w:ilvl w:val="0"/>
          <w:numId w:val="10"/>
        </w:numPr>
        <w:spacing w:line="360" w:lineRule="auto"/>
        <w:jc w:val="both"/>
        <w:rPr>
          <w:rFonts w:ascii="Arial" w:hAnsi="Arial" w:cs="Arial"/>
          <w:bCs/>
          <w:sz w:val="20"/>
          <w:szCs w:val="20"/>
        </w:rPr>
      </w:pPr>
      <w:r w:rsidRPr="004C58B1">
        <w:rPr>
          <w:rFonts w:ascii="Arial" w:hAnsi="Arial" w:cs="Arial"/>
          <w:bCs/>
          <w:sz w:val="20"/>
          <w:szCs w:val="20"/>
        </w:rPr>
        <w:t xml:space="preserve">¿Considera importante </w:t>
      </w:r>
      <w:r w:rsidR="00290E04" w:rsidRPr="004C58B1">
        <w:rPr>
          <w:rFonts w:ascii="Arial" w:hAnsi="Arial" w:cs="Arial"/>
          <w:bCs/>
          <w:sz w:val="20"/>
          <w:szCs w:val="20"/>
        </w:rPr>
        <w:t xml:space="preserve">que los aprendizajes deben llegar a todos los alumnos por igual? </w:t>
      </w:r>
      <w:r w:rsidRPr="004C58B1">
        <w:rPr>
          <w:rFonts w:ascii="Arial" w:hAnsi="Arial" w:cs="Arial"/>
          <w:bCs/>
          <w:sz w:val="20"/>
          <w:szCs w:val="20"/>
        </w:rPr>
        <w:t>¿Por qué?</w:t>
      </w:r>
    </w:p>
    <w:p w:rsidR="004C58B1" w:rsidRPr="004C58B1" w:rsidRDefault="004C58B1" w:rsidP="004C58B1">
      <w:pPr>
        <w:pStyle w:val="Prrafodelista"/>
        <w:rPr>
          <w:rFonts w:ascii="Arial" w:hAnsi="Arial" w:cs="Arial"/>
          <w:bCs/>
          <w:sz w:val="20"/>
          <w:szCs w:val="20"/>
        </w:rPr>
      </w:pPr>
    </w:p>
    <w:p w:rsidR="004C58B1" w:rsidRDefault="004C58B1" w:rsidP="004C58B1">
      <w:pPr>
        <w:pStyle w:val="Prrafodelista"/>
        <w:spacing w:line="360" w:lineRule="auto"/>
        <w:jc w:val="both"/>
        <w:rPr>
          <w:rFonts w:ascii="Arial" w:hAnsi="Arial" w:cs="Arial"/>
          <w:bCs/>
          <w:sz w:val="20"/>
          <w:szCs w:val="20"/>
        </w:rPr>
      </w:pPr>
    </w:p>
    <w:p w:rsidR="004C58B1" w:rsidRDefault="004D7AC8" w:rsidP="004C58B1">
      <w:pPr>
        <w:pStyle w:val="Prrafodelista"/>
        <w:numPr>
          <w:ilvl w:val="0"/>
          <w:numId w:val="10"/>
        </w:numPr>
        <w:spacing w:line="360" w:lineRule="auto"/>
        <w:jc w:val="both"/>
        <w:rPr>
          <w:rFonts w:ascii="Arial" w:hAnsi="Arial" w:cs="Arial"/>
          <w:bCs/>
          <w:sz w:val="20"/>
          <w:szCs w:val="20"/>
        </w:rPr>
      </w:pPr>
      <w:r w:rsidRPr="004C58B1">
        <w:rPr>
          <w:rFonts w:ascii="Arial" w:hAnsi="Arial" w:cs="Arial"/>
          <w:bCs/>
          <w:sz w:val="20"/>
          <w:szCs w:val="20"/>
        </w:rPr>
        <w:t>A partir de</w:t>
      </w:r>
      <w:r w:rsidR="00290E04" w:rsidRPr="004C58B1">
        <w:rPr>
          <w:rFonts w:ascii="Arial" w:hAnsi="Arial" w:cs="Arial"/>
          <w:bCs/>
          <w:sz w:val="20"/>
          <w:szCs w:val="20"/>
        </w:rPr>
        <w:t xml:space="preserve"> su experiencia, ¿Qué beneficios tiene el trabajar en base al diseño universal para el aprendizaje? </w:t>
      </w:r>
    </w:p>
    <w:p w:rsidR="004C58B1" w:rsidRDefault="004C58B1" w:rsidP="004C58B1">
      <w:pPr>
        <w:pStyle w:val="Prrafodelista"/>
        <w:spacing w:line="360" w:lineRule="auto"/>
        <w:jc w:val="both"/>
        <w:rPr>
          <w:rFonts w:ascii="Arial" w:hAnsi="Arial" w:cs="Arial"/>
          <w:bCs/>
          <w:sz w:val="20"/>
          <w:szCs w:val="20"/>
        </w:rPr>
      </w:pPr>
    </w:p>
    <w:p w:rsidR="004D7AC8" w:rsidRPr="004C58B1" w:rsidRDefault="004D7AC8" w:rsidP="004C58B1">
      <w:pPr>
        <w:pStyle w:val="Prrafodelista"/>
        <w:numPr>
          <w:ilvl w:val="0"/>
          <w:numId w:val="10"/>
        </w:numPr>
        <w:spacing w:line="360" w:lineRule="auto"/>
        <w:jc w:val="both"/>
        <w:rPr>
          <w:rFonts w:ascii="Arial" w:hAnsi="Arial" w:cs="Arial"/>
          <w:bCs/>
          <w:sz w:val="20"/>
          <w:szCs w:val="20"/>
        </w:rPr>
      </w:pPr>
      <w:r w:rsidRPr="004C58B1">
        <w:rPr>
          <w:rFonts w:ascii="Arial" w:hAnsi="Arial" w:cs="Arial"/>
          <w:bCs/>
          <w:sz w:val="20"/>
          <w:szCs w:val="20"/>
        </w:rPr>
        <w:lastRenderedPageBreak/>
        <w:t xml:space="preserve">Desde su punto de vista, ¿Cuál es el rol del docente en la generación </w:t>
      </w:r>
      <w:r w:rsidR="00290E04" w:rsidRPr="004C58B1">
        <w:rPr>
          <w:rFonts w:ascii="Arial" w:hAnsi="Arial" w:cs="Arial"/>
          <w:bCs/>
          <w:sz w:val="20"/>
          <w:szCs w:val="20"/>
        </w:rPr>
        <w:t xml:space="preserve">de igualdad de oportunidades para desarrollar el aprendizaje en todos los alumnos? </w:t>
      </w:r>
    </w:p>
    <w:p w:rsidR="004D7AC8" w:rsidRPr="00D05536" w:rsidRDefault="004D7AC8" w:rsidP="009C697D">
      <w:pPr>
        <w:pStyle w:val="Prrafodelista"/>
        <w:numPr>
          <w:ilvl w:val="0"/>
          <w:numId w:val="12"/>
        </w:numPr>
        <w:spacing w:before="240" w:after="240" w:line="360" w:lineRule="auto"/>
        <w:jc w:val="both"/>
        <w:textAlignment w:val="baseline"/>
        <w:outlineLvl w:val="1"/>
        <w:rPr>
          <w:rFonts w:ascii="Arial" w:eastAsia="Times New Roman" w:hAnsi="Arial" w:cs="Arial"/>
          <w:b/>
          <w:color w:val="000000"/>
          <w:sz w:val="24"/>
          <w:szCs w:val="20"/>
          <w:lang w:eastAsia="es-MX"/>
        </w:rPr>
      </w:pPr>
      <w:bookmarkStart w:id="17" w:name="_Toc71144837"/>
      <w:r w:rsidRPr="00D05536">
        <w:rPr>
          <w:rFonts w:ascii="Arial" w:eastAsia="Times New Roman" w:hAnsi="Arial" w:cs="Arial"/>
          <w:b/>
          <w:color w:val="000000"/>
          <w:sz w:val="24"/>
          <w:szCs w:val="20"/>
          <w:lang w:eastAsia="es-MX"/>
        </w:rPr>
        <w:t>Resultados</w:t>
      </w:r>
      <w:bookmarkEnd w:id="17"/>
      <w:r w:rsidRPr="00D05536">
        <w:rPr>
          <w:rFonts w:ascii="Arial" w:eastAsia="Times New Roman" w:hAnsi="Arial" w:cs="Arial"/>
          <w:b/>
          <w:color w:val="000000"/>
          <w:sz w:val="24"/>
          <w:szCs w:val="20"/>
          <w:lang w:eastAsia="es-MX"/>
        </w:rPr>
        <w:t xml:space="preserve"> </w:t>
      </w:r>
    </w:p>
    <w:p w:rsidR="004D7AC8" w:rsidRPr="00D05536" w:rsidRDefault="004D7AC8" w:rsidP="009C697D">
      <w:pPr>
        <w:pStyle w:val="Prrafodelista"/>
        <w:numPr>
          <w:ilvl w:val="0"/>
          <w:numId w:val="12"/>
        </w:numPr>
        <w:spacing w:before="240" w:after="240" w:line="360" w:lineRule="auto"/>
        <w:jc w:val="both"/>
        <w:textAlignment w:val="baseline"/>
        <w:outlineLvl w:val="1"/>
        <w:rPr>
          <w:rFonts w:ascii="Arial" w:eastAsia="Times New Roman" w:hAnsi="Arial" w:cs="Arial"/>
          <w:b/>
          <w:color w:val="000000"/>
          <w:sz w:val="24"/>
          <w:szCs w:val="20"/>
          <w:lang w:eastAsia="es-MX"/>
        </w:rPr>
      </w:pPr>
      <w:bookmarkStart w:id="18" w:name="_Toc71144838"/>
      <w:r w:rsidRPr="00D05536">
        <w:rPr>
          <w:rFonts w:ascii="Arial" w:eastAsia="Times New Roman" w:hAnsi="Arial" w:cs="Arial"/>
          <w:b/>
          <w:color w:val="000000"/>
          <w:sz w:val="24"/>
          <w:szCs w:val="20"/>
          <w:lang w:eastAsia="es-MX"/>
        </w:rPr>
        <w:t>Cronograma</w:t>
      </w:r>
      <w:bookmarkEnd w:id="18"/>
      <w:r w:rsidRPr="00D05536">
        <w:rPr>
          <w:rFonts w:ascii="Arial" w:eastAsia="Times New Roman" w:hAnsi="Arial" w:cs="Arial"/>
          <w:b/>
          <w:color w:val="000000"/>
          <w:sz w:val="24"/>
          <w:szCs w:val="20"/>
          <w:lang w:eastAsia="es-MX"/>
        </w:rPr>
        <w:t xml:space="preserve"> </w:t>
      </w:r>
    </w:p>
    <w:tbl>
      <w:tblPr>
        <w:tblStyle w:val="Tablaconcuadrcula"/>
        <w:tblW w:w="0" w:type="auto"/>
        <w:tblInd w:w="-572" w:type="dxa"/>
        <w:tblLook w:val="04A0" w:firstRow="1" w:lastRow="0" w:firstColumn="1" w:lastColumn="0" w:noHBand="0" w:noVBand="1"/>
      </w:tblPr>
      <w:tblGrid>
        <w:gridCol w:w="1690"/>
        <w:gridCol w:w="461"/>
        <w:gridCol w:w="461"/>
        <w:gridCol w:w="461"/>
        <w:gridCol w:w="461"/>
        <w:gridCol w:w="461"/>
        <w:gridCol w:w="461"/>
        <w:gridCol w:w="461"/>
        <w:gridCol w:w="461"/>
        <w:gridCol w:w="461"/>
        <w:gridCol w:w="461"/>
        <w:gridCol w:w="461"/>
        <w:gridCol w:w="461"/>
        <w:gridCol w:w="461"/>
        <w:gridCol w:w="461"/>
        <w:gridCol w:w="461"/>
        <w:gridCol w:w="461"/>
      </w:tblGrid>
      <w:tr w:rsidR="00E1017D" w:rsidRPr="00BA1CA5" w:rsidTr="00D078FD">
        <w:trPr>
          <w:trHeight w:val="270"/>
        </w:trPr>
        <w:tc>
          <w:tcPr>
            <w:tcW w:w="2074" w:type="dxa"/>
            <w:vMerge w:val="restart"/>
            <w:tcBorders>
              <w:tl2br w:val="single" w:sz="4" w:space="0" w:color="auto"/>
            </w:tcBorders>
            <w:shd w:val="clear" w:color="auto" w:fill="F4B083" w:themeFill="accent2" w:themeFillTint="99"/>
            <w:vAlign w:val="center"/>
          </w:tcPr>
          <w:p w:rsidR="00E1017D" w:rsidRPr="00BA1CA5" w:rsidRDefault="00E1017D" w:rsidP="00D078FD">
            <w:pPr>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1312" behindDoc="0" locked="0" layoutInCell="1" allowOverlap="1" wp14:anchorId="0DCE6579" wp14:editId="421783E3">
                      <wp:simplePos x="0" y="0"/>
                      <wp:positionH relativeFrom="column">
                        <wp:posOffset>419735</wp:posOffset>
                      </wp:positionH>
                      <wp:positionV relativeFrom="paragraph">
                        <wp:posOffset>18415</wp:posOffset>
                      </wp:positionV>
                      <wp:extent cx="571500"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71500" cy="257175"/>
                              </a:xfrm>
                              <a:prstGeom prst="rect">
                                <a:avLst/>
                              </a:prstGeom>
                              <a:noFill/>
                              <a:ln w="6350">
                                <a:noFill/>
                              </a:ln>
                            </wps:spPr>
                            <wps:txbx>
                              <w:txbxContent>
                                <w:p w:rsidR="00E1017D" w:rsidRPr="00BA1CA5" w:rsidRDefault="00E1017D" w:rsidP="00E1017D">
                                  <w:pPr>
                                    <w:rPr>
                                      <w:rFonts w:ascii="Arial" w:hAnsi="Arial" w:cs="Arial"/>
                                      <w:sz w:val="20"/>
                                    </w:rPr>
                                  </w:pPr>
                                  <w:r w:rsidRPr="00BA1CA5">
                                    <w:rPr>
                                      <w:rFonts w:ascii="Arial" w:hAnsi="Arial" w:cs="Arial"/>
                                      <w:sz w:val="20"/>
                                    </w:rPr>
                                    <w:t xml:space="preserve">Fecha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E6579" id="_x0000_t202" coordsize="21600,21600" o:spt="202" path="m,l,21600r21600,l21600,xe">
                      <v:stroke joinstyle="miter"/>
                      <v:path gradientshapeok="t" o:connecttype="rect"/>
                    </v:shapetype>
                    <v:shape id="Cuadro de texto 2" o:spid="_x0000_s1026" type="#_x0000_t202" style="position:absolute;left:0;text-align:left;margin-left:33.05pt;margin-top:1.45pt;width:4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" filled="f" stroked="f" strokeweight=".5pt">
                      <v:textbox>
                        <w:txbxContent>
                          <w:p w:rsidR="00E1017D" w:rsidRPr="00BA1CA5" w:rsidRDefault="00E1017D" w:rsidP="00E1017D">
                            <w:pPr>
                              <w:rPr>
                                <w:rFonts w:ascii="Arial" w:hAnsi="Arial" w:cs="Arial"/>
                                <w:sz w:val="20"/>
                              </w:rPr>
                            </w:pPr>
                            <w:r w:rsidRPr="00BA1CA5">
                              <w:rPr>
                                <w:rFonts w:ascii="Arial" w:hAnsi="Arial" w:cs="Arial"/>
                                <w:sz w:val="20"/>
                              </w:rPr>
                              <w:t xml:space="preserve">Fecha </w:t>
                            </w:r>
                          </w:p>
                        </w:txbxContent>
                      </v:textbox>
                    </v:shape>
                  </w:pict>
                </mc:Fallback>
              </mc:AlternateContent>
            </w:r>
            <w:r>
              <w:rPr>
                <w:rFonts w:ascii="Arial" w:hAnsi="Arial" w:cs="Arial"/>
                <w:noProof/>
                <w:sz w:val="20"/>
                <w:lang w:eastAsia="es-MX"/>
              </w:rPr>
              <mc:AlternateContent>
                <mc:Choice Requires="wps">
                  <w:drawing>
                    <wp:anchor distT="0" distB="0" distL="114300" distR="114300" simplePos="0" relativeHeight="251662336" behindDoc="0" locked="0" layoutInCell="1" allowOverlap="1" wp14:anchorId="1B2B6665" wp14:editId="6B03FCBE">
                      <wp:simplePos x="0" y="0"/>
                      <wp:positionH relativeFrom="column">
                        <wp:posOffset>-50165</wp:posOffset>
                      </wp:positionH>
                      <wp:positionV relativeFrom="paragraph">
                        <wp:posOffset>236220</wp:posOffset>
                      </wp:positionV>
                      <wp:extent cx="571500" cy="25717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571500" cy="257175"/>
                              </a:xfrm>
                              <a:prstGeom prst="rect">
                                <a:avLst/>
                              </a:prstGeom>
                              <a:noFill/>
                              <a:ln w="6350">
                                <a:noFill/>
                              </a:ln>
                            </wps:spPr>
                            <wps:txbx>
                              <w:txbxContent>
                                <w:p w:rsidR="00E1017D" w:rsidRPr="00BA1CA5" w:rsidRDefault="00E1017D" w:rsidP="00E1017D">
                                  <w:pPr>
                                    <w:rPr>
                                      <w:rFonts w:ascii="Arial" w:hAnsi="Arial" w:cs="Arial"/>
                                      <w:sz w:val="20"/>
                                    </w:rPr>
                                  </w:pPr>
                                  <w:r>
                                    <w:rPr>
                                      <w:rFonts w:ascii="Arial" w:hAnsi="Arial" w:cs="Arial"/>
                                      <w:sz w:val="20"/>
                                    </w:rPr>
                                    <w:t xml:space="preserve">Acción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B6665" id="Cuadro de texto 3" o:spid="_x0000_s1027" type="#_x0000_t202" style="position:absolute;left:0;text-align:left;margin-left:-3.95pt;margin-top:18.6pt;width:4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" filled="f" stroked="f" strokeweight=".5pt">
                      <v:textbox>
                        <w:txbxContent>
                          <w:p w:rsidR="00E1017D" w:rsidRPr="00BA1CA5" w:rsidRDefault="00E1017D" w:rsidP="00E1017D">
                            <w:pPr>
                              <w:rPr>
                                <w:rFonts w:ascii="Arial" w:hAnsi="Arial" w:cs="Arial"/>
                                <w:sz w:val="20"/>
                              </w:rPr>
                            </w:pPr>
                            <w:r>
                              <w:rPr>
                                <w:rFonts w:ascii="Arial" w:hAnsi="Arial" w:cs="Arial"/>
                                <w:sz w:val="20"/>
                              </w:rPr>
                              <w:t xml:space="preserve">Acción </w:t>
                            </w:r>
                          </w:p>
                        </w:txbxContent>
                      </v:textbox>
                    </v:shape>
                  </w:pict>
                </mc:Fallback>
              </mc:AlternateContent>
            </w:r>
          </w:p>
        </w:tc>
        <w:tc>
          <w:tcPr>
            <w:tcW w:w="1748" w:type="dxa"/>
            <w:gridSpan w:val="4"/>
            <w:tcBorders>
              <w:bottom w:val="single" w:sz="4" w:space="0" w:color="auto"/>
            </w:tcBorders>
            <w:shd w:val="clear" w:color="auto" w:fill="FBE4D5" w:themeFill="accent2" w:themeFillTint="33"/>
            <w:vAlign w:val="center"/>
          </w:tcPr>
          <w:p w:rsidR="00E1017D" w:rsidRDefault="00E1017D" w:rsidP="00D078FD">
            <w:pPr>
              <w:jc w:val="center"/>
              <w:rPr>
                <w:rFonts w:ascii="Arial" w:hAnsi="Arial" w:cs="Arial"/>
                <w:sz w:val="20"/>
              </w:rPr>
            </w:pPr>
            <w:r>
              <w:rPr>
                <w:rFonts w:ascii="Arial" w:hAnsi="Arial" w:cs="Arial"/>
                <w:sz w:val="20"/>
              </w:rPr>
              <w:t xml:space="preserve">Febrero </w:t>
            </w:r>
          </w:p>
          <w:p w:rsidR="00E1017D" w:rsidRPr="00BA1CA5" w:rsidRDefault="00E1017D" w:rsidP="00D078FD">
            <w:pPr>
              <w:jc w:val="center"/>
              <w:rPr>
                <w:rFonts w:ascii="Arial" w:hAnsi="Arial" w:cs="Arial"/>
                <w:sz w:val="20"/>
              </w:rPr>
            </w:pPr>
          </w:p>
        </w:tc>
        <w:tc>
          <w:tcPr>
            <w:tcW w:w="1748" w:type="dxa"/>
            <w:gridSpan w:val="4"/>
            <w:tcBorders>
              <w:bottom w:val="single" w:sz="4" w:space="0" w:color="auto"/>
            </w:tcBorders>
            <w:shd w:val="clear" w:color="auto" w:fill="FFE599" w:themeFill="accent4" w:themeFillTint="66"/>
            <w:vAlign w:val="center"/>
          </w:tcPr>
          <w:p w:rsidR="00E1017D" w:rsidRDefault="00E1017D" w:rsidP="00D078FD">
            <w:pPr>
              <w:jc w:val="center"/>
              <w:rPr>
                <w:rFonts w:ascii="Arial" w:hAnsi="Arial" w:cs="Arial"/>
                <w:sz w:val="20"/>
              </w:rPr>
            </w:pPr>
            <w:r>
              <w:rPr>
                <w:rFonts w:ascii="Arial" w:hAnsi="Arial" w:cs="Arial"/>
                <w:sz w:val="20"/>
              </w:rPr>
              <w:t xml:space="preserve">Marzo </w:t>
            </w:r>
          </w:p>
          <w:p w:rsidR="00E1017D" w:rsidRPr="00BA1CA5" w:rsidRDefault="00E1017D" w:rsidP="00D078FD">
            <w:pPr>
              <w:jc w:val="center"/>
              <w:rPr>
                <w:rFonts w:ascii="Arial" w:hAnsi="Arial" w:cs="Arial"/>
                <w:sz w:val="20"/>
              </w:rPr>
            </w:pPr>
            <w:r>
              <w:rPr>
                <w:rFonts w:ascii="Arial" w:hAnsi="Arial" w:cs="Arial"/>
                <w:sz w:val="20"/>
              </w:rPr>
              <w:t xml:space="preserve"> </w:t>
            </w:r>
          </w:p>
        </w:tc>
        <w:tc>
          <w:tcPr>
            <w:tcW w:w="1748" w:type="dxa"/>
            <w:gridSpan w:val="4"/>
            <w:tcBorders>
              <w:bottom w:val="single" w:sz="4" w:space="0" w:color="auto"/>
            </w:tcBorders>
            <w:shd w:val="clear" w:color="auto" w:fill="C5E0B3" w:themeFill="accent6" w:themeFillTint="66"/>
            <w:vAlign w:val="center"/>
          </w:tcPr>
          <w:p w:rsidR="00E1017D" w:rsidRDefault="00E1017D" w:rsidP="00D078FD">
            <w:pPr>
              <w:jc w:val="center"/>
              <w:rPr>
                <w:rFonts w:ascii="Arial" w:hAnsi="Arial" w:cs="Arial"/>
                <w:sz w:val="20"/>
              </w:rPr>
            </w:pPr>
            <w:r>
              <w:rPr>
                <w:rFonts w:ascii="Arial" w:hAnsi="Arial" w:cs="Arial"/>
                <w:sz w:val="20"/>
              </w:rPr>
              <w:t xml:space="preserve">Abril </w:t>
            </w:r>
          </w:p>
          <w:p w:rsidR="00E1017D" w:rsidRPr="00BA1CA5" w:rsidRDefault="00E1017D" w:rsidP="00D078FD">
            <w:pPr>
              <w:jc w:val="center"/>
              <w:rPr>
                <w:rFonts w:ascii="Arial" w:hAnsi="Arial" w:cs="Arial"/>
                <w:sz w:val="20"/>
              </w:rPr>
            </w:pPr>
          </w:p>
        </w:tc>
        <w:tc>
          <w:tcPr>
            <w:tcW w:w="1748" w:type="dxa"/>
            <w:gridSpan w:val="4"/>
            <w:tcBorders>
              <w:bottom w:val="single" w:sz="4" w:space="0" w:color="auto"/>
            </w:tcBorders>
            <w:shd w:val="clear" w:color="auto" w:fill="F4B083" w:themeFill="accent2" w:themeFillTint="99"/>
            <w:vAlign w:val="center"/>
          </w:tcPr>
          <w:p w:rsidR="00E1017D" w:rsidRDefault="00E1017D" w:rsidP="00D078FD">
            <w:pPr>
              <w:jc w:val="center"/>
              <w:rPr>
                <w:rFonts w:ascii="Arial" w:hAnsi="Arial" w:cs="Arial"/>
                <w:sz w:val="20"/>
              </w:rPr>
            </w:pPr>
            <w:r>
              <w:rPr>
                <w:rFonts w:ascii="Arial" w:hAnsi="Arial" w:cs="Arial"/>
                <w:sz w:val="20"/>
              </w:rPr>
              <w:t xml:space="preserve">Mayo </w:t>
            </w:r>
          </w:p>
          <w:p w:rsidR="00E1017D" w:rsidRPr="00BA1CA5" w:rsidRDefault="00E1017D" w:rsidP="00D078FD">
            <w:pPr>
              <w:jc w:val="center"/>
              <w:rPr>
                <w:rFonts w:ascii="Arial" w:hAnsi="Arial" w:cs="Arial"/>
                <w:sz w:val="20"/>
              </w:rPr>
            </w:pPr>
          </w:p>
        </w:tc>
      </w:tr>
      <w:tr w:rsidR="00E1017D" w:rsidRPr="00BA1CA5" w:rsidTr="00D078FD">
        <w:trPr>
          <w:trHeight w:val="210"/>
        </w:trPr>
        <w:tc>
          <w:tcPr>
            <w:tcW w:w="2074" w:type="dxa"/>
            <w:vMerge/>
            <w:shd w:val="clear" w:color="auto" w:fill="F4B083" w:themeFill="accent2" w:themeFillTint="99"/>
            <w:vAlign w:val="center"/>
          </w:tcPr>
          <w:p w:rsidR="00E1017D" w:rsidRPr="00BA1CA5" w:rsidRDefault="00E1017D" w:rsidP="00D078FD">
            <w:pPr>
              <w:jc w:val="center"/>
              <w:rPr>
                <w:rFonts w:ascii="Arial" w:hAnsi="Arial" w:cs="Arial"/>
                <w:sz w:val="20"/>
              </w:rPr>
            </w:pPr>
          </w:p>
        </w:tc>
        <w:tc>
          <w:tcPr>
            <w:tcW w:w="437" w:type="dxa"/>
            <w:tcBorders>
              <w:top w:val="single" w:sz="4" w:space="0" w:color="auto"/>
            </w:tcBorders>
            <w:shd w:val="clear" w:color="auto" w:fill="FBE4D5" w:themeFill="accent2" w:themeFillTint="33"/>
            <w:vAlign w:val="center"/>
          </w:tcPr>
          <w:p w:rsidR="00E1017D" w:rsidRPr="00BA1CA5" w:rsidRDefault="00E1017D" w:rsidP="00D078FD">
            <w:pPr>
              <w:jc w:val="center"/>
              <w:rPr>
                <w:rFonts w:ascii="Arial" w:hAnsi="Arial" w:cs="Arial"/>
                <w:sz w:val="20"/>
              </w:rPr>
            </w:pPr>
            <w:r>
              <w:rPr>
                <w:rFonts w:ascii="Arial" w:hAnsi="Arial" w:cs="Arial"/>
                <w:sz w:val="20"/>
              </w:rPr>
              <w:t>S1</w:t>
            </w:r>
          </w:p>
        </w:tc>
        <w:tc>
          <w:tcPr>
            <w:tcW w:w="437" w:type="dxa"/>
            <w:tcBorders>
              <w:top w:val="single" w:sz="4" w:space="0" w:color="auto"/>
            </w:tcBorders>
            <w:shd w:val="clear" w:color="auto" w:fill="FBE4D5" w:themeFill="accent2" w:themeFillTint="33"/>
            <w:vAlign w:val="center"/>
          </w:tcPr>
          <w:p w:rsidR="00E1017D" w:rsidRPr="00BA1CA5" w:rsidRDefault="00E1017D" w:rsidP="00D078FD">
            <w:pPr>
              <w:jc w:val="center"/>
              <w:rPr>
                <w:rFonts w:ascii="Arial" w:hAnsi="Arial" w:cs="Arial"/>
                <w:sz w:val="20"/>
              </w:rPr>
            </w:pPr>
            <w:r>
              <w:rPr>
                <w:rFonts w:ascii="Arial" w:hAnsi="Arial" w:cs="Arial"/>
                <w:sz w:val="20"/>
              </w:rPr>
              <w:t>S2</w:t>
            </w:r>
          </w:p>
        </w:tc>
        <w:tc>
          <w:tcPr>
            <w:tcW w:w="437" w:type="dxa"/>
            <w:tcBorders>
              <w:top w:val="single" w:sz="4" w:space="0" w:color="auto"/>
            </w:tcBorders>
            <w:shd w:val="clear" w:color="auto" w:fill="FBE4D5" w:themeFill="accent2" w:themeFillTint="33"/>
            <w:vAlign w:val="center"/>
          </w:tcPr>
          <w:p w:rsidR="00E1017D" w:rsidRPr="00BA1CA5" w:rsidRDefault="00E1017D" w:rsidP="00D078FD">
            <w:pPr>
              <w:jc w:val="center"/>
              <w:rPr>
                <w:rFonts w:ascii="Arial" w:hAnsi="Arial" w:cs="Arial"/>
                <w:sz w:val="20"/>
              </w:rPr>
            </w:pPr>
            <w:r>
              <w:rPr>
                <w:rFonts w:ascii="Arial" w:hAnsi="Arial" w:cs="Arial"/>
                <w:sz w:val="20"/>
              </w:rPr>
              <w:t>S3</w:t>
            </w:r>
          </w:p>
        </w:tc>
        <w:tc>
          <w:tcPr>
            <w:tcW w:w="437" w:type="dxa"/>
            <w:tcBorders>
              <w:top w:val="single" w:sz="4" w:space="0" w:color="auto"/>
            </w:tcBorders>
            <w:shd w:val="clear" w:color="auto" w:fill="FBE4D5" w:themeFill="accent2" w:themeFillTint="33"/>
            <w:vAlign w:val="center"/>
          </w:tcPr>
          <w:p w:rsidR="00E1017D" w:rsidRPr="00BA1CA5" w:rsidRDefault="00E1017D" w:rsidP="00D078FD">
            <w:pPr>
              <w:jc w:val="center"/>
              <w:rPr>
                <w:rFonts w:ascii="Arial" w:hAnsi="Arial" w:cs="Arial"/>
                <w:sz w:val="20"/>
              </w:rPr>
            </w:pPr>
            <w:r>
              <w:rPr>
                <w:rFonts w:ascii="Arial" w:hAnsi="Arial" w:cs="Arial"/>
                <w:sz w:val="20"/>
              </w:rPr>
              <w:t>S4</w:t>
            </w:r>
          </w:p>
        </w:tc>
        <w:tc>
          <w:tcPr>
            <w:tcW w:w="437" w:type="dxa"/>
            <w:tcBorders>
              <w:top w:val="single" w:sz="4" w:space="0" w:color="auto"/>
            </w:tcBorders>
            <w:shd w:val="clear" w:color="auto" w:fill="FFE599" w:themeFill="accent4" w:themeFillTint="66"/>
            <w:vAlign w:val="center"/>
          </w:tcPr>
          <w:p w:rsidR="00E1017D" w:rsidRPr="00BA1CA5" w:rsidRDefault="00E1017D" w:rsidP="00D078FD">
            <w:pPr>
              <w:jc w:val="center"/>
              <w:rPr>
                <w:rFonts w:ascii="Arial" w:hAnsi="Arial" w:cs="Arial"/>
                <w:sz w:val="20"/>
              </w:rPr>
            </w:pPr>
            <w:r>
              <w:rPr>
                <w:rFonts w:ascii="Arial" w:hAnsi="Arial" w:cs="Arial"/>
                <w:sz w:val="20"/>
              </w:rPr>
              <w:t>S1</w:t>
            </w:r>
          </w:p>
        </w:tc>
        <w:tc>
          <w:tcPr>
            <w:tcW w:w="437" w:type="dxa"/>
            <w:tcBorders>
              <w:top w:val="single" w:sz="4" w:space="0" w:color="auto"/>
            </w:tcBorders>
            <w:shd w:val="clear" w:color="auto" w:fill="FFE599" w:themeFill="accent4" w:themeFillTint="66"/>
            <w:vAlign w:val="center"/>
          </w:tcPr>
          <w:p w:rsidR="00E1017D" w:rsidRPr="00BA1CA5" w:rsidRDefault="00E1017D" w:rsidP="00D078FD">
            <w:pPr>
              <w:jc w:val="center"/>
              <w:rPr>
                <w:rFonts w:ascii="Arial" w:hAnsi="Arial" w:cs="Arial"/>
                <w:sz w:val="20"/>
              </w:rPr>
            </w:pPr>
            <w:r>
              <w:rPr>
                <w:rFonts w:ascii="Arial" w:hAnsi="Arial" w:cs="Arial"/>
                <w:sz w:val="20"/>
              </w:rPr>
              <w:t>S2</w:t>
            </w:r>
          </w:p>
        </w:tc>
        <w:tc>
          <w:tcPr>
            <w:tcW w:w="437" w:type="dxa"/>
            <w:tcBorders>
              <w:top w:val="single" w:sz="4" w:space="0" w:color="auto"/>
            </w:tcBorders>
            <w:shd w:val="clear" w:color="auto" w:fill="FFE599" w:themeFill="accent4" w:themeFillTint="66"/>
            <w:vAlign w:val="center"/>
          </w:tcPr>
          <w:p w:rsidR="00E1017D" w:rsidRPr="00BA1CA5" w:rsidRDefault="00E1017D" w:rsidP="00D078FD">
            <w:pPr>
              <w:jc w:val="center"/>
              <w:rPr>
                <w:rFonts w:ascii="Arial" w:hAnsi="Arial" w:cs="Arial"/>
                <w:sz w:val="20"/>
              </w:rPr>
            </w:pPr>
            <w:r>
              <w:rPr>
                <w:rFonts w:ascii="Arial" w:hAnsi="Arial" w:cs="Arial"/>
                <w:sz w:val="20"/>
              </w:rPr>
              <w:t>S3</w:t>
            </w:r>
          </w:p>
        </w:tc>
        <w:tc>
          <w:tcPr>
            <w:tcW w:w="437" w:type="dxa"/>
            <w:tcBorders>
              <w:top w:val="single" w:sz="4" w:space="0" w:color="auto"/>
            </w:tcBorders>
            <w:shd w:val="clear" w:color="auto" w:fill="FFE599" w:themeFill="accent4" w:themeFillTint="66"/>
            <w:vAlign w:val="center"/>
          </w:tcPr>
          <w:p w:rsidR="00E1017D" w:rsidRPr="00BA1CA5" w:rsidRDefault="00E1017D" w:rsidP="00D078FD">
            <w:pPr>
              <w:jc w:val="center"/>
              <w:rPr>
                <w:rFonts w:ascii="Arial" w:hAnsi="Arial" w:cs="Arial"/>
                <w:sz w:val="20"/>
              </w:rPr>
            </w:pPr>
            <w:r>
              <w:rPr>
                <w:rFonts w:ascii="Arial" w:hAnsi="Arial" w:cs="Arial"/>
                <w:sz w:val="20"/>
              </w:rPr>
              <w:t>S4</w:t>
            </w:r>
          </w:p>
        </w:tc>
        <w:tc>
          <w:tcPr>
            <w:tcW w:w="437" w:type="dxa"/>
            <w:tcBorders>
              <w:top w:val="single" w:sz="4" w:space="0" w:color="auto"/>
            </w:tcBorders>
            <w:shd w:val="clear" w:color="auto" w:fill="C5E0B3" w:themeFill="accent6" w:themeFillTint="66"/>
            <w:vAlign w:val="center"/>
          </w:tcPr>
          <w:p w:rsidR="00E1017D" w:rsidRPr="00BA1CA5" w:rsidRDefault="00E1017D" w:rsidP="00D078FD">
            <w:pPr>
              <w:jc w:val="center"/>
              <w:rPr>
                <w:rFonts w:ascii="Arial" w:hAnsi="Arial" w:cs="Arial"/>
                <w:sz w:val="20"/>
              </w:rPr>
            </w:pPr>
            <w:r>
              <w:rPr>
                <w:rFonts w:ascii="Arial" w:hAnsi="Arial" w:cs="Arial"/>
                <w:sz w:val="20"/>
              </w:rPr>
              <w:t>S1</w:t>
            </w:r>
          </w:p>
        </w:tc>
        <w:tc>
          <w:tcPr>
            <w:tcW w:w="437" w:type="dxa"/>
            <w:tcBorders>
              <w:top w:val="single" w:sz="4" w:space="0" w:color="auto"/>
            </w:tcBorders>
            <w:shd w:val="clear" w:color="auto" w:fill="C5E0B3" w:themeFill="accent6" w:themeFillTint="66"/>
            <w:vAlign w:val="center"/>
          </w:tcPr>
          <w:p w:rsidR="00E1017D" w:rsidRPr="00BA1CA5" w:rsidRDefault="00E1017D" w:rsidP="00D078FD">
            <w:pPr>
              <w:jc w:val="center"/>
              <w:rPr>
                <w:rFonts w:ascii="Arial" w:hAnsi="Arial" w:cs="Arial"/>
                <w:sz w:val="20"/>
              </w:rPr>
            </w:pPr>
            <w:r>
              <w:rPr>
                <w:rFonts w:ascii="Arial" w:hAnsi="Arial" w:cs="Arial"/>
                <w:sz w:val="20"/>
              </w:rPr>
              <w:t>S2</w:t>
            </w:r>
          </w:p>
        </w:tc>
        <w:tc>
          <w:tcPr>
            <w:tcW w:w="437" w:type="dxa"/>
            <w:tcBorders>
              <w:top w:val="single" w:sz="4" w:space="0" w:color="auto"/>
            </w:tcBorders>
            <w:shd w:val="clear" w:color="auto" w:fill="C5E0B3" w:themeFill="accent6" w:themeFillTint="66"/>
            <w:vAlign w:val="center"/>
          </w:tcPr>
          <w:p w:rsidR="00E1017D" w:rsidRPr="00BA1CA5" w:rsidRDefault="00E1017D" w:rsidP="00D078FD">
            <w:pPr>
              <w:jc w:val="center"/>
              <w:rPr>
                <w:rFonts w:ascii="Arial" w:hAnsi="Arial" w:cs="Arial"/>
                <w:sz w:val="20"/>
              </w:rPr>
            </w:pPr>
            <w:r>
              <w:rPr>
                <w:rFonts w:ascii="Arial" w:hAnsi="Arial" w:cs="Arial"/>
                <w:sz w:val="20"/>
              </w:rPr>
              <w:t>S3</w:t>
            </w:r>
          </w:p>
        </w:tc>
        <w:tc>
          <w:tcPr>
            <w:tcW w:w="437" w:type="dxa"/>
            <w:tcBorders>
              <w:top w:val="single" w:sz="4" w:space="0" w:color="auto"/>
            </w:tcBorders>
            <w:shd w:val="clear" w:color="auto" w:fill="C5E0B3" w:themeFill="accent6" w:themeFillTint="66"/>
            <w:vAlign w:val="center"/>
          </w:tcPr>
          <w:p w:rsidR="00E1017D" w:rsidRPr="00BA1CA5" w:rsidRDefault="00E1017D" w:rsidP="00D078FD">
            <w:pPr>
              <w:jc w:val="center"/>
              <w:rPr>
                <w:rFonts w:ascii="Arial" w:hAnsi="Arial" w:cs="Arial"/>
                <w:sz w:val="20"/>
              </w:rPr>
            </w:pPr>
            <w:r>
              <w:rPr>
                <w:rFonts w:ascii="Arial" w:hAnsi="Arial" w:cs="Arial"/>
                <w:sz w:val="20"/>
              </w:rPr>
              <w:t>S4</w:t>
            </w:r>
          </w:p>
        </w:tc>
        <w:tc>
          <w:tcPr>
            <w:tcW w:w="437" w:type="dxa"/>
            <w:tcBorders>
              <w:top w:val="single" w:sz="4" w:space="0" w:color="auto"/>
            </w:tcBorders>
            <w:shd w:val="clear" w:color="auto" w:fill="F4B083" w:themeFill="accent2" w:themeFillTint="99"/>
            <w:vAlign w:val="center"/>
          </w:tcPr>
          <w:p w:rsidR="00E1017D" w:rsidRPr="00BA1CA5" w:rsidRDefault="00E1017D" w:rsidP="00D078FD">
            <w:pPr>
              <w:jc w:val="center"/>
              <w:rPr>
                <w:rFonts w:ascii="Arial" w:hAnsi="Arial" w:cs="Arial"/>
                <w:sz w:val="20"/>
              </w:rPr>
            </w:pPr>
            <w:r>
              <w:rPr>
                <w:rFonts w:ascii="Arial" w:hAnsi="Arial" w:cs="Arial"/>
                <w:sz w:val="20"/>
              </w:rPr>
              <w:t>S1</w:t>
            </w:r>
          </w:p>
        </w:tc>
        <w:tc>
          <w:tcPr>
            <w:tcW w:w="437" w:type="dxa"/>
            <w:tcBorders>
              <w:top w:val="single" w:sz="4" w:space="0" w:color="auto"/>
            </w:tcBorders>
            <w:shd w:val="clear" w:color="auto" w:fill="F4B083" w:themeFill="accent2" w:themeFillTint="99"/>
            <w:vAlign w:val="center"/>
          </w:tcPr>
          <w:p w:rsidR="00E1017D" w:rsidRPr="00BA1CA5" w:rsidRDefault="00E1017D" w:rsidP="00D078FD">
            <w:pPr>
              <w:jc w:val="center"/>
              <w:rPr>
                <w:rFonts w:ascii="Arial" w:hAnsi="Arial" w:cs="Arial"/>
                <w:sz w:val="20"/>
              </w:rPr>
            </w:pPr>
            <w:r>
              <w:rPr>
                <w:rFonts w:ascii="Arial" w:hAnsi="Arial" w:cs="Arial"/>
                <w:sz w:val="20"/>
              </w:rPr>
              <w:t>S2</w:t>
            </w:r>
          </w:p>
        </w:tc>
        <w:tc>
          <w:tcPr>
            <w:tcW w:w="437" w:type="dxa"/>
            <w:tcBorders>
              <w:top w:val="single" w:sz="4" w:space="0" w:color="auto"/>
            </w:tcBorders>
            <w:shd w:val="clear" w:color="auto" w:fill="F4B083" w:themeFill="accent2" w:themeFillTint="99"/>
            <w:vAlign w:val="center"/>
          </w:tcPr>
          <w:p w:rsidR="00E1017D" w:rsidRPr="00BA1CA5" w:rsidRDefault="00E1017D" w:rsidP="00D078FD">
            <w:pPr>
              <w:jc w:val="center"/>
              <w:rPr>
                <w:rFonts w:ascii="Arial" w:hAnsi="Arial" w:cs="Arial"/>
                <w:sz w:val="20"/>
              </w:rPr>
            </w:pPr>
            <w:r>
              <w:rPr>
                <w:rFonts w:ascii="Arial" w:hAnsi="Arial" w:cs="Arial"/>
                <w:sz w:val="20"/>
              </w:rPr>
              <w:t>S3</w:t>
            </w:r>
          </w:p>
        </w:tc>
        <w:tc>
          <w:tcPr>
            <w:tcW w:w="437" w:type="dxa"/>
            <w:tcBorders>
              <w:top w:val="single" w:sz="4" w:space="0" w:color="auto"/>
            </w:tcBorders>
            <w:shd w:val="clear" w:color="auto" w:fill="F4B083" w:themeFill="accent2" w:themeFillTint="99"/>
            <w:vAlign w:val="center"/>
          </w:tcPr>
          <w:p w:rsidR="00E1017D" w:rsidRPr="00BA1CA5" w:rsidRDefault="00E1017D" w:rsidP="00D078FD">
            <w:pPr>
              <w:jc w:val="center"/>
              <w:rPr>
                <w:rFonts w:ascii="Arial" w:hAnsi="Arial" w:cs="Arial"/>
                <w:sz w:val="20"/>
              </w:rPr>
            </w:pPr>
            <w:r>
              <w:rPr>
                <w:rFonts w:ascii="Arial" w:hAnsi="Arial" w:cs="Arial"/>
                <w:sz w:val="20"/>
              </w:rPr>
              <w:t>S4</w:t>
            </w:r>
          </w:p>
        </w:tc>
      </w:tr>
      <w:tr w:rsidR="00E1017D" w:rsidRPr="00BA1CA5" w:rsidTr="00D078FD">
        <w:tc>
          <w:tcPr>
            <w:tcW w:w="2074" w:type="dxa"/>
            <w:shd w:val="clear" w:color="auto" w:fill="F7CAAC" w:themeFill="accent2" w:themeFillTint="66"/>
            <w:vAlign w:val="center"/>
          </w:tcPr>
          <w:p w:rsidR="00E1017D" w:rsidRPr="006D385A" w:rsidRDefault="00E1017D" w:rsidP="00D078FD">
            <w:pPr>
              <w:jc w:val="center"/>
              <w:rPr>
                <w:rFonts w:ascii="Arial" w:hAnsi="Arial" w:cs="Arial"/>
                <w:sz w:val="20"/>
                <w:szCs w:val="20"/>
              </w:rPr>
            </w:pPr>
            <w:r w:rsidRPr="006D385A">
              <w:rPr>
                <w:rFonts w:ascii="Arial" w:hAnsi="Arial" w:cs="Arial"/>
                <w:sz w:val="20"/>
                <w:szCs w:val="20"/>
              </w:rPr>
              <w:t>Planteamiento del problema</w:t>
            </w:r>
          </w:p>
        </w:tc>
        <w:tc>
          <w:tcPr>
            <w:tcW w:w="437" w:type="dxa"/>
            <w:vAlign w:val="center"/>
          </w:tcPr>
          <w:p w:rsidR="00E1017D" w:rsidRPr="00BA1CA5" w:rsidRDefault="00E1017D" w:rsidP="00D078FD">
            <w:pPr>
              <w:jc w:val="center"/>
              <w:rPr>
                <w:rFonts w:ascii="Arial" w:hAnsi="Arial" w:cs="Arial"/>
                <w:sz w:val="20"/>
              </w:rPr>
            </w:pPr>
            <w:r>
              <w:rPr>
                <w:rFonts w:ascii="Arial" w:hAnsi="Arial" w:cs="Arial"/>
                <w:sz w:val="20"/>
              </w:rPr>
              <w:t>X</w:t>
            </w: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r>
      <w:tr w:rsidR="00E1017D" w:rsidRPr="00BA1CA5" w:rsidTr="00D078FD">
        <w:tc>
          <w:tcPr>
            <w:tcW w:w="2074" w:type="dxa"/>
            <w:shd w:val="clear" w:color="auto" w:fill="F7CAAC" w:themeFill="accent2" w:themeFillTint="66"/>
            <w:vAlign w:val="center"/>
          </w:tcPr>
          <w:p w:rsidR="00E1017D" w:rsidRPr="006D385A" w:rsidRDefault="00E1017D" w:rsidP="00D078FD">
            <w:pPr>
              <w:spacing w:before="240"/>
              <w:ind w:left="100" w:right="100"/>
              <w:jc w:val="center"/>
              <w:rPr>
                <w:rFonts w:ascii="Arial" w:eastAsia="Times New Roman" w:hAnsi="Arial" w:cs="Arial"/>
                <w:sz w:val="20"/>
                <w:szCs w:val="20"/>
                <w:lang w:eastAsia="es-MX"/>
              </w:rPr>
            </w:pPr>
            <w:r w:rsidRPr="006D385A">
              <w:rPr>
                <w:rFonts w:ascii="Arial" w:eastAsia="Times New Roman" w:hAnsi="Arial" w:cs="Arial"/>
                <w:color w:val="000000"/>
                <w:sz w:val="20"/>
                <w:szCs w:val="20"/>
                <w:lang w:eastAsia="es-MX"/>
              </w:rPr>
              <w:t>Introducción.</w:t>
            </w: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r>
              <w:rPr>
                <w:rFonts w:ascii="Arial" w:hAnsi="Arial" w:cs="Arial"/>
                <w:sz w:val="20"/>
              </w:rPr>
              <w:t>X</w:t>
            </w: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r>
      <w:tr w:rsidR="00E1017D" w:rsidRPr="00BA1CA5" w:rsidTr="00D078FD">
        <w:tc>
          <w:tcPr>
            <w:tcW w:w="2074" w:type="dxa"/>
            <w:shd w:val="clear" w:color="auto" w:fill="F7CAAC" w:themeFill="accent2" w:themeFillTint="66"/>
            <w:vAlign w:val="center"/>
          </w:tcPr>
          <w:p w:rsidR="00E1017D" w:rsidRPr="006D385A" w:rsidRDefault="00E1017D" w:rsidP="00D078FD">
            <w:pPr>
              <w:spacing w:before="240"/>
              <w:ind w:left="100" w:right="100"/>
              <w:jc w:val="center"/>
              <w:rPr>
                <w:rFonts w:ascii="Arial" w:eastAsia="Times New Roman" w:hAnsi="Arial" w:cs="Arial"/>
                <w:sz w:val="20"/>
                <w:szCs w:val="20"/>
                <w:lang w:eastAsia="es-MX"/>
              </w:rPr>
            </w:pPr>
            <w:r w:rsidRPr="006D385A">
              <w:rPr>
                <w:rFonts w:ascii="Arial" w:eastAsia="Times New Roman" w:hAnsi="Arial" w:cs="Arial"/>
                <w:color w:val="000000"/>
                <w:sz w:val="20"/>
                <w:szCs w:val="20"/>
                <w:lang w:eastAsia="es-MX"/>
              </w:rPr>
              <w:t>Antecedentes del tema.</w:t>
            </w: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r>
              <w:rPr>
                <w:rFonts w:ascii="Arial" w:hAnsi="Arial" w:cs="Arial"/>
                <w:sz w:val="20"/>
              </w:rPr>
              <w:t>X</w:t>
            </w: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r>
      <w:tr w:rsidR="00E1017D" w:rsidRPr="00BA1CA5" w:rsidTr="00D078FD">
        <w:tc>
          <w:tcPr>
            <w:tcW w:w="2074" w:type="dxa"/>
            <w:shd w:val="clear" w:color="auto" w:fill="F7CAAC" w:themeFill="accent2" w:themeFillTint="66"/>
            <w:vAlign w:val="center"/>
          </w:tcPr>
          <w:p w:rsidR="00E1017D" w:rsidRPr="006D385A" w:rsidRDefault="00E1017D" w:rsidP="00D078FD">
            <w:pPr>
              <w:spacing w:before="240"/>
              <w:ind w:left="100" w:right="100"/>
              <w:jc w:val="center"/>
              <w:rPr>
                <w:rFonts w:ascii="Arial" w:eastAsia="Times New Roman" w:hAnsi="Arial" w:cs="Arial"/>
                <w:sz w:val="20"/>
                <w:szCs w:val="20"/>
                <w:lang w:eastAsia="es-MX"/>
              </w:rPr>
            </w:pPr>
            <w:r w:rsidRPr="006D385A">
              <w:rPr>
                <w:rFonts w:ascii="Arial" w:eastAsia="Times New Roman" w:hAnsi="Arial" w:cs="Arial"/>
                <w:color w:val="000000"/>
                <w:sz w:val="20"/>
                <w:szCs w:val="20"/>
                <w:lang w:eastAsia="es-MX"/>
              </w:rPr>
              <w:t>Justificación.</w:t>
            </w: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r>
              <w:rPr>
                <w:rFonts w:ascii="Arial" w:hAnsi="Arial" w:cs="Arial"/>
                <w:sz w:val="20"/>
              </w:rPr>
              <w:t>X</w:t>
            </w: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r>
      <w:tr w:rsidR="00E1017D" w:rsidRPr="00BA1CA5" w:rsidTr="00D078FD">
        <w:tc>
          <w:tcPr>
            <w:tcW w:w="2074" w:type="dxa"/>
            <w:shd w:val="clear" w:color="auto" w:fill="F7CAAC" w:themeFill="accent2" w:themeFillTint="66"/>
            <w:vAlign w:val="center"/>
          </w:tcPr>
          <w:p w:rsidR="00E1017D" w:rsidRPr="006D385A" w:rsidRDefault="00E1017D" w:rsidP="00D078FD">
            <w:pPr>
              <w:spacing w:before="240"/>
              <w:ind w:left="100" w:right="100"/>
              <w:jc w:val="center"/>
              <w:rPr>
                <w:rFonts w:ascii="Arial" w:eastAsia="Times New Roman" w:hAnsi="Arial" w:cs="Arial"/>
                <w:sz w:val="20"/>
                <w:szCs w:val="20"/>
                <w:lang w:eastAsia="es-MX"/>
              </w:rPr>
            </w:pPr>
            <w:r w:rsidRPr="006D385A">
              <w:rPr>
                <w:rFonts w:ascii="Arial" w:eastAsia="Times New Roman" w:hAnsi="Arial" w:cs="Arial"/>
                <w:color w:val="000000"/>
                <w:sz w:val="20"/>
                <w:szCs w:val="20"/>
                <w:lang w:eastAsia="es-MX"/>
              </w:rPr>
              <w:t>Objetivos e hipótesis.</w:t>
            </w: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r>
              <w:rPr>
                <w:rFonts w:ascii="Arial" w:hAnsi="Arial" w:cs="Arial"/>
                <w:sz w:val="20"/>
              </w:rPr>
              <w:t>X</w:t>
            </w: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r>
      <w:tr w:rsidR="00E1017D" w:rsidRPr="00BA1CA5" w:rsidTr="00D078FD">
        <w:tc>
          <w:tcPr>
            <w:tcW w:w="2074" w:type="dxa"/>
            <w:shd w:val="clear" w:color="auto" w:fill="F7CAAC" w:themeFill="accent2" w:themeFillTint="66"/>
            <w:vAlign w:val="center"/>
          </w:tcPr>
          <w:p w:rsidR="00E1017D" w:rsidRPr="006D385A" w:rsidRDefault="00E1017D" w:rsidP="00D078FD">
            <w:pPr>
              <w:spacing w:before="240"/>
              <w:ind w:left="100" w:right="100"/>
              <w:jc w:val="center"/>
              <w:rPr>
                <w:rFonts w:ascii="Arial" w:eastAsia="Times New Roman" w:hAnsi="Arial" w:cs="Arial"/>
                <w:sz w:val="20"/>
                <w:szCs w:val="20"/>
                <w:lang w:eastAsia="es-MX"/>
              </w:rPr>
            </w:pPr>
            <w:r w:rsidRPr="006D385A">
              <w:rPr>
                <w:rFonts w:ascii="Arial" w:eastAsia="Times New Roman" w:hAnsi="Arial" w:cs="Arial"/>
                <w:color w:val="000000"/>
                <w:sz w:val="20"/>
                <w:szCs w:val="20"/>
                <w:lang w:eastAsia="es-MX"/>
              </w:rPr>
              <w:t>Preguntas de investigación.</w:t>
            </w: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r>
              <w:rPr>
                <w:rFonts w:ascii="Arial" w:hAnsi="Arial" w:cs="Arial"/>
                <w:sz w:val="20"/>
              </w:rPr>
              <w:t>X</w:t>
            </w: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r>
      <w:tr w:rsidR="00E1017D" w:rsidRPr="00BA1CA5" w:rsidTr="00D078FD">
        <w:tc>
          <w:tcPr>
            <w:tcW w:w="2074" w:type="dxa"/>
            <w:shd w:val="clear" w:color="auto" w:fill="F7CAAC" w:themeFill="accent2" w:themeFillTint="66"/>
            <w:vAlign w:val="center"/>
          </w:tcPr>
          <w:p w:rsidR="00E1017D" w:rsidRPr="006D385A" w:rsidRDefault="00E1017D" w:rsidP="00D078FD">
            <w:pPr>
              <w:spacing w:before="240"/>
              <w:ind w:left="100" w:right="100"/>
              <w:jc w:val="center"/>
              <w:rPr>
                <w:rFonts w:ascii="Arial" w:eastAsia="Times New Roman" w:hAnsi="Arial" w:cs="Arial"/>
                <w:sz w:val="20"/>
                <w:szCs w:val="20"/>
                <w:lang w:eastAsia="es-MX"/>
              </w:rPr>
            </w:pPr>
            <w:r w:rsidRPr="006D385A">
              <w:rPr>
                <w:rFonts w:ascii="Arial" w:eastAsia="Times New Roman" w:hAnsi="Arial" w:cs="Arial"/>
                <w:color w:val="000000"/>
                <w:sz w:val="20"/>
                <w:szCs w:val="20"/>
                <w:lang w:eastAsia="es-MX"/>
              </w:rPr>
              <w:t>Marco teórico.</w:t>
            </w: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r>
              <w:rPr>
                <w:rFonts w:ascii="Arial" w:hAnsi="Arial" w:cs="Arial"/>
                <w:sz w:val="20"/>
              </w:rPr>
              <w:t>X</w:t>
            </w: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r>
      <w:tr w:rsidR="00E1017D" w:rsidRPr="00BA1CA5" w:rsidTr="00D078FD">
        <w:tc>
          <w:tcPr>
            <w:tcW w:w="2074" w:type="dxa"/>
            <w:shd w:val="clear" w:color="auto" w:fill="F7CAAC" w:themeFill="accent2" w:themeFillTint="66"/>
            <w:vAlign w:val="center"/>
          </w:tcPr>
          <w:p w:rsidR="00E1017D" w:rsidRPr="006D385A" w:rsidRDefault="00E1017D" w:rsidP="00D078FD">
            <w:pPr>
              <w:spacing w:before="240"/>
              <w:ind w:left="100" w:right="100"/>
              <w:jc w:val="center"/>
              <w:rPr>
                <w:rFonts w:ascii="Arial" w:eastAsia="Times New Roman" w:hAnsi="Arial" w:cs="Arial"/>
                <w:sz w:val="20"/>
                <w:szCs w:val="20"/>
                <w:lang w:eastAsia="es-MX"/>
              </w:rPr>
            </w:pPr>
            <w:r w:rsidRPr="006D385A">
              <w:rPr>
                <w:rFonts w:ascii="Arial" w:eastAsia="Times New Roman" w:hAnsi="Arial" w:cs="Arial"/>
                <w:color w:val="000000"/>
                <w:sz w:val="20"/>
                <w:szCs w:val="20"/>
                <w:lang w:eastAsia="es-MX"/>
              </w:rPr>
              <w:t>Metodología.</w:t>
            </w: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r>
              <w:rPr>
                <w:rFonts w:ascii="Arial" w:hAnsi="Arial" w:cs="Arial"/>
                <w:sz w:val="20"/>
              </w:rPr>
              <w:t>X</w:t>
            </w: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r>
      <w:tr w:rsidR="00E1017D" w:rsidRPr="00BA1CA5" w:rsidTr="00D078FD">
        <w:tc>
          <w:tcPr>
            <w:tcW w:w="2074" w:type="dxa"/>
            <w:shd w:val="clear" w:color="auto" w:fill="F7CAAC" w:themeFill="accent2" w:themeFillTint="66"/>
            <w:vAlign w:val="center"/>
          </w:tcPr>
          <w:p w:rsidR="00E1017D" w:rsidRPr="006D385A" w:rsidRDefault="00E1017D" w:rsidP="00D078FD">
            <w:pPr>
              <w:spacing w:before="240"/>
              <w:ind w:left="100" w:right="100"/>
              <w:jc w:val="center"/>
              <w:rPr>
                <w:rFonts w:ascii="Arial" w:eastAsia="Times New Roman" w:hAnsi="Arial" w:cs="Arial"/>
                <w:sz w:val="20"/>
                <w:szCs w:val="20"/>
                <w:lang w:eastAsia="es-MX"/>
              </w:rPr>
            </w:pPr>
            <w:r w:rsidRPr="006D385A">
              <w:rPr>
                <w:rFonts w:ascii="Arial" w:eastAsia="Times New Roman" w:hAnsi="Arial" w:cs="Arial"/>
                <w:color w:val="000000"/>
                <w:sz w:val="20"/>
                <w:szCs w:val="20"/>
                <w:lang w:eastAsia="es-MX"/>
              </w:rPr>
              <w:t>Instrumento.</w:t>
            </w: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r>
              <w:rPr>
                <w:rFonts w:ascii="Arial" w:hAnsi="Arial" w:cs="Arial"/>
                <w:sz w:val="20"/>
              </w:rPr>
              <w:t>X</w:t>
            </w: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r>
      <w:tr w:rsidR="00E1017D" w:rsidRPr="00BA1CA5" w:rsidTr="00D078FD">
        <w:tc>
          <w:tcPr>
            <w:tcW w:w="2074" w:type="dxa"/>
            <w:shd w:val="clear" w:color="auto" w:fill="F7CAAC" w:themeFill="accent2" w:themeFillTint="66"/>
            <w:vAlign w:val="center"/>
          </w:tcPr>
          <w:p w:rsidR="00E1017D" w:rsidRPr="006D385A" w:rsidRDefault="00E1017D" w:rsidP="00D078FD">
            <w:pPr>
              <w:spacing w:before="240"/>
              <w:ind w:left="100" w:right="100"/>
              <w:jc w:val="center"/>
              <w:rPr>
                <w:rFonts w:ascii="Arial" w:eastAsia="Times New Roman" w:hAnsi="Arial" w:cs="Arial"/>
                <w:sz w:val="20"/>
                <w:szCs w:val="20"/>
                <w:lang w:eastAsia="es-MX"/>
              </w:rPr>
            </w:pPr>
            <w:r>
              <w:rPr>
                <w:rFonts w:ascii="Arial" w:eastAsia="Times New Roman" w:hAnsi="Arial" w:cs="Arial"/>
                <w:sz w:val="20"/>
                <w:szCs w:val="20"/>
                <w:lang w:eastAsia="es-MX"/>
              </w:rPr>
              <w:t xml:space="preserve">Bibliografía </w:t>
            </w: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r>
              <w:rPr>
                <w:rFonts w:ascii="Arial" w:hAnsi="Arial" w:cs="Arial"/>
                <w:sz w:val="20"/>
              </w:rPr>
              <w:t>X</w:t>
            </w: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r>
      <w:tr w:rsidR="00E1017D" w:rsidRPr="00BA1CA5" w:rsidTr="00D078FD">
        <w:tc>
          <w:tcPr>
            <w:tcW w:w="2074" w:type="dxa"/>
            <w:shd w:val="clear" w:color="auto" w:fill="F7CAAC" w:themeFill="accent2" w:themeFillTint="66"/>
            <w:vAlign w:val="center"/>
          </w:tcPr>
          <w:p w:rsidR="00E1017D" w:rsidRPr="006D385A" w:rsidRDefault="00E1017D" w:rsidP="00D078FD">
            <w:pPr>
              <w:spacing w:before="240"/>
              <w:ind w:left="100" w:right="100"/>
              <w:jc w:val="center"/>
              <w:rPr>
                <w:rFonts w:ascii="Arial" w:eastAsia="Times New Roman" w:hAnsi="Arial" w:cs="Arial"/>
                <w:sz w:val="20"/>
                <w:szCs w:val="20"/>
                <w:lang w:eastAsia="es-MX"/>
              </w:rPr>
            </w:pPr>
            <w:r>
              <w:rPr>
                <w:rFonts w:ascii="Arial" w:eastAsia="Times New Roman" w:hAnsi="Arial" w:cs="Arial"/>
                <w:sz w:val="20"/>
                <w:szCs w:val="20"/>
                <w:lang w:eastAsia="es-MX"/>
              </w:rPr>
              <w:t>Recolección de datos</w:t>
            </w: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r>
      <w:tr w:rsidR="00E1017D" w:rsidRPr="00BA1CA5" w:rsidTr="00D078FD">
        <w:tc>
          <w:tcPr>
            <w:tcW w:w="2074" w:type="dxa"/>
            <w:shd w:val="clear" w:color="auto" w:fill="F7CAAC" w:themeFill="accent2" w:themeFillTint="66"/>
            <w:vAlign w:val="center"/>
          </w:tcPr>
          <w:p w:rsidR="00E1017D" w:rsidRPr="006D385A" w:rsidRDefault="00E1017D" w:rsidP="00D078FD">
            <w:pPr>
              <w:spacing w:before="240"/>
              <w:ind w:left="100" w:right="100"/>
              <w:jc w:val="center"/>
              <w:rPr>
                <w:rFonts w:ascii="Arial" w:eastAsia="Times New Roman" w:hAnsi="Arial" w:cs="Arial"/>
                <w:sz w:val="20"/>
                <w:szCs w:val="20"/>
                <w:lang w:eastAsia="es-MX"/>
              </w:rPr>
            </w:pPr>
            <w:r w:rsidRPr="006D385A">
              <w:rPr>
                <w:rFonts w:ascii="Arial" w:eastAsia="Times New Roman" w:hAnsi="Arial" w:cs="Arial"/>
                <w:sz w:val="20"/>
                <w:szCs w:val="20"/>
                <w:lang w:eastAsia="es-MX"/>
              </w:rPr>
              <w:t>Entrega de informe</w:t>
            </w: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c>
          <w:tcPr>
            <w:tcW w:w="437" w:type="dxa"/>
            <w:vAlign w:val="center"/>
          </w:tcPr>
          <w:p w:rsidR="00E1017D" w:rsidRPr="00BA1CA5" w:rsidRDefault="00E1017D" w:rsidP="00D078FD">
            <w:pPr>
              <w:jc w:val="center"/>
              <w:rPr>
                <w:rFonts w:ascii="Arial" w:hAnsi="Arial" w:cs="Arial"/>
                <w:sz w:val="20"/>
              </w:rPr>
            </w:pPr>
          </w:p>
        </w:tc>
      </w:tr>
    </w:tbl>
    <w:p w:rsidR="00E1017D" w:rsidRPr="004D7AC8" w:rsidRDefault="00E1017D" w:rsidP="004D7AC8">
      <w:pPr>
        <w:spacing w:before="240" w:after="240" w:line="360" w:lineRule="auto"/>
        <w:jc w:val="both"/>
        <w:textAlignment w:val="baseline"/>
        <w:rPr>
          <w:rFonts w:ascii="Arial" w:eastAsia="Times New Roman" w:hAnsi="Arial" w:cs="Arial"/>
          <w:b/>
          <w:color w:val="000000"/>
          <w:sz w:val="24"/>
          <w:szCs w:val="20"/>
          <w:lang w:eastAsia="es-MX"/>
        </w:rPr>
      </w:pPr>
    </w:p>
    <w:p w:rsidR="00E1017D" w:rsidRDefault="00E1017D" w:rsidP="00BC25E6">
      <w:pPr>
        <w:pStyle w:val="Prrafodelista"/>
        <w:numPr>
          <w:ilvl w:val="0"/>
          <w:numId w:val="12"/>
        </w:numPr>
        <w:spacing w:before="240" w:after="240" w:line="360" w:lineRule="auto"/>
        <w:jc w:val="both"/>
        <w:outlineLvl w:val="1"/>
        <w:rPr>
          <w:rFonts w:ascii="Arial" w:hAnsi="Arial" w:cs="Arial"/>
          <w:b/>
          <w:sz w:val="24"/>
          <w:szCs w:val="20"/>
        </w:rPr>
      </w:pPr>
      <w:bookmarkStart w:id="19" w:name="_Toc71144839"/>
      <w:r w:rsidRPr="00D05536">
        <w:rPr>
          <w:rFonts w:ascii="Arial" w:hAnsi="Arial" w:cs="Arial"/>
          <w:b/>
          <w:sz w:val="24"/>
          <w:szCs w:val="20"/>
        </w:rPr>
        <w:t>Anexos</w:t>
      </w:r>
      <w:bookmarkEnd w:id="19"/>
      <w:r w:rsidRPr="00D05536">
        <w:rPr>
          <w:rFonts w:ascii="Arial" w:hAnsi="Arial" w:cs="Arial"/>
          <w:b/>
          <w:sz w:val="24"/>
          <w:szCs w:val="20"/>
        </w:rPr>
        <w:t xml:space="preserve"> </w:t>
      </w:r>
    </w:p>
    <w:p w:rsidR="009C697D" w:rsidRPr="009C697D" w:rsidRDefault="009C697D" w:rsidP="00BC25E6">
      <w:pPr>
        <w:pStyle w:val="Ttulo1"/>
        <w:rPr>
          <w:rFonts w:ascii="Arial" w:hAnsi="Arial" w:cs="Arial"/>
          <w:b/>
          <w:sz w:val="28"/>
          <w:szCs w:val="20"/>
        </w:rPr>
      </w:pPr>
      <w:bookmarkStart w:id="20" w:name="_Toc71144840"/>
      <w:r w:rsidRPr="009C697D">
        <w:rPr>
          <w:rFonts w:ascii="Arial" w:hAnsi="Arial" w:cs="Arial"/>
          <w:b/>
          <w:sz w:val="28"/>
          <w:szCs w:val="20"/>
        </w:rPr>
        <w:t>Capítulo 2</w:t>
      </w:r>
      <w:r>
        <w:rPr>
          <w:rFonts w:ascii="Arial" w:hAnsi="Arial" w:cs="Arial"/>
          <w:b/>
          <w:sz w:val="28"/>
          <w:szCs w:val="20"/>
        </w:rPr>
        <w:t>.</w:t>
      </w:r>
      <w:r w:rsidRPr="009C697D">
        <w:rPr>
          <w:rFonts w:ascii="Arial" w:hAnsi="Arial" w:cs="Arial"/>
          <w:b/>
          <w:sz w:val="28"/>
          <w:szCs w:val="20"/>
        </w:rPr>
        <w:t xml:space="preserve"> Propuesta de Trabajo</w:t>
      </w:r>
      <w:bookmarkEnd w:id="20"/>
    </w:p>
    <w:p w:rsidR="009C697D" w:rsidRPr="009C697D" w:rsidRDefault="009C697D" w:rsidP="009C697D">
      <w:pPr>
        <w:spacing w:before="240" w:after="240" w:line="360" w:lineRule="auto"/>
        <w:jc w:val="both"/>
        <w:rPr>
          <w:rFonts w:ascii="Arial" w:hAnsi="Arial" w:cs="Arial"/>
          <w:b/>
          <w:sz w:val="24"/>
          <w:szCs w:val="20"/>
        </w:rPr>
      </w:pPr>
    </w:p>
    <w:p w:rsidR="00D07EA0" w:rsidRPr="009C697D" w:rsidRDefault="00D07EA0" w:rsidP="00BC25E6">
      <w:pPr>
        <w:pStyle w:val="Prrafodelista"/>
        <w:numPr>
          <w:ilvl w:val="0"/>
          <w:numId w:val="12"/>
        </w:numPr>
        <w:spacing w:before="240" w:after="240" w:line="360" w:lineRule="auto"/>
        <w:jc w:val="both"/>
        <w:outlineLvl w:val="1"/>
        <w:rPr>
          <w:rFonts w:ascii="Arial" w:hAnsi="Arial" w:cs="Arial"/>
          <w:b/>
          <w:sz w:val="24"/>
          <w:szCs w:val="20"/>
        </w:rPr>
      </w:pPr>
      <w:bookmarkStart w:id="21" w:name="_Toc71144841"/>
      <w:r w:rsidRPr="00D05536">
        <w:rPr>
          <w:rFonts w:ascii="Arial" w:hAnsi="Arial" w:cs="Arial"/>
          <w:b/>
          <w:bCs/>
          <w:sz w:val="24"/>
          <w:szCs w:val="20"/>
        </w:rPr>
        <w:t>Bibliografía</w:t>
      </w:r>
      <w:bookmarkEnd w:id="21"/>
      <w:r w:rsidRPr="00D05536">
        <w:rPr>
          <w:rFonts w:ascii="Arial" w:hAnsi="Arial" w:cs="Arial"/>
          <w:b/>
          <w:bCs/>
          <w:sz w:val="24"/>
          <w:szCs w:val="20"/>
        </w:rPr>
        <w:t xml:space="preserve"> </w:t>
      </w:r>
    </w:p>
    <w:p w:rsidR="00D07EA0" w:rsidRDefault="00D07EA0" w:rsidP="00E1017D">
      <w:pPr>
        <w:pStyle w:val="Prrafodelista"/>
        <w:numPr>
          <w:ilvl w:val="0"/>
          <w:numId w:val="11"/>
        </w:numPr>
        <w:spacing w:before="240" w:after="240" w:line="360" w:lineRule="auto"/>
        <w:jc w:val="both"/>
        <w:rPr>
          <w:rFonts w:ascii="Arial" w:hAnsi="Arial" w:cs="Arial"/>
          <w:bCs/>
          <w:sz w:val="20"/>
          <w:szCs w:val="20"/>
        </w:rPr>
      </w:pPr>
      <w:r>
        <w:rPr>
          <w:rFonts w:ascii="Arial" w:hAnsi="Arial" w:cs="Arial"/>
          <w:bCs/>
          <w:sz w:val="20"/>
          <w:szCs w:val="20"/>
        </w:rPr>
        <w:t xml:space="preserve">Diseño universal para el aprendizaje (DUA) pautas para su introducción en el currículo. </w:t>
      </w:r>
      <w:hyperlink r:id="rId10" w:history="1">
        <w:r w:rsidRPr="00245187">
          <w:rPr>
            <w:rStyle w:val="Hipervnculo"/>
            <w:rFonts w:ascii="Arial" w:hAnsi="Arial" w:cs="Arial"/>
            <w:bCs/>
            <w:sz w:val="20"/>
            <w:szCs w:val="20"/>
          </w:rPr>
          <w:t>https://www.educadua.es/doc/dua/dua_pautas_intro_cv.pdf</w:t>
        </w:r>
      </w:hyperlink>
      <w:r w:rsidR="00FF0A3B">
        <w:rPr>
          <w:rFonts w:ascii="Arial" w:hAnsi="Arial" w:cs="Arial"/>
          <w:bCs/>
          <w:sz w:val="20"/>
          <w:szCs w:val="20"/>
        </w:rPr>
        <w:t xml:space="preserve"> </w:t>
      </w:r>
      <w:r>
        <w:rPr>
          <w:rFonts w:ascii="Arial" w:hAnsi="Arial" w:cs="Arial"/>
          <w:bCs/>
          <w:sz w:val="20"/>
          <w:szCs w:val="20"/>
        </w:rPr>
        <w:t xml:space="preserve"> </w:t>
      </w:r>
    </w:p>
    <w:p w:rsidR="00D07EA0" w:rsidRDefault="008E7701" w:rsidP="00E1017D">
      <w:pPr>
        <w:pStyle w:val="Prrafodelista"/>
        <w:numPr>
          <w:ilvl w:val="0"/>
          <w:numId w:val="11"/>
        </w:numPr>
        <w:spacing w:before="240" w:after="240" w:line="360" w:lineRule="auto"/>
        <w:jc w:val="both"/>
        <w:rPr>
          <w:rFonts w:ascii="Arial" w:hAnsi="Arial" w:cs="Arial"/>
          <w:bCs/>
          <w:sz w:val="20"/>
          <w:szCs w:val="20"/>
        </w:rPr>
      </w:pPr>
      <w:r>
        <w:rPr>
          <w:rFonts w:ascii="Arial" w:hAnsi="Arial" w:cs="Arial"/>
          <w:bCs/>
          <w:sz w:val="20"/>
          <w:szCs w:val="20"/>
        </w:rPr>
        <w:t xml:space="preserve">Diseño universal para el aprendizaje (DUA) </w:t>
      </w:r>
      <w:proofErr w:type="spellStart"/>
      <w:r>
        <w:rPr>
          <w:rFonts w:ascii="Arial" w:hAnsi="Arial" w:cs="Arial"/>
          <w:bCs/>
          <w:sz w:val="20"/>
          <w:szCs w:val="20"/>
        </w:rPr>
        <w:t>federation</w:t>
      </w:r>
      <w:proofErr w:type="spellEnd"/>
      <w:r>
        <w:rPr>
          <w:rFonts w:ascii="Arial" w:hAnsi="Arial" w:cs="Arial"/>
          <w:bCs/>
          <w:sz w:val="20"/>
          <w:szCs w:val="20"/>
        </w:rPr>
        <w:t xml:space="preserve"> </w:t>
      </w:r>
      <w:proofErr w:type="spellStart"/>
      <w:r>
        <w:rPr>
          <w:rFonts w:ascii="Arial" w:hAnsi="Arial" w:cs="Arial"/>
          <w:bCs/>
          <w:sz w:val="20"/>
          <w:szCs w:val="20"/>
        </w:rPr>
        <w:t>for</w:t>
      </w:r>
      <w:proofErr w:type="spellEnd"/>
      <w:r>
        <w:rPr>
          <w:rFonts w:ascii="Arial" w:hAnsi="Arial" w:cs="Arial"/>
          <w:bCs/>
          <w:sz w:val="20"/>
          <w:szCs w:val="20"/>
        </w:rPr>
        <w:t xml:space="preserve"> </w:t>
      </w:r>
      <w:proofErr w:type="spellStart"/>
      <w:r>
        <w:rPr>
          <w:rFonts w:ascii="Arial" w:hAnsi="Arial" w:cs="Arial"/>
          <w:bCs/>
          <w:sz w:val="20"/>
          <w:szCs w:val="20"/>
        </w:rPr>
        <w:t>children</w:t>
      </w:r>
      <w:proofErr w:type="spellEnd"/>
      <w:r>
        <w:rPr>
          <w:rFonts w:ascii="Arial" w:hAnsi="Arial" w:cs="Arial"/>
          <w:bCs/>
          <w:sz w:val="20"/>
          <w:szCs w:val="20"/>
        </w:rPr>
        <w:t xml:space="preserve"> </w:t>
      </w:r>
      <w:proofErr w:type="spellStart"/>
      <w:r>
        <w:rPr>
          <w:rFonts w:ascii="Arial" w:hAnsi="Arial" w:cs="Arial"/>
          <w:bCs/>
          <w:sz w:val="20"/>
          <w:szCs w:val="20"/>
        </w:rPr>
        <w:t>with</w:t>
      </w:r>
      <w:proofErr w:type="spellEnd"/>
      <w:r>
        <w:rPr>
          <w:rFonts w:ascii="Arial" w:hAnsi="Arial" w:cs="Arial"/>
          <w:bCs/>
          <w:sz w:val="20"/>
          <w:szCs w:val="20"/>
        </w:rPr>
        <w:t xml:space="preserve"> </w:t>
      </w:r>
      <w:proofErr w:type="spellStart"/>
      <w:r>
        <w:rPr>
          <w:rFonts w:ascii="Arial" w:hAnsi="Arial" w:cs="Arial"/>
          <w:bCs/>
          <w:sz w:val="20"/>
          <w:szCs w:val="20"/>
        </w:rPr>
        <w:t>special</w:t>
      </w:r>
      <w:proofErr w:type="spellEnd"/>
      <w:r>
        <w:rPr>
          <w:rFonts w:ascii="Arial" w:hAnsi="Arial" w:cs="Arial"/>
          <w:bCs/>
          <w:sz w:val="20"/>
          <w:szCs w:val="20"/>
        </w:rPr>
        <w:t xml:space="preserve"> </w:t>
      </w:r>
      <w:proofErr w:type="spellStart"/>
      <w:r>
        <w:rPr>
          <w:rFonts w:ascii="Arial" w:hAnsi="Arial" w:cs="Arial"/>
          <w:bCs/>
          <w:sz w:val="20"/>
          <w:szCs w:val="20"/>
        </w:rPr>
        <w:t>needs</w:t>
      </w:r>
      <w:proofErr w:type="spellEnd"/>
      <w:r>
        <w:rPr>
          <w:rFonts w:ascii="Arial" w:hAnsi="Arial" w:cs="Arial"/>
          <w:bCs/>
          <w:sz w:val="20"/>
          <w:szCs w:val="20"/>
        </w:rPr>
        <w:t xml:space="preserve"> </w:t>
      </w:r>
      <w:hyperlink r:id="rId11" w:anchor=":~:text=El%20DUA%2C%20un%20concepto%20creado,aprendizaje%20flexibles%20e%20inclusivos1" w:history="1">
        <w:r w:rsidRPr="00245187">
          <w:rPr>
            <w:rStyle w:val="Hipervnculo"/>
            <w:rFonts w:ascii="Arial" w:hAnsi="Arial" w:cs="Arial"/>
            <w:bCs/>
            <w:sz w:val="20"/>
            <w:szCs w:val="20"/>
          </w:rPr>
          <w:t>https://fcsn.org/2016/fall-2016/UDL-</w:t>
        </w:r>
        <w:r w:rsidRPr="00245187">
          <w:rPr>
            <w:rStyle w:val="Hipervnculo"/>
            <w:rFonts w:ascii="Arial" w:hAnsi="Arial" w:cs="Arial"/>
            <w:bCs/>
            <w:sz w:val="20"/>
            <w:szCs w:val="20"/>
          </w:rPr>
          <w:lastRenderedPageBreak/>
          <w:t>spanish#:~:text=El%20DUA%2C%20un%20concepto%20creado,aprendizaje%20flexibles%20e%20inclusivos1</w:t>
        </w:r>
      </w:hyperlink>
      <w:r w:rsidRPr="008E7701">
        <w:rPr>
          <w:rFonts w:ascii="Arial" w:hAnsi="Arial" w:cs="Arial"/>
          <w:bCs/>
          <w:sz w:val="20"/>
          <w:szCs w:val="20"/>
        </w:rPr>
        <w:t>.</w:t>
      </w:r>
      <w:r>
        <w:rPr>
          <w:rFonts w:ascii="Arial" w:hAnsi="Arial" w:cs="Arial"/>
          <w:bCs/>
          <w:sz w:val="20"/>
          <w:szCs w:val="20"/>
        </w:rPr>
        <w:t xml:space="preserve"> </w:t>
      </w:r>
    </w:p>
    <w:p w:rsidR="008E7701" w:rsidRDefault="008E7701" w:rsidP="00E1017D">
      <w:pPr>
        <w:pStyle w:val="Prrafodelista"/>
        <w:numPr>
          <w:ilvl w:val="0"/>
          <w:numId w:val="11"/>
        </w:numPr>
        <w:spacing w:before="240" w:after="240" w:line="360" w:lineRule="auto"/>
        <w:jc w:val="both"/>
        <w:rPr>
          <w:rFonts w:ascii="Arial" w:hAnsi="Arial" w:cs="Arial"/>
          <w:bCs/>
          <w:sz w:val="20"/>
          <w:szCs w:val="20"/>
        </w:rPr>
      </w:pPr>
      <w:r>
        <w:rPr>
          <w:rFonts w:ascii="Arial" w:hAnsi="Arial" w:cs="Arial"/>
          <w:bCs/>
          <w:sz w:val="20"/>
          <w:szCs w:val="20"/>
        </w:rPr>
        <w:t xml:space="preserve">Diseño universal para el aprendizaje ¿de </w:t>
      </w:r>
      <w:r w:rsidR="00FB3966">
        <w:rPr>
          <w:rFonts w:ascii="Arial" w:hAnsi="Arial" w:cs="Arial"/>
          <w:bCs/>
          <w:sz w:val="20"/>
          <w:szCs w:val="20"/>
        </w:rPr>
        <w:t>qué</w:t>
      </w:r>
      <w:r>
        <w:rPr>
          <w:rFonts w:ascii="Arial" w:hAnsi="Arial" w:cs="Arial"/>
          <w:bCs/>
          <w:sz w:val="20"/>
          <w:szCs w:val="20"/>
        </w:rPr>
        <w:t xml:space="preserve"> se trata esta nueva tendencia educativa? Revista de educación </w:t>
      </w:r>
      <w:hyperlink r:id="rId12" w:anchor=":~:text=Jennifer%20Levine%20conoce%20de%20primera,del%20equipo%20directivo%20y%20directora" w:history="1">
        <w:r w:rsidRPr="00245187">
          <w:rPr>
            <w:rStyle w:val="Hipervnculo"/>
            <w:rFonts w:ascii="Arial" w:hAnsi="Arial" w:cs="Arial"/>
            <w:bCs/>
            <w:sz w:val="20"/>
            <w:szCs w:val="20"/>
          </w:rPr>
          <w:t>http://www.revistadeeducacion.cl/diseno-universal-para-el-aprendizaje-de-que-se-trata-esta-nueva-tendencia-educativa/#:~:text=Jennifer%20Levine%20conoce%20de%20primera,del%20equipo%20directivo%20y%20directora</w:t>
        </w:r>
      </w:hyperlink>
      <w:r w:rsidRPr="008E7701">
        <w:rPr>
          <w:rFonts w:ascii="Arial" w:hAnsi="Arial" w:cs="Arial"/>
          <w:bCs/>
          <w:sz w:val="20"/>
          <w:szCs w:val="20"/>
        </w:rPr>
        <w:t>.</w:t>
      </w:r>
      <w:r>
        <w:rPr>
          <w:rFonts w:ascii="Arial" w:hAnsi="Arial" w:cs="Arial"/>
          <w:bCs/>
          <w:sz w:val="20"/>
          <w:szCs w:val="20"/>
        </w:rPr>
        <w:t xml:space="preserve"> </w:t>
      </w:r>
    </w:p>
    <w:p w:rsidR="007B7C9B" w:rsidRDefault="007B7C9B" w:rsidP="00E1017D">
      <w:pPr>
        <w:pStyle w:val="Prrafodelista"/>
        <w:numPr>
          <w:ilvl w:val="0"/>
          <w:numId w:val="11"/>
        </w:numPr>
        <w:spacing w:before="240" w:after="240" w:line="360" w:lineRule="auto"/>
        <w:jc w:val="both"/>
        <w:rPr>
          <w:rFonts w:ascii="Arial" w:hAnsi="Arial" w:cs="Arial"/>
          <w:bCs/>
          <w:sz w:val="20"/>
          <w:szCs w:val="20"/>
        </w:rPr>
      </w:pPr>
      <w:r>
        <w:rPr>
          <w:rFonts w:ascii="Arial" w:hAnsi="Arial" w:cs="Arial"/>
          <w:bCs/>
          <w:sz w:val="20"/>
          <w:szCs w:val="20"/>
        </w:rPr>
        <w:t xml:space="preserve">Constitución Política de los Estados Unidos de México </w:t>
      </w:r>
      <w:hyperlink r:id="rId13" w:history="1">
        <w:r w:rsidRPr="00245187">
          <w:rPr>
            <w:rStyle w:val="Hipervnculo"/>
            <w:rFonts w:ascii="Arial" w:hAnsi="Arial" w:cs="Arial"/>
            <w:bCs/>
            <w:sz w:val="20"/>
            <w:szCs w:val="20"/>
          </w:rPr>
          <w:t>http://www.diputados.gob.mx/LeyesBiblio/pdf/1_110321.pdf</w:t>
        </w:r>
      </w:hyperlink>
      <w:r>
        <w:rPr>
          <w:rFonts w:ascii="Arial" w:hAnsi="Arial" w:cs="Arial"/>
          <w:bCs/>
          <w:sz w:val="20"/>
          <w:szCs w:val="20"/>
        </w:rPr>
        <w:t xml:space="preserve"> </w:t>
      </w:r>
    </w:p>
    <w:p w:rsidR="007B7C9B" w:rsidRDefault="007B7C9B" w:rsidP="00E1017D">
      <w:pPr>
        <w:pStyle w:val="Prrafodelista"/>
        <w:numPr>
          <w:ilvl w:val="0"/>
          <w:numId w:val="11"/>
        </w:numPr>
        <w:spacing w:before="240" w:after="240" w:line="360" w:lineRule="auto"/>
        <w:jc w:val="both"/>
        <w:rPr>
          <w:rFonts w:ascii="Arial" w:hAnsi="Arial" w:cs="Arial"/>
          <w:bCs/>
          <w:sz w:val="20"/>
          <w:szCs w:val="20"/>
        </w:rPr>
      </w:pPr>
      <w:r>
        <w:rPr>
          <w:rFonts w:ascii="Arial" w:hAnsi="Arial" w:cs="Arial"/>
          <w:bCs/>
          <w:sz w:val="20"/>
          <w:szCs w:val="20"/>
        </w:rPr>
        <w:t xml:space="preserve">Diseño universal para el aprendizaje: educación para todos y practica de enseñanza inclusivas </w:t>
      </w:r>
      <w:hyperlink r:id="rId14" w:anchor="v=onepage&amp;q&amp;f=false" w:history="1">
        <w:r w:rsidRPr="00245187">
          <w:rPr>
            <w:rStyle w:val="Hipervnculo"/>
            <w:rFonts w:ascii="Arial" w:hAnsi="Arial" w:cs="Arial"/>
            <w:bCs/>
            <w:sz w:val="20"/>
            <w:szCs w:val="20"/>
          </w:rPr>
          <w:t>https://books.google.es/books?hl=es&amp;lr=&amp;id=fZojEAAAQBAJ&amp;oi=fnd&amp;pg=PT2&amp;dq=desarrollo+universal+para+el+aprendizaje&amp;ots=syB1Az943d&amp;sig=e-B6WBtx6owOf-gK1AUvp1TUDNA#v=onepage&amp;q&amp;f=false</w:t>
        </w:r>
      </w:hyperlink>
      <w:r>
        <w:rPr>
          <w:rFonts w:ascii="Arial" w:hAnsi="Arial" w:cs="Arial"/>
          <w:bCs/>
          <w:sz w:val="20"/>
          <w:szCs w:val="20"/>
        </w:rPr>
        <w:t xml:space="preserve"> </w:t>
      </w:r>
    </w:p>
    <w:p w:rsidR="007B7C9B" w:rsidRDefault="007B7C9B" w:rsidP="00E1017D">
      <w:pPr>
        <w:pStyle w:val="Prrafodelista"/>
        <w:numPr>
          <w:ilvl w:val="0"/>
          <w:numId w:val="11"/>
        </w:numPr>
        <w:spacing w:before="240" w:after="240" w:line="360" w:lineRule="auto"/>
        <w:jc w:val="both"/>
        <w:rPr>
          <w:rFonts w:ascii="Arial" w:hAnsi="Arial" w:cs="Arial"/>
          <w:bCs/>
          <w:sz w:val="20"/>
          <w:szCs w:val="20"/>
        </w:rPr>
      </w:pPr>
      <w:r>
        <w:rPr>
          <w:rFonts w:ascii="Arial" w:hAnsi="Arial" w:cs="Arial"/>
          <w:bCs/>
          <w:sz w:val="20"/>
          <w:szCs w:val="20"/>
        </w:rPr>
        <w:t xml:space="preserve">Aprendizajes </w:t>
      </w:r>
      <w:r w:rsidR="00B17716">
        <w:rPr>
          <w:rFonts w:ascii="Arial" w:hAnsi="Arial" w:cs="Arial"/>
          <w:bCs/>
          <w:sz w:val="20"/>
          <w:szCs w:val="20"/>
        </w:rPr>
        <w:t xml:space="preserve">clave. Secretaria de educación publica </w:t>
      </w:r>
      <w:hyperlink r:id="rId15" w:history="1">
        <w:r w:rsidR="00B17716" w:rsidRPr="00245187">
          <w:rPr>
            <w:rStyle w:val="Hipervnculo"/>
            <w:rFonts w:ascii="Arial" w:hAnsi="Arial" w:cs="Arial"/>
            <w:bCs/>
            <w:sz w:val="20"/>
            <w:szCs w:val="20"/>
          </w:rPr>
          <w:t>https://www.planyprogramasdestudio.sep.gob.mx/descargables/biblioteca/preescolar/1LpM-Preescolar-DIGITAL.pdf</w:t>
        </w:r>
      </w:hyperlink>
      <w:r w:rsidR="00B17716">
        <w:rPr>
          <w:rFonts w:ascii="Arial" w:hAnsi="Arial" w:cs="Arial"/>
          <w:bCs/>
          <w:sz w:val="20"/>
          <w:szCs w:val="20"/>
        </w:rPr>
        <w:t xml:space="preserve"> </w:t>
      </w:r>
    </w:p>
    <w:p w:rsidR="00B17716" w:rsidRDefault="00FF0A3B" w:rsidP="00E1017D">
      <w:pPr>
        <w:pStyle w:val="Prrafodelista"/>
        <w:numPr>
          <w:ilvl w:val="0"/>
          <w:numId w:val="11"/>
        </w:numPr>
        <w:spacing w:before="240" w:after="240" w:line="360" w:lineRule="auto"/>
        <w:jc w:val="both"/>
        <w:rPr>
          <w:rFonts w:ascii="Arial" w:hAnsi="Arial" w:cs="Arial"/>
          <w:bCs/>
          <w:sz w:val="20"/>
          <w:szCs w:val="20"/>
        </w:rPr>
      </w:pPr>
      <w:r>
        <w:rPr>
          <w:rFonts w:ascii="Arial" w:hAnsi="Arial" w:cs="Arial"/>
          <w:bCs/>
          <w:sz w:val="20"/>
          <w:szCs w:val="20"/>
        </w:rPr>
        <w:t>A</w:t>
      </w:r>
      <w:r w:rsidR="00B17716">
        <w:rPr>
          <w:rFonts w:ascii="Arial" w:hAnsi="Arial" w:cs="Arial"/>
          <w:bCs/>
          <w:sz w:val="20"/>
          <w:szCs w:val="20"/>
        </w:rPr>
        <w:t xml:space="preserve">prendizajes clave. Estrategia de equidad e inclusión. Secretaria de educación publica </w:t>
      </w:r>
      <w:hyperlink r:id="rId16" w:history="1">
        <w:r w:rsidR="00B17716" w:rsidRPr="00245187">
          <w:rPr>
            <w:rStyle w:val="Hipervnculo"/>
            <w:rFonts w:ascii="Arial" w:hAnsi="Arial" w:cs="Arial"/>
            <w:bCs/>
            <w:sz w:val="20"/>
            <w:szCs w:val="20"/>
          </w:rPr>
          <w:t>https://www.planyprogramasdestudio.sep.gob.mx/descargables/biblioteca/basica-equidad/1LpM_Equidad-e-Inclusion_digital.pdf</w:t>
        </w:r>
      </w:hyperlink>
      <w:r w:rsidR="00B17716">
        <w:rPr>
          <w:rFonts w:ascii="Arial" w:hAnsi="Arial" w:cs="Arial"/>
          <w:bCs/>
          <w:sz w:val="20"/>
          <w:szCs w:val="20"/>
        </w:rPr>
        <w:t xml:space="preserve"> </w:t>
      </w:r>
    </w:p>
    <w:p w:rsidR="00AC3E5C" w:rsidRDefault="00FF0A3B" w:rsidP="00E1017D">
      <w:pPr>
        <w:pStyle w:val="Prrafodelista"/>
        <w:numPr>
          <w:ilvl w:val="0"/>
          <w:numId w:val="11"/>
        </w:numPr>
        <w:spacing w:before="240" w:after="240" w:line="360" w:lineRule="auto"/>
        <w:jc w:val="both"/>
        <w:rPr>
          <w:rFonts w:ascii="Arial" w:hAnsi="Arial" w:cs="Arial"/>
          <w:bCs/>
          <w:sz w:val="20"/>
          <w:szCs w:val="20"/>
        </w:rPr>
      </w:pPr>
      <w:r>
        <w:rPr>
          <w:rFonts w:ascii="Arial" w:hAnsi="Arial" w:cs="Arial"/>
          <w:bCs/>
          <w:sz w:val="20"/>
          <w:szCs w:val="20"/>
        </w:rPr>
        <w:t>C</w:t>
      </w:r>
      <w:r w:rsidR="00AC3E5C">
        <w:rPr>
          <w:rFonts w:ascii="Arial" w:hAnsi="Arial" w:cs="Arial"/>
          <w:bCs/>
          <w:sz w:val="20"/>
          <w:szCs w:val="20"/>
        </w:rPr>
        <w:t xml:space="preserve">oncepto de inclusión educativa: definición y redefiniciones  </w:t>
      </w:r>
      <w:hyperlink r:id="rId17" w:history="1">
        <w:r w:rsidR="00AC3E5C" w:rsidRPr="00245187">
          <w:rPr>
            <w:rStyle w:val="Hipervnculo"/>
            <w:rFonts w:ascii="Arial" w:hAnsi="Arial" w:cs="Arial"/>
            <w:bCs/>
            <w:sz w:val="20"/>
            <w:szCs w:val="20"/>
          </w:rPr>
          <w:t>https://www.seer.ufrgs.br/Poled/article/viewFile/18347/10802</w:t>
        </w:r>
      </w:hyperlink>
      <w:r w:rsidR="00AC3E5C">
        <w:rPr>
          <w:rFonts w:ascii="Arial" w:hAnsi="Arial" w:cs="Arial"/>
          <w:bCs/>
          <w:sz w:val="20"/>
          <w:szCs w:val="20"/>
        </w:rPr>
        <w:t xml:space="preserve"> </w:t>
      </w:r>
    </w:p>
    <w:p w:rsidR="00FF0A3B" w:rsidRDefault="00FF0A3B" w:rsidP="00E1017D">
      <w:pPr>
        <w:pStyle w:val="Prrafodelista"/>
        <w:numPr>
          <w:ilvl w:val="0"/>
          <w:numId w:val="11"/>
        </w:numPr>
        <w:spacing w:before="240" w:after="240" w:line="360" w:lineRule="auto"/>
        <w:jc w:val="both"/>
        <w:rPr>
          <w:rFonts w:ascii="Arial" w:hAnsi="Arial" w:cs="Arial"/>
          <w:bCs/>
          <w:sz w:val="20"/>
          <w:szCs w:val="20"/>
        </w:rPr>
      </w:pPr>
      <w:r>
        <w:rPr>
          <w:rFonts w:ascii="Arial" w:hAnsi="Arial" w:cs="Arial"/>
          <w:bCs/>
          <w:sz w:val="20"/>
          <w:szCs w:val="20"/>
        </w:rPr>
        <w:t xml:space="preserve">Inclusión educativa </w:t>
      </w:r>
      <w:hyperlink r:id="rId18" w:history="1">
        <w:r w:rsidRPr="00245187">
          <w:rPr>
            <w:rStyle w:val="Hipervnculo"/>
            <w:rFonts w:ascii="Arial" w:hAnsi="Arial" w:cs="Arial"/>
            <w:bCs/>
            <w:sz w:val="20"/>
            <w:szCs w:val="20"/>
          </w:rPr>
          <w:t>https://repositorio.uam.es/bitstream/handle/10486/661079/REICE_6_2_1.pdf?sequence</w:t>
        </w:r>
      </w:hyperlink>
      <w:r>
        <w:rPr>
          <w:rFonts w:ascii="Arial" w:hAnsi="Arial" w:cs="Arial"/>
          <w:bCs/>
          <w:sz w:val="20"/>
          <w:szCs w:val="20"/>
        </w:rPr>
        <w:t xml:space="preserve"> </w:t>
      </w:r>
    </w:p>
    <w:p w:rsidR="008F75FD" w:rsidRPr="008F75FD" w:rsidRDefault="008F75FD" w:rsidP="008F75FD">
      <w:pPr>
        <w:pStyle w:val="Prrafodelista"/>
        <w:numPr>
          <w:ilvl w:val="0"/>
          <w:numId w:val="11"/>
        </w:numPr>
        <w:spacing w:before="240" w:after="240" w:line="360" w:lineRule="auto"/>
        <w:jc w:val="both"/>
        <w:rPr>
          <w:rFonts w:ascii="Arial" w:hAnsi="Arial" w:cs="Arial"/>
          <w:bCs/>
          <w:sz w:val="20"/>
          <w:szCs w:val="20"/>
        </w:rPr>
      </w:pPr>
      <w:r>
        <w:rPr>
          <w:rFonts w:ascii="Arial" w:hAnsi="Arial" w:cs="Arial"/>
          <w:bCs/>
          <w:sz w:val="20"/>
          <w:szCs w:val="20"/>
        </w:rPr>
        <w:t xml:space="preserve">Desde el diseño universal para el aprendizaje: el estudiantado al aprender se evalúa y al evaluarle aprende. </w:t>
      </w:r>
      <w:hyperlink r:id="rId19" w:history="1">
        <w:r w:rsidRPr="007741E9">
          <w:rPr>
            <w:rStyle w:val="Hipervnculo"/>
            <w:rFonts w:ascii="Arial" w:hAnsi="Arial" w:cs="Arial"/>
            <w:bCs/>
            <w:sz w:val="20"/>
            <w:szCs w:val="20"/>
          </w:rPr>
          <w:t>https://www.redalyc.org/jatsRepo/440/44057415032/44057415032.pdf</w:t>
        </w:r>
      </w:hyperlink>
      <w:r>
        <w:rPr>
          <w:rFonts w:ascii="Arial" w:hAnsi="Arial" w:cs="Arial"/>
          <w:bCs/>
          <w:sz w:val="20"/>
          <w:szCs w:val="20"/>
        </w:rPr>
        <w:t xml:space="preserve"> </w:t>
      </w:r>
    </w:p>
    <w:p w:rsidR="00D07EA0" w:rsidRPr="00442965" w:rsidRDefault="00D07EA0" w:rsidP="00FB3966">
      <w:pPr>
        <w:spacing w:before="240" w:after="240" w:line="360" w:lineRule="auto"/>
        <w:jc w:val="both"/>
        <w:rPr>
          <w:rFonts w:ascii="Arial" w:hAnsi="Arial" w:cs="Arial"/>
          <w:bCs/>
          <w:sz w:val="20"/>
          <w:szCs w:val="20"/>
        </w:rPr>
      </w:pPr>
    </w:p>
    <w:p w:rsidR="008F0AC8" w:rsidRDefault="008F0AC8" w:rsidP="00FB3966">
      <w:pPr>
        <w:spacing w:before="240" w:after="240" w:line="360" w:lineRule="auto"/>
        <w:jc w:val="both"/>
        <w:rPr>
          <w:rFonts w:ascii="Arial" w:eastAsia="Times New Roman" w:hAnsi="Arial" w:cs="Arial"/>
          <w:sz w:val="20"/>
          <w:szCs w:val="20"/>
          <w:lang w:eastAsia="es-MX"/>
        </w:rPr>
      </w:pPr>
    </w:p>
    <w:p w:rsidR="008F0AC8" w:rsidRPr="0001143A" w:rsidRDefault="008F0AC8" w:rsidP="00FB3966">
      <w:pPr>
        <w:spacing w:before="240" w:after="240" w:line="360" w:lineRule="auto"/>
        <w:jc w:val="both"/>
        <w:rPr>
          <w:rFonts w:ascii="Arial" w:eastAsia="Times New Roman" w:hAnsi="Arial" w:cs="Arial"/>
          <w:sz w:val="20"/>
          <w:szCs w:val="20"/>
          <w:lang w:eastAsia="es-MX"/>
        </w:rPr>
      </w:pPr>
    </w:p>
    <w:p w:rsidR="0001143A" w:rsidRPr="0001143A" w:rsidRDefault="0001143A" w:rsidP="00FB3966">
      <w:pPr>
        <w:spacing w:before="240" w:after="240" w:line="360" w:lineRule="auto"/>
        <w:jc w:val="both"/>
        <w:rPr>
          <w:rFonts w:ascii="Arial" w:eastAsia="Times New Roman" w:hAnsi="Arial" w:cs="Arial"/>
          <w:bCs/>
          <w:color w:val="000000"/>
          <w:sz w:val="20"/>
          <w:szCs w:val="24"/>
          <w:lang w:eastAsia="es-MX"/>
        </w:rPr>
      </w:pPr>
    </w:p>
    <w:p w:rsidR="00B46BEE" w:rsidRDefault="00B46BEE" w:rsidP="00FB3966">
      <w:pPr>
        <w:spacing w:line="360" w:lineRule="auto"/>
        <w:jc w:val="both"/>
        <w:rPr>
          <w:rFonts w:ascii="Arial" w:hAnsi="Arial" w:cs="Arial"/>
          <w:sz w:val="20"/>
          <w:szCs w:val="24"/>
        </w:rPr>
      </w:pPr>
    </w:p>
    <w:p w:rsidR="001140F4" w:rsidRDefault="001140F4" w:rsidP="00FB3966">
      <w:pPr>
        <w:spacing w:line="360" w:lineRule="auto"/>
        <w:jc w:val="both"/>
        <w:rPr>
          <w:rFonts w:ascii="Arial" w:hAnsi="Arial" w:cs="Arial"/>
          <w:sz w:val="20"/>
          <w:szCs w:val="24"/>
        </w:rPr>
      </w:pPr>
    </w:p>
    <w:p w:rsidR="008D73A5" w:rsidRPr="008D73A5" w:rsidRDefault="00A5122D" w:rsidP="00FB3966">
      <w:pPr>
        <w:spacing w:line="360" w:lineRule="auto"/>
        <w:jc w:val="both"/>
        <w:rPr>
          <w:rFonts w:ascii="Arial" w:hAnsi="Arial" w:cs="Arial"/>
          <w:sz w:val="20"/>
          <w:szCs w:val="24"/>
        </w:rPr>
      </w:pPr>
      <w:r>
        <w:rPr>
          <w:rFonts w:ascii="Arial" w:hAnsi="Arial" w:cs="Arial"/>
          <w:sz w:val="20"/>
          <w:szCs w:val="24"/>
        </w:rPr>
        <w:t xml:space="preserve"> </w:t>
      </w:r>
    </w:p>
    <w:p w:rsidR="00B94A9B" w:rsidRDefault="00B94A9B" w:rsidP="00FB3966">
      <w:pPr>
        <w:spacing w:line="360" w:lineRule="auto"/>
        <w:jc w:val="both"/>
        <w:rPr>
          <w:rFonts w:ascii="Arial" w:hAnsi="Arial" w:cs="Arial"/>
          <w:sz w:val="20"/>
          <w:szCs w:val="24"/>
        </w:rPr>
      </w:pPr>
    </w:p>
    <w:p w:rsidR="00B94A9B" w:rsidRDefault="00B94A9B" w:rsidP="00FB3966">
      <w:pPr>
        <w:spacing w:line="360" w:lineRule="auto"/>
        <w:jc w:val="both"/>
        <w:rPr>
          <w:rFonts w:ascii="Arial" w:hAnsi="Arial" w:cs="Arial"/>
          <w:sz w:val="20"/>
          <w:szCs w:val="24"/>
        </w:rPr>
      </w:pPr>
    </w:p>
    <w:p w:rsidR="00B94A9B" w:rsidRDefault="00B94A9B" w:rsidP="00FB3966">
      <w:pPr>
        <w:spacing w:line="360" w:lineRule="auto"/>
        <w:jc w:val="both"/>
        <w:rPr>
          <w:rFonts w:ascii="Arial" w:hAnsi="Arial" w:cs="Arial"/>
          <w:sz w:val="20"/>
          <w:szCs w:val="24"/>
        </w:rPr>
      </w:pPr>
    </w:p>
    <w:p w:rsidR="00B94A9B" w:rsidRDefault="00B94A9B" w:rsidP="00FB3966">
      <w:pPr>
        <w:spacing w:line="360" w:lineRule="auto"/>
        <w:jc w:val="both"/>
        <w:rPr>
          <w:rFonts w:ascii="Arial" w:hAnsi="Arial" w:cs="Arial"/>
          <w:sz w:val="20"/>
          <w:szCs w:val="24"/>
        </w:rPr>
      </w:pPr>
    </w:p>
    <w:p w:rsidR="00B6512C" w:rsidRPr="000C6BDB" w:rsidRDefault="000C6BDB" w:rsidP="00FB3966">
      <w:pPr>
        <w:spacing w:line="360" w:lineRule="auto"/>
        <w:jc w:val="both"/>
        <w:rPr>
          <w:rFonts w:ascii="Arial" w:hAnsi="Arial" w:cs="Arial"/>
          <w:sz w:val="20"/>
          <w:szCs w:val="24"/>
        </w:rPr>
      </w:pPr>
      <w:r w:rsidRPr="000C6BDB">
        <w:rPr>
          <w:rFonts w:ascii="Arial" w:hAnsi="Arial" w:cs="Arial"/>
          <w:sz w:val="20"/>
          <w:szCs w:val="24"/>
        </w:rPr>
        <w:t xml:space="preserve"> </w:t>
      </w:r>
    </w:p>
    <w:sectPr w:rsidR="00B6512C" w:rsidRPr="000C6BDB" w:rsidSect="009C697D">
      <w:footerReference w:type="default" r:id="rId20"/>
      <w:footerReference w:type="first" r:id="rId21"/>
      <w:pgSz w:w="11906" w:h="16838"/>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A59" w:rsidRDefault="00771A59" w:rsidP="00E1017D">
      <w:pPr>
        <w:spacing w:after="0" w:line="240" w:lineRule="auto"/>
      </w:pPr>
      <w:r>
        <w:separator/>
      </w:r>
    </w:p>
  </w:endnote>
  <w:endnote w:type="continuationSeparator" w:id="0">
    <w:p w:rsidR="00771A59" w:rsidRDefault="00771A59" w:rsidP="00E10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433507"/>
      <w:docPartObj>
        <w:docPartGallery w:val="Page Numbers (Bottom of Page)"/>
        <w:docPartUnique/>
      </w:docPartObj>
    </w:sdtPr>
    <w:sdtContent>
      <w:p w:rsidR="009C697D" w:rsidRDefault="009C697D">
        <w:pPr>
          <w:pStyle w:val="Piedepgina"/>
          <w:jc w:val="right"/>
        </w:pPr>
        <w:r>
          <w:fldChar w:fldCharType="begin"/>
        </w:r>
        <w:r>
          <w:instrText>PAGE   \* MERGEFORMAT</w:instrText>
        </w:r>
        <w:r>
          <w:fldChar w:fldCharType="separate"/>
        </w:r>
        <w:r w:rsidR="00BC25E6" w:rsidRPr="00BC25E6">
          <w:rPr>
            <w:noProof/>
            <w:lang w:val="es-ES"/>
          </w:rPr>
          <w:t>4</w:t>
        </w:r>
        <w:r>
          <w:fldChar w:fldCharType="end"/>
        </w:r>
      </w:p>
    </w:sdtContent>
  </w:sdt>
  <w:p w:rsidR="00E1017D" w:rsidRDefault="00E101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389964"/>
      <w:docPartObj>
        <w:docPartGallery w:val="Page Numbers (Bottom of Page)"/>
        <w:docPartUnique/>
      </w:docPartObj>
    </w:sdtPr>
    <w:sdtContent>
      <w:p w:rsidR="009C697D" w:rsidRDefault="009C697D">
        <w:pPr>
          <w:pStyle w:val="Piedepgina"/>
          <w:jc w:val="right"/>
        </w:pPr>
        <w:r>
          <w:fldChar w:fldCharType="begin"/>
        </w:r>
        <w:r>
          <w:instrText>PAGE   \* MERGEFORMAT</w:instrText>
        </w:r>
        <w:r>
          <w:fldChar w:fldCharType="separate"/>
        </w:r>
        <w:r w:rsidR="00BC25E6" w:rsidRPr="00BC25E6">
          <w:rPr>
            <w:noProof/>
            <w:lang w:val="es-ES"/>
          </w:rPr>
          <w:t>3</w:t>
        </w:r>
        <w:r>
          <w:fldChar w:fldCharType="end"/>
        </w:r>
      </w:p>
    </w:sdtContent>
  </w:sdt>
  <w:p w:rsidR="009C697D" w:rsidRDefault="009C69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59455"/>
      <w:docPartObj>
        <w:docPartGallery w:val="Page Numbers (Bottom of Page)"/>
        <w:docPartUnique/>
      </w:docPartObj>
    </w:sdtPr>
    <w:sdtContent>
      <w:p w:rsidR="009C697D" w:rsidRDefault="009C697D">
        <w:pPr>
          <w:pStyle w:val="Piedepgina"/>
          <w:jc w:val="right"/>
        </w:pPr>
        <w:r>
          <w:fldChar w:fldCharType="begin"/>
        </w:r>
        <w:r>
          <w:instrText>PAGE   \* MERGEFORMAT</w:instrText>
        </w:r>
        <w:r>
          <w:fldChar w:fldCharType="separate"/>
        </w:r>
        <w:r w:rsidR="00BC25E6" w:rsidRPr="00BC25E6">
          <w:rPr>
            <w:noProof/>
            <w:lang w:val="es-ES"/>
          </w:rPr>
          <w:t>1</w:t>
        </w:r>
        <w:r>
          <w:fldChar w:fldCharType="end"/>
        </w:r>
      </w:p>
    </w:sdtContent>
  </w:sdt>
  <w:p w:rsidR="009C697D" w:rsidRDefault="009C69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A59" w:rsidRDefault="00771A59" w:rsidP="00E1017D">
      <w:pPr>
        <w:spacing w:after="0" w:line="240" w:lineRule="auto"/>
      </w:pPr>
      <w:r>
        <w:separator/>
      </w:r>
    </w:p>
  </w:footnote>
  <w:footnote w:type="continuationSeparator" w:id="0">
    <w:p w:rsidR="00771A59" w:rsidRDefault="00771A59" w:rsidP="00E101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1208"/>
    <w:multiLevelType w:val="hybridMultilevel"/>
    <w:tmpl w:val="D884DA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190152"/>
    <w:multiLevelType w:val="hybridMultilevel"/>
    <w:tmpl w:val="A63025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E75A8B"/>
    <w:multiLevelType w:val="hybridMultilevel"/>
    <w:tmpl w:val="99F850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0E1852"/>
    <w:multiLevelType w:val="hybridMultilevel"/>
    <w:tmpl w:val="A296D4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38D5E87"/>
    <w:multiLevelType w:val="hybridMultilevel"/>
    <w:tmpl w:val="8AD6C6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1441390"/>
    <w:multiLevelType w:val="hybridMultilevel"/>
    <w:tmpl w:val="3CEC9E6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9D07293"/>
    <w:multiLevelType w:val="hybridMultilevel"/>
    <w:tmpl w:val="27B263F8"/>
    <w:lvl w:ilvl="0" w:tplc="EC66ACF0">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54225A1E"/>
    <w:multiLevelType w:val="multilevel"/>
    <w:tmpl w:val="1330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967E50"/>
    <w:multiLevelType w:val="hybridMultilevel"/>
    <w:tmpl w:val="28AC9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66C5C80"/>
    <w:multiLevelType w:val="multilevel"/>
    <w:tmpl w:val="C3981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CF0C73"/>
    <w:multiLevelType w:val="hybridMultilevel"/>
    <w:tmpl w:val="B8285D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F790B73"/>
    <w:multiLevelType w:val="hybridMultilevel"/>
    <w:tmpl w:val="8DC8B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11"/>
  </w:num>
  <w:num w:numId="5">
    <w:abstractNumId w:val="0"/>
  </w:num>
  <w:num w:numId="6">
    <w:abstractNumId w:val="9"/>
  </w:num>
  <w:num w:numId="7">
    <w:abstractNumId w:val="8"/>
  </w:num>
  <w:num w:numId="8">
    <w:abstractNumId w:val="6"/>
  </w:num>
  <w:num w:numId="9">
    <w:abstractNumId w:val="1"/>
  </w:num>
  <w:num w:numId="10">
    <w:abstractNumId w:val="3"/>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12C"/>
    <w:rsid w:val="0001143A"/>
    <w:rsid w:val="00023381"/>
    <w:rsid w:val="00097D63"/>
    <w:rsid w:val="000A4211"/>
    <w:rsid w:val="000A7AB1"/>
    <w:rsid w:val="000C6BDB"/>
    <w:rsid w:val="001140F4"/>
    <w:rsid w:val="00134087"/>
    <w:rsid w:val="001C5F5C"/>
    <w:rsid w:val="001F5BF7"/>
    <w:rsid w:val="00282C65"/>
    <w:rsid w:val="00290E04"/>
    <w:rsid w:val="002D564A"/>
    <w:rsid w:val="003B0AC8"/>
    <w:rsid w:val="003B27D0"/>
    <w:rsid w:val="003C5B12"/>
    <w:rsid w:val="003F6387"/>
    <w:rsid w:val="004236CE"/>
    <w:rsid w:val="00442965"/>
    <w:rsid w:val="004C58B1"/>
    <w:rsid w:val="004D7AC8"/>
    <w:rsid w:val="005341FF"/>
    <w:rsid w:val="00622B8E"/>
    <w:rsid w:val="00661D35"/>
    <w:rsid w:val="006C2824"/>
    <w:rsid w:val="006D0334"/>
    <w:rsid w:val="00752532"/>
    <w:rsid w:val="00771A59"/>
    <w:rsid w:val="00773693"/>
    <w:rsid w:val="007B7C9B"/>
    <w:rsid w:val="008D73A5"/>
    <w:rsid w:val="008E7701"/>
    <w:rsid w:val="008F0AC8"/>
    <w:rsid w:val="008F75FD"/>
    <w:rsid w:val="009C697D"/>
    <w:rsid w:val="00A07937"/>
    <w:rsid w:val="00A5122D"/>
    <w:rsid w:val="00AC0BC2"/>
    <w:rsid w:val="00AC3E5C"/>
    <w:rsid w:val="00AE3AAE"/>
    <w:rsid w:val="00B17716"/>
    <w:rsid w:val="00B46BEE"/>
    <w:rsid w:val="00B6512C"/>
    <w:rsid w:val="00B94A9B"/>
    <w:rsid w:val="00BC25E6"/>
    <w:rsid w:val="00C66311"/>
    <w:rsid w:val="00C70249"/>
    <w:rsid w:val="00CB32DB"/>
    <w:rsid w:val="00CD4886"/>
    <w:rsid w:val="00D05536"/>
    <w:rsid w:val="00D07EA0"/>
    <w:rsid w:val="00D376DA"/>
    <w:rsid w:val="00DA13A9"/>
    <w:rsid w:val="00DE2DD4"/>
    <w:rsid w:val="00E05062"/>
    <w:rsid w:val="00E1017D"/>
    <w:rsid w:val="00FB3966"/>
    <w:rsid w:val="00FC5207"/>
    <w:rsid w:val="00FF0A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51FC1"/>
  <w15:chartTrackingRefBased/>
  <w15:docId w15:val="{04753E48-1CE4-45AC-B690-ECD899B3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12C"/>
  </w:style>
  <w:style w:type="paragraph" w:styleId="Ttulo1">
    <w:name w:val="heading 1"/>
    <w:basedOn w:val="Normal"/>
    <w:next w:val="Normal"/>
    <w:link w:val="Ttulo1Car"/>
    <w:uiPriority w:val="9"/>
    <w:qFormat/>
    <w:rsid w:val="009C69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9C69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512C"/>
    <w:pPr>
      <w:ind w:left="720"/>
      <w:contextualSpacing/>
    </w:pPr>
  </w:style>
  <w:style w:type="paragraph" w:customStyle="1" w:styleId="default">
    <w:name w:val="default"/>
    <w:basedOn w:val="Normal"/>
    <w:rsid w:val="00B94A9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D07EA0"/>
    <w:rPr>
      <w:color w:val="0563C1" w:themeColor="hyperlink"/>
      <w:u w:val="single"/>
    </w:rPr>
  </w:style>
  <w:style w:type="character" w:styleId="Hipervnculovisitado">
    <w:name w:val="FollowedHyperlink"/>
    <w:basedOn w:val="Fuentedeprrafopredeter"/>
    <w:uiPriority w:val="99"/>
    <w:semiHidden/>
    <w:unhideWhenUsed/>
    <w:rsid w:val="00D07EA0"/>
    <w:rPr>
      <w:color w:val="954F72" w:themeColor="followedHyperlink"/>
      <w:u w:val="single"/>
    </w:rPr>
  </w:style>
  <w:style w:type="table" w:styleId="Tablaconcuadrcula">
    <w:name w:val="Table Grid"/>
    <w:basedOn w:val="Tablanormal"/>
    <w:uiPriority w:val="39"/>
    <w:rsid w:val="00E10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101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017D"/>
  </w:style>
  <w:style w:type="paragraph" w:styleId="Piedepgina">
    <w:name w:val="footer"/>
    <w:basedOn w:val="Normal"/>
    <w:link w:val="PiedepginaCar"/>
    <w:uiPriority w:val="99"/>
    <w:unhideWhenUsed/>
    <w:rsid w:val="00E101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017D"/>
  </w:style>
  <w:style w:type="character" w:customStyle="1" w:styleId="Ttulo1Car">
    <w:name w:val="Título 1 Car"/>
    <w:basedOn w:val="Fuentedeprrafopredeter"/>
    <w:link w:val="Ttulo1"/>
    <w:uiPriority w:val="9"/>
    <w:rsid w:val="009C697D"/>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9C697D"/>
    <w:rPr>
      <w:rFonts w:asciiTheme="majorHAnsi" w:eastAsiaTheme="majorEastAsia" w:hAnsiTheme="majorHAnsi" w:cstheme="majorBidi"/>
      <w:color w:val="1F4D78" w:themeColor="accent1" w:themeShade="7F"/>
      <w:sz w:val="24"/>
      <w:szCs w:val="24"/>
    </w:rPr>
  </w:style>
  <w:style w:type="paragraph" w:styleId="TtuloTDC">
    <w:name w:val="TOC Heading"/>
    <w:basedOn w:val="Ttulo1"/>
    <w:next w:val="Normal"/>
    <w:uiPriority w:val="39"/>
    <w:unhideWhenUsed/>
    <w:qFormat/>
    <w:rsid w:val="00BC25E6"/>
    <w:pPr>
      <w:outlineLvl w:val="9"/>
    </w:pPr>
    <w:rPr>
      <w:lang w:eastAsia="es-MX"/>
    </w:rPr>
  </w:style>
  <w:style w:type="paragraph" w:styleId="TDC1">
    <w:name w:val="toc 1"/>
    <w:basedOn w:val="Normal"/>
    <w:next w:val="Normal"/>
    <w:autoRedefine/>
    <w:uiPriority w:val="39"/>
    <w:unhideWhenUsed/>
    <w:rsid w:val="00BC25E6"/>
    <w:pPr>
      <w:spacing w:after="100"/>
    </w:pPr>
  </w:style>
  <w:style w:type="paragraph" w:styleId="TDC2">
    <w:name w:val="toc 2"/>
    <w:basedOn w:val="Normal"/>
    <w:next w:val="Normal"/>
    <w:autoRedefine/>
    <w:uiPriority w:val="39"/>
    <w:unhideWhenUsed/>
    <w:rsid w:val="00BC25E6"/>
    <w:pPr>
      <w:spacing w:after="100"/>
      <w:ind w:left="220"/>
    </w:pPr>
  </w:style>
  <w:style w:type="paragraph" w:styleId="TDC3">
    <w:name w:val="toc 3"/>
    <w:basedOn w:val="Normal"/>
    <w:next w:val="Normal"/>
    <w:autoRedefine/>
    <w:uiPriority w:val="39"/>
    <w:unhideWhenUsed/>
    <w:rsid w:val="00BC25E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620225">
      <w:bodyDiv w:val="1"/>
      <w:marLeft w:val="0"/>
      <w:marRight w:val="0"/>
      <w:marTop w:val="0"/>
      <w:marBottom w:val="0"/>
      <w:divBdr>
        <w:top w:val="none" w:sz="0" w:space="0" w:color="auto"/>
        <w:left w:val="none" w:sz="0" w:space="0" w:color="auto"/>
        <w:bottom w:val="none" w:sz="0" w:space="0" w:color="auto"/>
        <w:right w:val="none" w:sz="0" w:space="0" w:color="auto"/>
      </w:divBdr>
    </w:div>
    <w:div w:id="953826272">
      <w:bodyDiv w:val="1"/>
      <w:marLeft w:val="0"/>
      <w:marRight w:val="0"/>
      <w:marTop w:val="0"/>
      <w:marBottom w:val="0"/>
      <w:divBdr>
        <w:top w:val="none" w:sz="0" w:space="0" w:color="auto"/>
        <w:left w:val="none" w:sz="0" w:space="0" w:color="auto"/>
        <w:bottom w:val="none" w:sz="0" w:space="0" w:color="auto"/>
        <w:right w:val="none" w:sz="0" w:space="0" w:color="auto"/>
      </w:divBdr>
    </w:div>
    <w:div w:id="179891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diputados.gob.mx/LeyesBiblio/pdf/1_110321.pdf" TargetMode="External"/><Relationship Id="rId18" Type="http://schemas.openxmlformats.org/officeDocument/2006/relationships/hyperlink" Target="https://repositorio.uam.es/bitstream/handle/10486/661079/REICE_6_2_1.pdf?sequence"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revistadeeducacion.cl/diseno-universal-para-el-aprendizaje-de-que-se-trata-esta-nueva-tendencia-educativa/" TargetMode="External"/><Relationship Id="rId17" Type="http://schemas.openxmlformats.org/officeDocument/2006/relationships/hyperlink" Target="https://www.seer.ufrgs.br/Poled/article/viewFile/18347/10802" TargetMode="External"/><Relationship Id="rId2" Type="http://schemas.openxmlformats.org/officeDocument/2006/relationships/numbering" Target="numbering.xml"/><Relationship Id="rId16" Type="http://schemas.openxmlformats.org/officeDocument/2006/relationships/hyperlink" Target="https://www.planyprogramasdestudio.sep.gob.mx/descargables/biblioteca/basica-equidad/1LpM_Equidad-e-Inclusion_digital.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csn.org/2016/fall-2016/UDL-spanish" TargetMode="External"/><Relationship Id="rId5" Type="http://schemas.openxmlformats.org/officeDocument/2006/relationships/webSettings" Target="webSettings.xml"/><Relationship Id="rId15" Type="http://schemas.openxmlformats.org/officeDocument/2006/relationships/hyperlink" Target="https://www.planyprogramasdestudio.sep.gob.mx/descargables/biblioteca/preescolar/1LpM-Preescolar-DIGITAL.pdf" TargetMode="External"/><Relationship Id="rId23" Type="http://schemas.openxmlformats.org/officeDocument/2006/relationships/theme" Target="theme/theme1.xml"/><Relationship Id="rId10" Type="http://schemas.openxmlformats.org/officeDocument/2006/relationships/hyperlink" Target="https://www.educadua.es/doc/dua/dua_pautas_intro_cv.pdf" TargetMode="External"/><Relationship Id="rId19" Type="http://schemas.openxmlformats.org/officeDocument/2006/relationships/hyperlink" Target="https://www.redalyc.org/jatsRepo/440/44057415032/44057415032.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ooks.google.es/books?hl=es&amp;lr=&amp;id=fZojEAAAQBAJ&amp;oi=fnd&amp;pg=PT2&amp;dq=desarrollo+universal+para+el+aprendizaje&amp;ots=syB1Az943d&amp;sig=e-B6WBtx6owOf-gK1AUvp1TUDNA"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AF308-C8BE-46BC-AAF9-BBEF260D0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4184</Words>
  <Characters>23018</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dc:creator>
  <cp:keywords/>
  <dc:description/>
  <cp:lastModifiedBy>Heath</cp:lastModifiedBy>
  <cp:revision>3</cp:revision>
  <dcterms:created xsi:type="dcterms:W3CDTF">2021-05-06T02:41:00Z</dcterms:created>
  <dcterms:modified xsi:type="dcterms:W3CDTF">2021-05-06T03:07:00Z</dcterms:modified>
</cp:coreProperties>
</file>