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FD9" w:themeColor="accent6" w:themeTint="33"/>
  <w:body>
    <w:p w:rsidR="009728B6" w:rsidRDefault="00EE6B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151506</wp:posOffset>
                </wp:positionH>
                <wp:positionV relativeFrom="paragraph">
                  <wp:posOffset>33266</wp:posOffset>
                </wp:positionV>
                <wp:extent cx="5411755" cy="1436915"/>
                <wp:effectExtent l="0" t="0" r="17780" b="1143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1755" cy="14369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6BAC" w:rsidRPr="00EE6BAC" w:rsidRDefault="00EE6BAC" w:rsidP="00EE6B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lang w:val="es-ES"/>
                              </w:rPr>
                            </w:pPr>
                            <w:r w:rsidRPr="00EE6BAC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lang w:val="es-ES"/>
                              </w:rPr>
                              <w:t>ESCUELA NORMAL DE EDUCACION PREESCO</w:t>
                            </w:r>
                            <w:r w:rsidR="00C71EA4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lang w:val="es-ES"/>
                              </w:rPr>
                              <w:t>LAR</w:t>
                            </w:r>
                            <w:r w:rsidRPr="00EE6BAC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lang w:val="es-ES"/>
                              </w:rPr>
                              <w:t xml:space="preserve"> DE CO</w:t>
                            </w:r>
                            <w:r w:rsidR="00C71EA4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lang w:val="es-ES"/>
                              </w:rPr>
                              <w:t>A</w:t>
                            </w:r>
                            <w:r w:rsidRPr="00EE6BAC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lang w:val="es-ES"/>
                              </w:rPr>
                              <w:t>HUILA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1.95pt;margin-top:2.6pt;width:426.1pt;height:113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" fillcolor="#c5e0b3 [1305]" strokeweight=".5pt">
                <v:textbox>
                  <w:txbxContent>
                    <w:p w:rsidR="00EE6BAC" w:rsidRPr="00EE6BAC" w:rsidRDefault="00EE6BAC" w:rsidP="00EE6B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lang w:val="es-ES"/>
                        </w:rPr>
                      </w:pPr>
                      <w:r w:rsidRPr="00EE6BAC">
                        <w:rPr>
                          <w:rFonts w:ascii="Times New Roman" w:hAnsi="Times New Roman" w:cs="Times New Roman"/>
                          <w:b/>
                          <w:sz w:val="52"/>
                          <w:lang w:val="es-ES"/>
                        </w:rPr>
                        <w:t>ESCUELA NORMAL DE EDUCACION PREESCO</w:t>
                      </w:r>
                      <w:r w:rsidR="00C71EA4">
                        <w:rPr>
                          <w:rFonts w:ascii="Times New Roman" w:hAnsi="Times New Roman" w:cs="Times New Roman"/>
                          <w:b/>
                          <w:sz w:val="52"/>
                          <w:lang w:val="es-ES"/>
                        </w:rPr>
                        <w:t>LAR</w:t>
                      </w:r>
                      <w:r w:rsidRPr="00EE6BAC">
                        <w:rPr>
                          <w:rFonts w:ascii="Times New Roman" w:hAnsi="Times New Roman" w:cs="Times New Roman"/>
                          <w:b/>
                          <w:sz w:val="52"/>
                          <w:lang w:val="es-ES"/>
                        </w:rPr>
                        <w:t xml:space="preserve"> DE CO</w:t>
                      </w:r>
                      <w:r w:rsidR="00C71EA4">
                        <w:rPr>
                          <w:rFonts w:ascii="Times New Roman" w:hAnsi="Times New Roman" w:cs="Times New Roman"/>
                          <w:b/>
                          <w:sz w:val="52"/>
                          <w:lang w:val="es-ES"/>
                        </w:rPr>
                        <w:t>A</w:t>
                      </w:r>
                      <w:r w:rsidRPr="00EE6BAC">
                        <w:rPr>
                          <w:rFonts w:ascii="Times New Roman" w:hAnsi="Times New Roman" w:cs="Times New Roman"/>
                          <w:b/>
                          <w:sz w:val="52"/>
                          <w:lang w:val="es-ES"/>
                        </w:rPr>
                        <w:t>HUILA</w:t>
                      </w:r>
                    </w:p>
                  </w:txbxContent>
                </v:textbox>
              </v:shape>
            </w:pict>
          </mc:Fallback>
        </mc:AlternateContent>
      </w:r>
    </w:p>
    <w:p w:rsidR="00EE45D7" w:rsidRDefault="00EE45D7"/>
    <w:p w:rsidR="00EE45D7" w:rsidRDefault="00EE45D7"/>
    <w:p w:rsidR="00EE45D7" w:rsidRDefault="00EE45D7"/>
    <w:p w:rsidR="00EE45D7" w:rsidRDefault="00EE45D7"/>
    <w:p w:rsidR="00EE45D7" w:rsidRDefault="00EE45D7"/>
    <w:p w:rsidR="00C71EA4" w:rsidRDefault="00C71EA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B413CF2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343025" cy="1880235"/>
            <wp:effectExtent l="0" t="0" r="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893"/>
                    <a:stretch/>
                  </pic:blipFill>
                  <pic:spPr bwMode="auto">
                    <a:xfrm>
                      <a:off x="0" y="0"/>
                      <a:ext cx="1343025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5D7" w:rsidRDefault="00EE45D7"/>
    <w:p w:rsidR="00EE45D7" w:rsidRDefault="00EE45D7"/>
    <w:p w:rsidR="00EE45D7" w:rsidRDefault="00EE45D7"/>
    <w:p w:rsidR="00EE45D7" w:rsidRDefault="00EE45D7"/>
    <w:p w:rsidR="00EE45D7" w:rsidRDefault="00EE45D7"/>
    <w:p w:rsidR="00EE45D7" w:rsidRDefault="00EE45D7"/>
    <w:p w:rsidR="00EE45D7" w:rsidRDefault="00EE45D7"/>
    <w:p w:rsidR="00EE45D7" w:rsidRDefault="00EE45D7"/>
    <w:p w:rsidR="00EE45D7" w:rsidRDefault="00C71EA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33020</wp:posOffset>
                </wp:positionV>
                <wp:extent cx="5374303" cy="3097763"/>
                <wp:effectExtent l="0" t="0" r="17145" b="2667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4303" cy="309776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6BAC" w:rsidRPr="00EE6BAC" w:rsidRDefault="00EE6BAC" w:rsidP="00EE6B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s-ES"/>
                              </w:rPr>
                            </w:pPr>
                            <w:r w:rsidRPr="00EE6BAC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s-ES"/>
                              </w:rPr>
                              <w:t>TEMA: PREDECIR, OBSERVAR,</w:t>
                            </w:r>
                            <w:r w:rsidR="00A2007B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s-ES"/>
                              </w:rPr>
                              <w:t xml:space="preserve"> </w:t>
                            </w:r>
                            <w:r w:rsidRPr="00EE6BAC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lang w:val="es-ES"/>
                              </w:rPr>
                              <w:t>EXPLICAR</w:t>
                            </w:r>
                          </w:p>
                          <w:p w:rsidR="00EE6BAC" w:rsidRPr="00EE6BAC" w:rsidRDefault="00A2007B" w:rsidP="00EE6BAC">
                            <w:pPr>
                              <w:jc w:val="center"/>
                              <w:rPr>
                                <w:b/>
                                <w:sz w:val="40"/>
                                <w:lang w:val="es-ES"/>
                              </w:rPr>
                            </w:pPr>
                            <w:r w:rsidRPr="00EE6BAC">
                              <w:rPr>
                                <w:b/>
                                <w:sz w:val="40"/>
                                <w:lang w:val="es-ES"/>
                              </w:rPr>
                              <w:t>NOMBRE: ILSE</w:t>
                            </w:r>
                            <w:r w:rsidR="00EE6BAC" w:rsidRPr="00EE6BAC">
                              <w:rPr>
                                <w:b/>
                                <w:sz w:val="40"/>
                                <w:lang w:val="es-ES"/>
                              </w:rPr>
                              <w:t xml:space="preserve"> IRASEMA CARRANZA SUACEDO</w:t>
                            </w:r>
                          </w:p>
                          <w:p w:rsidR="00EE6BAC" w:rsidRPr="00EE6BAC" w:rsidRDefault="00A2007B" w:rsidP="00EE6BAC">
                            <w:pPr>
                              <w:jc w:val="center"/>
                              <w:rPr>
                                <w:b/>
                                <w:sz w:val="40"/>
                                <w:lang w:val="es-ES"/>
                              </w:rPr>
                            </w:pPr>
                            <w:r w:rsidRPr="00EE6BAC">
                              <w:rPr>
                                <w:b/>
                                <w:sz w:val="40"/>
                                <w:lang w:val="es-ES"/>
                              </w:rPr>
                              <w:t>MAESTRO: DAVID</w:t>
                            </w:r>
                            <w:r w:rsidR="00EE6BAC">
                              <w:rPr>
                                <w:b/>
                                <w:sz w:val="40"/>
                                <w:lang w:val="es-ES"/>
                              </w:rPr>
                              <w:t xml:space="preserve"> GUSTAVO MONTALVAN ZERTUCHE</w:t>
                            </w:r>
                          </w:p>
                          <w:p w:rsidR="00EE6BAC" w:rsidRPr="00EE6BAC" w:rsidRDefault="00A2007B" w:rsidP="00EE6BAC">
                            <w:pPr>
                              <w:jc w:val="center"/>
                              <w:rPr>
                                <w:b/>
                                <w:sz w:val="40"/>
                                <w:lang w:val="es-ES"/>
                              </w:rPr>
                            </w:pPr>
                            <w:r w:rsidRPr="00EE6BAC">
                              <w:rPr>
                                <w:b/>
                                <w:sz w:val="40"/>
                                <w:lang w:val="es-ES"/>
                              </w:rPr>
                              <w:t>MATERIA: ESTRATEGIAS</w:t>
                            </w:r>
                            <w:r w:rsidR="00EE6BAC" w:rsidRPr="00EE6BAC">
                              <w:rPr>
                                <w:b/>
                                <w:sz w:val="40"/>
                                <w:lang w:val="es-ES"/>
                              </w:rPr>
                              <w:t xml:space="preserve"> DEL MUNDO NATURAL</w:t>
                            </w:r>
                          </w:p>
                          <w:p w:rsidR="00EE6BAC" w:rsidRPr="00EE6BAC" w:rsidRDefault="00EE6BAC" w:rsidP="00EE6BAC">
                            <w:pPr>
                              <w:jc w:val="center"/>
                              <w:rPr>
                                <w:b/>
                                <w:sz w:val="40"/>
                                <w:lang w:val="es-ES"/>
                              </w:rPr>
                            </w:pPr>
                            <w:r w:rsidRPr="00EE6BAC">
                              <w:rPr>
                                <w:b/>
                                <w:sz w:val="40"/>
                                <w:lang w:val="es-ES"/>
                              </w:rPr>
                              <w:t>GRUPO:</w:t>
                            </w:r>
                            <w:proofErr w:type="gramStart"/>
                            <w:r w:rsidRPr="00EE6BAC">
                              <w:rPr>
                                <w:b/>
                                <w:sz w:val="40"/>
                                <w:lang w:val="es-ES"/>
                              </w:rPr>
                              <w:t>1”D</w:t>
                            </w:r>
                            <w:proofErr w:type="gramEnd"/>
                            <w:r w:rsidRPr="00EE6BAC">
                              <w:rPr>
                                <w:b/>
                                <w:sz w:val="40"/>
                                <w:lang w:val="es-ES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4" o:spid="_x0000_s1027" type="#_x0000_t202" style="position:absolute;margin-left:14.65pt;margin-top:2.6pt;width:423.15pt;height:243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" fillcolor="#c5e0b3 [1305]" strokeweight=".5pt">
                <v:textbox>
                  <w:txbxContent>
                    <w:p w:rsidR="00EE6BAC" w:rsidRPr="00EE6BAC" w:rsidRDefault="00EE6BAC" w:rsidP="00EE6B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lang w:val="es-ES"/>
                        </w:rPr>
                      </w:pPr>
                      <w:r w:rsidRPr="00EE6BAC">
                        <w:rPr>
                          <w:rFonts w:ascii="Times New Roman" w:hAnsi="Times New Roman" w:cs="Times New Roman"/>
                          <w:b/>
                          <w:sz w:val="56"/>
                          <w:lang w:val="es-ES"/>
                        </w:rPr>
                        <w:t>TEMA: PREDECIR, OBSERVAR,</w:t>
                      </w:r>
                      <w:r w:rsidR="00A2007B">
                        <w:rPr>
                          <w:rFonts w:ascii="Times New Roman" w:hAnsi="Times New Roman" w:cs="Times New Roman"/>
                          <w:b/>
                          <w:sz w:val="56"/>
                          <w:lang w:val="es-ES"/>
                        </w:rPr>
                        <w:t xml:space="preserve"> </w:t>
                      </w:r>
                      <w:r w:rsidRPr="00EE6BAC">
                        <w:rPr>
                          <w:rFonts w:ascii="Times New Roman" w:hAnsi="Times New Roman" w:cs="Times New Roman"/>
                          <w:b/>
                          <w:sz w:val="56"/>
                          <w:lang w:val="es-ES"/>
                        </w:rPr>
                        <w:t>EXPLICAR</w:t>
                      </w:r>
                    </w:p>
                    <w:p w:rsidR="00EE6BAC" w:rsidRPr="00EE6BAC" w:rsidRDefault="00A2007B" w:rsidP="00EE6BAC">
                      <w:pPr>
                        <w:jc w:val="center"/>
                        <w:rPr>
                          <w:b/>
                          <w:sz w:val="40"/>
                          <w:lang w:val="es-ES"/>
                        </w:rPr>
                      </w:pPr>
                      <w:r w:rsidRPr="00EE6BAC">
                        <w:rPr>
                          <w:b/>
                          <w:sz w:val="40"/>
                          <w:lang w:val="es-ES"/>
                        </w:rPr>
                        <w:t>NOMBRE: ILSE</w:t>
                      </w:r>
                      <w:r w:rsidR="00EE6BAC" w:rsidRPr="00EE6BAC">
                        <w:rPr>
                          <w:b/>
                          <w:sz w:val="40"/>
                          <w:lang w:val="es-ES"/>
                        </w:rPr>
                        <w:t xml:space="preserve"> IRASEMA CARRANZA SUACEDO</w:t>
                      </w:r>
                    </w:p>
                    <w:p w:rsidR="00EE6BAC" w:rsidRPr="00EE6BAC" w:rsidRDefault="00A2007B" w:rsidP="00EE6BAC">
                      <w:pPr>
                        <w:jc w:val="center"/>
                        <w:rPr>
                          <w:b/>
                          <w:sz w:val="40"/>
                          <w:lang w:val="es-ES"/>
                        </w:rPr>
                      </w:pPr>
                      <w:r w:rsidRPr="00EE6BAC">
                        <w:rPr>
                          <w:b/>
                          <w:sz w:val="40"/>
                          <w:lang w:val="es-ES"/>
                        </w:rPr>
                        <w:t>MAESTRO: DAVID</w:t>
                      </w:r>
                      <w:r w:rsidR="00EE6BAC">
                        <w:rPr>
                          <w:b/>
                          <w:sz w:val="40"/>
                          <w:lang w:val="es-ES"/>
                        </w:rPr>
                        <w:t xml:space="preserve"> GUSTAVO MONTALVAN ZERTUCHE</w:t>
                      </w:r>
                    </w:p>
                    <w:p w:rsidR="00EE6BAC" w:rsidRPr="00EE6BAC" w:rsidRDefault="00A2007B" w:rsidP="00EE6BAC">
                      <w:pPr>
                        <w:jc w:val="center"/>
                        <w:rPr>
                          <w:b/>
                          <w:sz w:val="40"/>
                          <w:lang w:val="es-ES"/>
                        </w:rPr>
                      </w:pPr>
                      <w:r w:rsidRPr="00EE6BAC">
                        <w:rPr>
                          <w:b/>
                          <w:sz w:val="40"/>
                          <w:lang w:val="es-ES"/>
                        </w:rPr>
                        <w:t>MATERIA: ESTRATEGIAS</w:t>
                      </w:r>
                      <w:r w:rsidR="00EE6BAC" w:rsidRPr="00EE6BAC">
                        <w:rPr>
                          <w:b/>
                          <w:sz w:val="40"/>
                          <w:lang w:val="es-ES"/>
                        </w:rPr>
                        <w:t xml:space="preserve"> DEL MUNDO NATURAL</w:t>
                      </w:r>
                    </w:p>
                    <w:p w:rsidR="00EE6BAC" w:rsidRPr="00EE6BAC" w:rsidRDefault="00EE6BAC" w:rsidP="00EE6BAC">
                      <w:pPr>
                        <w:jc w:val="center"/>
                        <w:rPr>
                          <w:b/>
                          <w:sz w:val="40"/>
                          <w:lang w:val="es-ES"/>
                        </w:rPr>
                      </w:pPr>
                      <w:r w:rsidRPr="00EE6BAC">
                        <w:rPr>
                          <w:b/>
                          <w:sz w:val="40"/>
                          <w:lang w:val="es-ES"/>
                        </w:rPr>
                        <w:t>GRUPO:</w:t>
                      </w:r>
                      <w:proofErr w:type="gramStart"/>
                      <w:r w:rsidRPr="00EE6BAC">
                        <w:rPr>
                          <w:b/>
                          <w:sz w:val="40"/>
                          <w:lang w:val="es-ES"/>
                        </w:rPr>
                        <w:t>1”D</w:t>
                      </w:r>
                      <w:proofErr w:type="gramEnd"/>
                      <w:r w:rsidRPr="00EE6BAC">
                        <w:rPr>
                          <w:b/>
                          <w:sz w:val="40"/>
                          <w:lang w:val="es-ES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EE45D7" w:rsidRDefault="00EE45D7"/>
    <w:p w:rsidR="00EE45D7" w:rsidRDefault="00EE45D7"/>
    <w:p w:rsidR="00EE45D7" w:rsidRDefault="00EE45D7"/>
    <w:p w:rsidR="00EE45D7" w:rsidRDefault="00EE45D7"/>
    <w:p w:rsidR="00EE45D7" w:rsidRDefault="00EE45D7"/>
    <w:p w:rsidR="00EE45D7" w:rsidRDefault="00EE45D7"/>
    <w:p w:rsidR="00EE45D7" w:rsidRDefault="00EE45D7"/>
    <w:p w:rsidR="00EE45D7" w:rsidRDefault="00EE45D7"/>
    <w:p w:rsidR="00EE45D7" w:rsidRDefault="00EE45D7"/>
    <w:p w:rsidR="00EE45D7" w:rsidRDefault="00EE45D7"/>
    <w:p w:rsidR="00EE45D7" w:rsidRDefault="00EE45D7"/>
    <w:p w:rsidR="00EE45D7" w:rsidRDefault="00EE45D7"/>
    <w:p w:rsidR="00EE45D7" w:rsidRDefault="00EE45D7">
      <w:bookmarkStart w:id="0" w:name="_GoBack"/>
      <w:bookmarkEnd w:id="0"/>
    </w:p>
    <w:p w:rsidR="00EE45D7" w:rsidRPr="00EE45D7" w:rsidRDefault="00EE45D7" w:rsidP="00EE45D7">
      <w:pPr>
        <w:jc w:val="center"/>
        <w:rPr>
          <w:rFonts w:ascii="Times New Roman" w:hAnsi="Times New Roman" w:cs="Times New Roman"/>
          <w:b/>
          <w:sz w:val="32"/>
        </w:rPr>
      </w:pPr>
      <w:r w:rsidRPr="00EE45D7">
        <w:rPr>
          <w:rFonts w:ascii="Times New Roman" w:hAnsi="Times New Roman" w:cs="Times New Roman"/>
          <w:b/>
          <w:sz w:val="32"/>
        </w:rPr>
        <w:lastRenderedPageBreak/>
        <w:t>PREDECIR, OBSERVAR, EXPLICAR</w:t>
      </w:r>
    </w:p>
    <w:p w:rsidR="00EE45D7" w:rsidRPr="00EE45D7" w:rsidRDefault="00EE45D7" w:rsidP="00EE45D7">
      <w:pPr>
        <w:jc w:val="center"/>
        <w:rPr>
          <w:rFonts w:ascii="Times New Roman" w:hAnsi="Times New Roman" w:cs="Times New Roman"/>
          <w:b/>
          <w:sz w:val="32"/>
        </w:rPr>
      </w:pPr>
      <w:r w:rsidRPr="00EE45D7">
        <w:rPr>
          <w:rFonts w:ascii="Times New Roman" w:hAnsi="Times New Roman" w:cs="Times New Roman"/>
          <w:b/>
          <w:sz w:val="32"/>
        </w:rPr>
        <w:t>E INDAGAR: ESTRATEGIAS EFECTIVAS</w:t>
      </w:r>
    </w:p>
    <w:p w:rsidR="00EE45D7" w:rsidRPr="00EE45D7" w:rsidRDefault="00EE45D7" w:rsidP="00EE45D7">
      <w:pPr>
        <w:jc w:val="center"/>
        <w:rPr>
          <w:rFonts w:ascii="Times New Roman" w:hAnsi="Times New Roman" w:cs="Times New Roman"/>
          <w:b/>
          <w:sz w:val="32"/>
        </w:rPr>
      </w:pPr>
      <w:r w:rsidRPr="00EE45D7">
        <w:rPr>
          <w:rFonts w:ascii="Times New Roman" w:hAnsi="Times New Roman" w:cs="Times New Roman"/>
          <w:b/>
          <w:sz w:val="32"/>
        </w:rPr>
        <w:t>EN EL APRENDIZAJE DE LAS CIENCIAS</w:t>
      </w:r>
    </w:p>
    <w:p w:rsidR="00EE45D7" w:rsidRDefault="00EE45D7" w:rsidP="00EE45D7"/>
    <w:p w:rsidR="00EE45D7" w:rsidRPr="00EE45D7" w:rsidRDefault="00EE45D7" w:rsidP="00EE45D7">
      <w:pPr>
        <w:rPr>
          <w:rFonts w:ascii="Arial" w:hAnsi="Arial" w:cs="Arial"/>
        </w:rPr>
      </w:pPr>
      <w:r w:rsidRPr="00EE45D7">
        <w:rPr>
          <w:rFonts w:ascii="Arial" w:hAnsi="Arial" w:cs="Arial"/>
        </w:rPr>
        <w:t xml:space="preserve">Estas estrategias de enseñanza en nivel preescolar sirven para que para primera </w:t>
      </w:r>
      <w:r w:rsidR="00B32617" w:rsidRPr="00EE45D7">
        <w:rPr>
          <w:rFonts w:ascii="Arial" w:hAnsi="Arial" w:cs="Arial"/>
        </w:rPr>
        <w:t>inst</w:t>
      </w:r>
      <w:r w:rsidR="00B32617">
        <w:rPr>
          <w:rFonts w:ascii="Arial" w:hAnsi="Arial" w:cs="Arial"/>
        </w:rPr>
        <w:t>a</w:t>
      </w:r>
      <w:r w:rsidR="00B32617" w:rsidRPr="00EE45D7">
        <w:rPr>
          <w:rFonts w:ascii="Arial" w:hAnsi="Arial" w:cs="Arial"/>
        </w:rPr>
        <w:t>nc</w:t>
      </w:r>
      <w:r w:rsidR="00B32617">
        <w:rPr>
          <w:rFonts w:ascii="Arial" w:hAnsi="Arial" w:cs="Arial"/>
        </w:rPr>
        <w:t>ia</w:t>
      </w:r>
      <w:r w:rsidRPr="00EE45D7">
        <w:rPr>
          <w:rFonts w:ascii="Arial" w:hAnsi="Arial" w:cs="Arial"/>
        </w:rPr>
        <w:t xml:space="preserve"> el niño </w:t>
      </w:r>
      <w:r w:rsidR="000A1292" w:rsidRPr="00EE45D7">
        <w:rPr>
          <w:rFonts w:ascii="Arial" w:hAnsi="Arial" w:cs="Arial"/>
        </w:rPr>
        <w:t>utiliza</w:t>
      </w:r>
      <w:r w:rsidRPr="00EE45D7">
        <w:rPr>
          <w:rFonts w:ascii="Arial" w:hAnsi="Arial" w:cs="Arial"/>
        </w:rPr>
        <w:t xml:space="preserve"> estos recursos y </w:t>
      </w:r>
      <w:r w:rsidR="000A1292" w:rsidRPr="00EE45D7">
        <w:rPr>
          <w:rFonts w:ascii="Arial" w:hAnsi="Arial" w:cs="Arial"/>
        </w:rPr>
        <w:t>él</w:t>
      </w:r>
      <w:r w:rsidRPr="00EE45D7">
        <w:rPr>
          <w:rFonts w:ascii="Arial" w:hAnsi="Arial" w:cs="Arial"/>
        </w:rPr>
        <w:t xml:space="preserve"> pueda identificar, representar pensamientos conforme a las </w:t>
      </w:r>
      <w:r w:rsidR="00B32617">
        <w:rPr>
          <w:rFonts w:ascii="Arial" w:hAnsi="Arial" w:cs="Arial"/>
        </w:rPr>
        <w:t>POE</w:t>
      </w:r>
      <w:r w:rsidRPr="00EE45D7">
        <w:rPr>
          <w:rFonts w:ascii="Arial" w:hAnsi="Arial" w:cs="Arial"/>
        </w:rPr>
        <w:t xml:space="preserve">, por primera parte el niño tiene que predecir esto quiere decir que el niño debe primero saber </w:t>
      </w:r>
      <w:r w:rsidR="00B32617" w:rsidRPr="00EE45D7">
        <w:rPr>
          <w:rFonts w:ascii="Arial" w:hAnsi="Arial" w:cs="Arial"/>
        </w:rPr>
        <w:t>qué</w:t>
      </w:r>
      <w:r w:rsidRPr="00EE45D7">
        <w:rPr>
          <w:rFonts w:ascii="Arial" w:hAnsi="Arial" w:cs="Arial"/>
        </w:rPr>
        <w:t xml:space="preserve"> es lo que quiere, que es lo que dice, que es lo que va a buscar o indagar el niño por medio de un tema de la vida cotidiana por ejemplo como ver un capullito y el tratara de predecir </w:t>
      </w:r>
      <w:r w:rsidR="00B32617" w:rsidRPr="00EE45D7">
        <w:rPr>
          <w:rFonts w:ascii="Arial" w:hAnsi="Arial" w:cs="Arial"/>
        </w:rPr>
        <w:t>porque</w:t>
      </w:r>
      <w:r w:rsidRPr="00EE45D7">
        <w:rPr>
          <w:rFonts w:ascii="Arial" w:hAnsi="Arial" w:cs="Arial"/>
        </w:rPr>
        <w:t xml:space="preserve"> </w:t>
      </w:r>
      <w:r w:rsidR="00B32617" w:rsidRPr="00EE45D7">
        <w:rPr>
          <w:rFonts w:ascii="Arial" w:hAnsi="Arial" w:cs="Arial"/>
        </w:rPr>
        <w:t>está</w:t>
      </w:r>
      <w:r w:rsidRPr="00EE45D7">
        <w:rPr>
          <w:rFonts w:ascii="Arial" w:hAnsi="Arial" w:cs="Arial"/>
        </w:rPr>
        <w:t xml:space="preserve"> allí, porque aparece, que hace cosas que a él lo lleven a dar una explicación con esto el niño sabrá predecir el porqué de esa cosa, </w:t>
      </w:r>
      <w:r w:rsidR="00B32617" w:rsidRPr="00EE45D7">
        <w:rPr>
          <w:rFonts w:ascii="Arial" w:hAnsi="Arial" w:cs="Arial"/>
        </w:rPr>
        <w:t>después</w:t>
      </w:r>
      <w:r w:rsidRPr="00EE45D7">
        <w:rPr>
          <w:rFonts w:ascii="Arial" w:hAnsi="Arial" w:cs="Arial"/>
        </w:rPr>
        <w:t xml:space="preserve"> de predecir esto de algún tema se va a la parte de observar ya que como sentido que es la vista y que tenemos todos los seres humanos tenemos esa habilidad de poder ver de </w:t>
      </w:r>
      <w:r w:rsidR="00B32617" w:rsidRPr="00EE45D7">
        <w:rPr>
          <w:rFonts w:ascii="Arial" w:hAnsi="Arial" w:cs="Arial"/>
        </w:rPr>
        <w:t>qué</w:t>
      </w:r>
      <w:r w:rsidRPr="00EE45D7">
        <w:rPr>
          <w:rFonts w:ascii="Arial" w:hAnsi="Arial" w:cs="Arial"/>
        </w:rPr>
        <w:t xml:space="preserve"> se tratan las cosas, el niño con esto observa los comportamientos y acciones que hacen tal cosas </w:t>
      </w:r>
      <w:r w:rsidR="00B32617" w:rsidRPr="00EE45D7">
        <w:rPr>
          <w:rFonts w:ascii="Arial" w:hAnsi="Arial" w:cs="Arial"/>
        </w:rPr>
        <w:t>a la</w:t>
      </w:r>
      <w:r w:rsidRPr="00EE45D7">
        <w:rPr>
          <w:rFonts w:ascii="Arial" w:hAnsi="Arial" w:cs="Arial"/>
        </w:rPr>
        <w:t xml:space="preserve"> que se le quiere hallar una explicación retomando el ejemplo del capullito con esto el niño observa la acción que </w:t>
      </w:r>
      <w:r w:rsidR="00B32617" w:rsidRPr="00EE45D7">
        <w:rPr>
          <w:rFonts w:ascii="Arial" w:hAnsi="Arial" w:cs="Arial"/>
        </w:rPr>
        <w:t>está</w:t>
      </w:r>
      <w:r w:rsidRPr="00EE45D7">
        <w:rPr>
          <w:rFonts w:ascii="Arial" w:hAnsi="Arial" w:cs="Arial"/>
        </w:rPr>
        <w:t xml:space="preserve"> haciendo en este caso saldrá una mariposa con la cual  con esto el niño observa toda una trasformación y la procesa en una idea lógica donde </w:t>
      </w:r>
      <w:r w:rsidR="00B32617" w:rsidRPr="00EE45D7">
        <w:rPr>
          <w:rFonts w:ascii="Arial" w:hAnsi="Arial" w:cs="Arial"/>
        </w:rPr>
        <w:t>él</w:t>
      </w:r>
      <w:r w:rsidRPr="00EE45D7">
        <w:rPr>
          <w:rFonts w:ascii="Arial" w:hAnsi="Arial" w:cs="Arial"/>
        </w:rPr>
        <w:t xml:space="preserve"> pueda entenderla a su manera y ritmo.</w:t>
      </w:r>
    </w:p>
    <w:p w:rsidR="00EE45D7" w:rsidRDefault="00EE6BAC" w:rsidP="00EE45D7">
      <w:pPr>
        <w:rPr>
          <w:rFonts w:ascii="Arial" w:hAnsi="Arial" w:cs="Arial"/>
        </w:rPr>
      </w:pPr>
      <w:r w:rsidRPr="00EE6BAC">
        <w:rPr>
          <w:noProof/>
        </w:rPr>
        <w:drawing>
          <wp:anchor distT="0" distB="0" distL="114300" distR="114300" simplePos="0" relativeHeight="251658240" behindDoc="1" locked="0" layoutInCell="1" allowOverlap="1" wp14:anchorId="13770A51">
            <wp:simplePos x="0" y="0"/>
            <wp:positionH relativeFrom="column">
              <wp:posOffset>2234419</wp:posOffset>
            </wp:positionH>
            <wp:positionV relativeFrom="paragraph">
              <wp:posOffset>1284702</wp:posOffset>
            </wp:positionV>
            <wp:extent cx="1371600" cy="12792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79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5D7" w:rsidRPr="00EE45D7">
        <w:rPr>
          <w:rFonts w:ascii="Arial" w:hAnsi="Arial" w:cs="Arial"/>
        </w:rPr>
        <w:t xml:space="preserve">Ya que se predijo y se observa con estas dos estrategias ya empleadas el niño ya puede recabar información de una manera muy grande sacando varias </w:t>
      </w:r>
      <w:r w:rsidR="00B32617" w:rsidRPr="00EE45D7">
        <w:rPr>
          <w:rFonts w:ascii="Arial" w:hAnsi="Arial" w:cs="Arial"/>
        </w:rPr>
        <w:t>hipóte</w:t>
      </w:r>
      <w:r w:rsidR="00B32617">
        <w:rPr>
          <w:rFonts w:ascii="Arial" w:hAnsi="Arial" w:cs="Arial"/>
        </w:rPr>
        <w:t>sis</w:t>
      </w:r>
      <w:r w:rsidR="00EE45D7" w:rsidRPr="00EE45D7">
        <w:rPr>
          <w:rFonts w:ascii="Arial" w:hAnsi="Arial" w:cs="Arial"/>
        </w:rPr>
        <w:t xml:space="preserve"> del </w:t>
      </w:r>
      <w:r w:rsidR="00B32617" w:rsidRPr="00EE45D7">
        <w:rPr>
          <w:rFonts w:ascii="Arial" w:hAnsi="Arial" w:cs="Arial"/>
        </w:rPr>
        <w:t>porqué</w:t>
      </w:r>
      <w:r w:rsidR="00EE45D7" w:rsidRPr="00EE45D7">
        <w:rPr>
          <w:rFonts w:ascii="Arial" w:hAnsi="Arial" w:cs="Arial"/>
        </w:rPr>
        <w:t xml:space="preserve"> de las cosas ya sacando una hipótesis el niño sabrá emplear esta información para traspasará a la tercera etapa de explicación con esto el niño ya encontró una repuesta a lo que indagó, ya vio un proceso del cual se emplea la acción, ya experimento ese proceso en real, el niño logró comprender una explicación donde esa información la trasmite a las demás personas dando una repuesta lógica y acertada donde el niño ya sabe lo que quiere decir.</w:t>
      </w:r>
    </w:p>
    <w:p w:rsidR="00EE6BAC" w:rsidRPr="00EE45D7" w:rsidRDefault="00EE6BAC" w:rsidP="00EE6BAC">
      <w:pPr>
        <w:jc w:val="center"/>
        <w:rPr>
          <w:rFonts w:ascii="Arial" w:hAnsi="Arial" w:cs="Arial"/>
        </w:rPr>
      </w:pPr>
    </w:p>
    <w:p w:rsidR="00EE6BAC" w:rsidRDefault="00EE6BAC" w:rsidP="00EE45D7">
      <w:pPr>
        <w:rPr>
          <w:rFonts w:ascii="Arial" w:hAnsi="Arial" w:cs="Arial"/>
        </w:rPr>
      </w:pPr>
    </w:p>
    <w:p w:rsidR="00EE6BAC" w:rsidRDefault="00EE6BAC" w:rsidP="00EE45D7">
      <w:pPr>
        <w:rPr>
          <w:rFonts w:ascii="Arial" w:hAnsi="Arial" w:cs="Arial"/>
        </w:rPr>
      </w:pPr>
    </w:p>
    <w:p w:rsidR="00EE6BAC" w:rsidRDefault="00EE6BAC" w:rsidP="00EE45D7">
      <w:pPr>
        <w:rPr>
          <w:rFonts w:ascii="Arial" w:hAnsi="Arial" w:cs="Arial"/>
        </w:rPr>
      </w:pPr>
    </w:p>
    <w:p w:rsidR="00EE45D7" w:rsidRPr="00EE45D7" w:rsidRDefault="00EE45D7" w:rsidP="00EE45D7">
      <w:pPr>
        <w:rPr>
          <w:rFonts w:ascii="Arial" w:hAnsi="Arial" w:cs="Arial"/>
        </w:rPr>
      </w:pPr>
      <w:r w:rsidRPr="00EE45D7">
        <w:rPr>
          <w:rFonts w:ascii="Arial" w:hAnsi="Arial" w:cs="Arial"/>
        </w:rPr>
        <w:t xml:space="preserve">Estas estrategias son muy útiles en niños ya que es con lo que empiezan en los primeros años de edad y ayudan a mejorar las </w:t>
      </w:r>
      <w:r w:rsidR="00B32617" w:rsidRPr="00EE45D7">
        <w:rPr>
          <w:rFonts w:ascii="Arial" w:hAnsi="Arial" w:cs="Arial"/>
        </w:rPr>
        <w:t>explicaciones, más</w:t>
      </w:r>
      <w:r w:rsidRPr="00EE45D7">
        <w:rPr>
          <w:rFonts w:ascii="Arial" w:hAnsi="Arial" w:cs="Arial"/>
        </w:rPr>
        <w:t xml:space="preserve"> cuando se tratan de la ciencia donde se buscan por todos lados explicaciones ya sea con experimento, teoría entre otros y esto sirve mucho para que los niños vallan desarrollando cada una de las habilidades de estas </w:t>
      </w:r>
      <w:r w:rsidR="00B32617" w:rsidRPr="00EE45D7">
        <w:rPr>
          <w:rFonts w:ascii="Arial" w:hAnsi="Arial" w:cs="Arial"/>
        </w:rPr>
        <w:t>estrategias</w:t>
      </w:r>
      <w:r w:rsidR="00B32617">
        <w:rPr>
          <w:rFonts w:ascii="Arial" w:hAnsi="Arial" w:cs="Arial"/>
        </w:rPr>
        <w:t xml:space="preserve">. Cada </w:t>
      </w:r>
      <w:proofErr w:type="spellStart"/>
      <w:r w:rsidR="00B32617">
        <w:rPr>
          <w:rFonts w:ascii="Arial" w:hAnsi="Arial" w:cs="Arial"/>
        </w:rPr>
        <w:t>unas</w:t>
      </w:r>
      <w:proofErr w:type="spellEnd"/>
      <w:r w:rsidR="00B32617">
        <w:rPr>
          <w:rFonts w:ascii="Arial" w:hAnsi="Arial" w:cs="Arial"/>
        </w:rPr>
        <w:t xml:space="preserve"> de estas estrategias sirven para un buen desarrollo lógico de los niños donde ellos va a ir descubriendo paso a paso la indagación de las cosas esto sirve  y es de gran importancia el que los niños sepan la importancia que tiene el POE si bien es cierto que las estrategias del POE no las das en si como clase o teoría sino los niños las van buscando por ellos mismos ellos hacen que su curiosidad valla mas a buscar repuestas y de esto lleva al niño a indagar y predecir y pasar varias etapas.</w:t>
      </w:r>
    </w:p>
    <w:sectPr w:rsidR="00EE45D7" w:rsidRPr="00EE45D7" w:rsidSect="00EE6BAC">
      <w:pgSz w:w="12240" w:h="15840"/>
      <w:pgMar w:top="1417" w:right="1701" w:bottom="1417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B6"/>
    <w:rsid w:val="000A1292"/>
    <w:rsid w:val="000E433A"/>
    <w:rsid w:val="002E563C"/>
    <w:rsid w:val="009728B6"/>
    <w:rsid w:val="00A2007B"/>
    <w:rsid w:val="00B32617"/>
    <w:rsid w:val="00C71EA4"/>
    <w:rsid w:val="00EE45D7"/>
    <w:rsid w:val="00EE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FAF49"/>
  <w15:chartTrackingRefBased/>
  <w15:docId w15:val="{0281B1B9-6A9C-4738-9971-20399F4E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Lanix</dc:creator>
  <cp:keywords/>
  <dc:description/>
  <cp:lastModifiedBy>Lanix</cp:lastModifiedBy>
  <cp:revision>4</cp:revision>
  <dcterms:created xsi:type="dcterms:W3CDTF">2021-05-03T03:31:00Z</dcterms:created>
  <dcterms:modified xsi:type="dcterms:W3CDTF">2021-05-03T03:33:00Z</dcterms:modified>
</cp:coreProperties>
</file>