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833406804"/>
        <w:docPartObj>
          <w:docPartGallery w:val="Cover Pages"/>
          <w:docPartUnique/>
        </w:docPartObj>
      </w:sdtPr>
      <w:sdtContent>
        <w:p w:rsidR="009A726D" w:rsidRDefault="009A726D">
          <w:r>
            <w:rPr>
              <w:noProof/>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a:extLst/>
                          </wps:spPr>
                          <wps:txbx>
                            <w:txbxContent>
                              <w:sdt>
                                <w:sdtPr>
                                  <w:rPr>
                                    <w:caps/>
                                    <w:color w:val="FFFFFF" w:themeColor="background1"/>
                                    <w:sz w:val="80"/>
                                    <w:szCs w:val="80"/>
                                  </w:rPr>
                                  <w:alias w:val="Título"/>
                                  <w:id w:val="-1275550102"/>
                                  <w:dataBinding w:prefixMappings="xmlns:ns0='http://schemas.openxmlformats.org/package/2006/metadata/core-properties' xmlns:ns1='http://purl.org/dc/elements/1.1/'" w:xpath="/ns0:coreProperties[1]/ns1:title[1]" w:storeItemID="{6C3C8BC8-F283-45AE-878A-BAB7291924A1}"/>
                                  <w:text/>
                                </w:sdtPr>
                                <w:sdtContent>
                                  <w:p w:rsidR="009A726D" w:rsidRDefault="009A726D">
                                    <w:pPr>
                                      <w:pStyle w:val="Puesto"/>
                                      <w:jc w:val="right"/>
                                      <w:rPr>
                                        <w:caps/>
                                        <w:color w:val="FFFFFF" w:themeColor="background1"/>
                                        <w:sz w:val="80"/>
                                        <w:szCs w:val="80"/>
                                      </w:rPr>
                                    </w:pPr>
                                    <w:r>
                                      <w:rPr>
                                        <w:caps/>
                                        <w:color w:val="FFFFFF" w:themeColor="background1"/>
                                        <w:sz w:val="80"/>
                                        <w:szCs w:val="80"/>
                                      </w:rPr>
                                      <w:t>“POE” Predecir, observar y explicar</w:t>
                                    </w:r>
                                  </w:p>
                                </w:sdtContent>
                              </w:sdt>
                              <w:p w:rsidR="009A726D" w:rsidRDefault="009A726D">
                                <w:pPr>
                                  <w:spacing w:before="240"/>
                                  <w:ind w:left="720"/>
                                  <w:jc w:val="right"/>
                                  <w:rPr>
                                    <w:color w:val="FFFFFF" w:themeColor="background1"/>
                                  </w:rPr>
                                </w:pPr>
                              </w:p>
                              <w:sdt>
                                <w:sdtPr>
                                  <w:rPr>
                                    <w:color w:val="FFFFFF" w:themeColor="background1"/>
                                    <w:sz w:val="21"/>
                                    <w:szCs w:val="21"/>
                                  </w:rPr>
                                  <w:alias w:val="Descripción breve"/>
                                  <w:id w:val="-1812170092"/>
                                  <w:dataBinding w:prefixMappings="xmlns:ns0='http://schemas.microsoft.com/office/2006/coverPageProps'" w:xpath="/ns0:CoverPageProperties[1]/ns0:Abstract[1]" w:storeItemID="{55AF091B-3C7A-41E3-B477-F2FDAA23CFDA}"/>
                                  <w:text/>
                                </w:sdtPr>
                                <w:sdtContent>
                                  <w:p w:rsidR="009A726D" w:rsidRDefault="00986569">
                                    <w:pPr>
                                      <w:spacing w:before="240"/>
                                      <w:ind w:left="1008"/>
                                      <w:jc w:val="right"/>
                                      <w:rPr>
                                        <w:color w:val="FFFFFF" w:themeColor="background1"/>
                                      </w:rPr>
                                    </w:pPr>
                                    <w:r>
                                      <w:rPr>
                                        <w:color w:val="FFFFFF" w:themeColor="background1"/>
                                        <w:sz w:val="21"/>
                                        <w:szCs w:val="21"/>
                                      </w:rPr>
                                      <w:t xml:space="preserve">Valeria </w:t>
                                    </w:r>
                                    <w:proofErr w:type="spellStart"/>
                                    <w:r>
                                      <w:rPr>
                                        <w:color w:val="FFFFFF" w:themeColor="background1"/>
                                        <w:sz w:val="21"/>
                                        <w:szCs w:val="21"/>
                                      </w:rPr>
                                      <w:t>Karely</w:t>
                                    </w:r>
                                    <w:proofErr w:type="spellEnd"/>
                                    <w:r>
                                      <w:rPr>
                                        <w:color w:val="FFFFFF" w:themeColor="background1"/>
                                        <w:sz w:val="21"/>
                                        <w:szCs w:val="21"/>
                                      </w:rPr>
                                      <w:t xml:space="preserve"> Zamarripa Garza</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id="Rectángulo 16" o:spid="_x0000_s1026"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" fillcolor="#5b9bd5 [3204]" stroked="f">
                    <v:path arrowok="t"/>
                    <v:textbox inset="21.6pt,1in,21.6pt">
                      <w:txbxContent>
                        <w:sdt>
                          <w:sdtPr>
                            <w:rPr>
                              <w:caps/>
                              <w:color w:val="FFFFFF" w:themeColor="background1"/>
                              <w:sz w:val="80"/>
                              <w:szCs w:val="80"/>
                            </w:rPr>
                            <w:alias w:val="Título"/>
                            <w:id w:val="-1275550102"/>
                            <w:dataBinding w:prefixMappings="xmlns:ns0='http://schemas.openxmlformats.org/package/2006/metadata/core-properties' xmlns:ns1='http://purl.org/dc/elements/1.1/'" w:xpath="/ns0:coreProperties[1]/ns1:title[1]" w:storeItemID="{6C3C8BC8-F283-45AE-878A-BAB7291924A1}"/>
                            <w:text/>
                          </w:sdtPr>
                          <w:sdtContent>
                            <w:p w:rsidR="009A726D" w:rsidRDefault="009A726D">
                              <w:pPr>
                                <w:pStyle w:val="Puesto"/>
                                <w:jc w:val="right"/>
                                <w:rPr>
                                  <w:caps/>
                                  <w:color w:val="FFFFFF" w:themeColor="background1"/>
                                  <w:sz w:val="80"/>
                                  <w:szCs w:val="80"/>
                                </w:rPr>
                              </w:pPr>
                              <w:r>
                                <w:rPr>
                                  <w:caps/>
                                  <w:color w:val="FFFFFF" w:themeColor="background1"/>
                                  <w:sz w:val="80"/>
                                  <w:szCs w:val="80"/>
                                </w:rPr>
                                <w:t>“POE” Predecir, observar y explicar</w:t>
                              </w:r>
                            </w:p>
                          </w:sdtContent>
                        </w:sdt>
                        <w:p w:rsidR="009A726D" w:rsidRDefault="009A726D">
                          <w:pPr>
                            <w:spacing w:before="240"/>
                            <w:ind w:left="720"/>
                            <w:jc w:val="right"/>
                            <w:rPr>
                              <w:color w:val="FFFFFF" w:themeColor="background1"/>
                            </w:rPr>
                          </w:pPr>
                        </w:p>
                        <w:sdt>
                          <w:sdtPr>
                            <w:rPr>
                              <w:color w:val="FFFFFF" w:themeColor="background1"/>
                              <w:sz w:val="21"/>
                              <w:szCs w:val="21"/>
                            </w:rPr>
                            <w:alias w:val="Descripción breve"/>
                            <w:id w:val="-1812170092"/>
                            <w:dataBinding w:prefixMappings="xmlns:ns0='http://schemas.microsoft.com/office/2006/coverPageProps'" w:xpath="/ns0:CoverPageProperties[1]/ns0:Abstract[1]" w:storeItemID="{55AF091B-3C7A-41E3-B477-F2FDAA23CFDA}"/>
                            <w:text/>
                          </w:sdtPr>
                          <w:sdtContent>
                            <w:p w:rsidR="009A726D" w:rsidRDefault="00986569">
                              <w:pPr>
                                <w:spacing w:before="240"/>
                                <w:ind w:left="1008"/>
                                <w:jc w:val="right"/>
                                <w:rPr>
                                  <w:color w:val="FFFFFF" w:themeColor="background1"/>
                                </w:rPr>
                              </w:pPr>
                              <w:r>
                                <w:rPr>
                                  <w:color w:val="FFFFFF" w:themeColor="background1"/>
                                  <w:sz w:val="21"/>
                                  <w:szCs w:val="21"/>
                                </w:rPr>
                                <w:t xml:space="preserve">Valeria </w:t>
                              </w:r>
                              <w:proofErr w:type="spellStart"/>
                              <w:r>
                                <w:rPr>
                                  <w:color w:val="FFFFFF" w:themeColor="background1"/>
                                  <w:sz w:val="21"/>
                                  <w:szCs w:val="21"/>
                                </w:rPr>
                                <w:t>Karely</w:t>
                              </w:r>
                              <w:proofErr w:type="spellEnd"/>
                              <w:r>
                                <w:rPr>
                                  <w:color w:val="FFFFFF" w:themeColor="background1"/>
                                  <w:sz w:val="21"/>
                                  <w:szCs w:val="21"/>
                                </w:rPr>
                                <w:t xml:space="preserve"> Zamarripa Garza</w:t>
                              </w:r>
                            </w:p>
                          </w:sdtContent>
                        </w:sdt>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ángulo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rPr>
                                  <w:alias w:val="Subtítulo"/>
                                  <w:id w:val="-505288762"/>
                                  <w:dataBinding w:prefixMappings="xmlns:ns0='http://schemas.openxmlformats.org/package/2006/metadata/core-properties' xmlns:ns1='http://purl.org/dc/elements/1.1/'" w:xpath="/ns0:coreProperties[1]/ns1:subject[1]" w:storeItemID="{6C3C8BC8-F283-45AE-878A-BAB7291924A1}"/>
                                  <w:text/>
                                </w:sdtPr>
                                <w:sdtContent>
                                  <w:p w:rsidR="009A726D" w:rsidRDefault="009A726D">
                                    <w:pPr>
                                      <w:pStyle w:val="Subttulo"/>
                                      <w:rPr>
                                        <w:rFonts w:cstheme="minorBidi"/>
                                        <w:color w:val="FFFFFF" w:themeColor="background1"/>
                                      </w:rPr>
                                    </w:pPr>
                                    <w:r>
                                      <w:rPr>
                                        <w:rFonts w:cstheme="minorBidi"/>
                                        <w:color w:val="FFFFFF" w:themeColor="background1"/>
                                      </w:rPr>
                                      <w:t>Escuela Normal de Educación Preescolar</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ángulo 472"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" fillcolor="#44546a [3215]" stroked="f" strokeweight="1pt">
                    <v:path arrowok="t"/>
                    <v:textbox inset="14.4pt,,14.4pt">
                      <w:txbxContent>
                        <w:sdt>
                          <w:sdtPr>
                            <w:rPr>
                              <w:rFonts w:cstheme="minorBidi"/>
                              <w:color w:val="FFFFFF" w:themeColor="background1"/>
                            </w:rPr>
                            <w:alias w:val="Subtítulo"/>
                            <w:id w:val="-505288762"/>
                            <w:dataBinding w:prefixMappings="xmlns:ns0='http://schemas.openxmlformats.org/package/2006/metadata/core-properties' xmlns:ns1='http://purl.org/dc/elements/1.1/'" w:xpath="/ns0:coreProperties[1]/ns1:subject[1]" w:storeItemID="{6C3C8BC8-F283-45AE-878A-BAB7291924A1}"/>
                            <w:text/>
                          </w:sdtPr>
                          <w:sdtContent>
                            <w:p w:rsidR="009A726D" w:rsidRDefault="009A726D">
                              <w:pPr>
                                <w:pStyle w:val="Subttulo"/>
                                <w:rPr>
                                  <w:rFonts w:cstheme="minorBidi"/>
                                  <w:color w:val="FFFFFF" w:themeColor="background1"/>
                                </w:rPr>
                              </w:pPr>
                              <w:r>
                                <w:rPr>
                                  <w:rFonts w:cstheme="minorBidi"/>
                                  <w:color w:val="FFFFFF" w:themeColor="background1"/>
                                </w:rPr>
                                <w:t>Escuela Normal de Educación Preescolar</w:t>
                              </w:r>
                            </w:p>
                          </w:sdtContent>
                        </w:sdt>
                      </w:txbxContent>
                    </v:textbox>
                    <w10:wrap anchorx="page" anchory="page"/>
                  </v:rect>
                </w:pict>
              </mc:Fallback>
            </mc:AlternateContent>
          </w:r>
        </w:p>
        <w:p w:rsidR="009A726D" w:rsidRDefault="009A726D"/>
        <w:p w:rsidR="009A726D" w:rsidRDefault="009A726D">
          <w:r>
            <w:br w:type="page"/>
          </w:r>
        </w:p>
      </w:sdtContent>
    </w:sdt>
    <w:p w:rsidR="00143A3F" w:rsidRPr="00986569" w:rsidRDefault="00986569" w:rsidP="00D251C1">
      <w:pPr>
        <w:tabs>
          <w:tab w:val="left" w:pos="1605"/>
        </w:tabs>
        <w:jc w:val="center"/>
        <w:rPr>
          <w:b/>
          <w:sz w:val="28"/>
          <w:szCs w:val="28"/>
        </w:rPr>
      </w:pPr>
      <w:r w:rsidRPr="00986569">
        <w:rPr>
          <w:b/>
          <w:sz w:val="28"/>
          <w:szCs w:val="28"/>
        </w:rPr>
        <w:lastRenderedPageBreak/>
        <w:t>POE</w:t>
      </w:r>
    </w:p>
    <w:p w:rsidR="00986569" w:rsidRDefault="00986569">
      <w:pPr>
        <w:rPr>
          <w:sz w:val="28"/>
          <w:szCs w:val="28"/>
        </w:rPr>
      </w:pPr>
      <w:r w:rsidRPr="00986569">
        <w:rPr>
          <w:sz w:val="28"/>
          <w:szCs w:val="28"/>
        </w:rPr>
        <w:t>E</w:t>
      </w:r>
      <w:r w:rsidRPr="00986569">
        <w:rPr>
          <w:sz w:val="28"/>
          <w:szCs w:val="28"/>
        </w:rPr>
        <w:t xml:space="preserve">s una estrategia de enseñanza que permite conocer qué tanto comprenden </w:t>
      </w:r>
      <w:bookmarkStart w:id="0" w:name="_GoBack"/>
      <w:bookmarkEnd w:id="0"/>
      <w:r w:rsidRPr="00986569">
        <w:rPr>
          <w:sz w:val="28"/>
          <w:szCs w:val="28"/>
        </w:rPr>
        <w:t>los alumnos sobre un tema al ponerlos ante tres tareas específicas</w:t>
      </w:r>
      <w:r w:rsidRPr="00986569">
        <w:rPr>
          <w:sz w:val="28"/>
          <w:szCs w:val="28"/>
        </w:rPr>
        <w:t>: predecir los resultados, justificar su predicción y después observar lo que sucede.</w:t>
      </w:r>
    </w:p>
    <w:p w:rsidR="00986569" w:rsidRDefault="00986569">
      <w:pPr>
        <w:rPr>
          <w:sz w:val="28"/>
          <w:szCs w:val="28"/>
        </w:rPr>
      </w:pPr>
      <w:r>
        <w:rPr>
          <w:sz w:val="28"/>
          <w:szCs w:val="28"/>
        </w:rPr>
        <w:t xml:space="preserve">Esta estrategia se usa para determinar los conocimientos que tienen los alumnos ante algún tema de controversia en la vida diaria. Muchas veces algunos alumnos vienen llenos de información porque los padres se encargan de ir haciendo conciencia de algunas cosas  </w:t>
      </w:r>
      <w:r w:rsidR="00B41AC3">
        <w:rPr>
          <w:sz w:val="28"/>
          <w:szCs w:val="28"/>
        </w:rPr>
        <w:t>desde que son pequeños y otros padres no los van estimulando ni enseñando como es la vida diaria en la actualidad. Con el método POE podemos identificar también quien tiene conocimientos amplios y quien tiene algunas cosas básicas y así podremos implementar diferentes métodos de enseñanza a los niños sin ver la necesidad de afectar sus conocimientos.</w:t>
      </w:r>
    </w:p>
    <w:p w:rsidR="00B41AC3" w:rsidRDefault="00B41AC3">
      <w:pPr>
        <w:rPr>
          <w:sz w:val="28"/>
          <w:szCs w:val="28"/>
        </w:rPr>
      </w:pPr>
      <w:r>
        <w:rPr>
          <w:sz w:val="28"/>
          <w:szCs w:val="28"/>
        </w:rPr>
        <w:t xml:space="preserve">En mi opinión creo que es muy importante conocer este método (POE) porque podemos partir de un punto estratégico que son los experimentos primero que nada con una hipótesis (los niños piensan que puede ocurrir) hasta finalizar el experimento (los niños observan el que paso con su hipótesis) para diferenciar cada opinión con el resultado que se obtuvo. Es una manera práctica de que los niños de preescolar aprendan algún tema relacionado de ciencias naturales con los experimentos porque les gusta el descubrir que pasara o porque pasa cada situación a la que se enfrentan en la vida diaria. </w:t>
      </w:r>
    </w:p>
    <w:p w:rsidR="00B41AC3" w:rsidRDefault="00B41AC3">
      <w:pPr>
        <w:rPr>
          <w:sz w:val="28"/>
          <w:szCs w:val="28"/>
        </w:rPr>
      </w:pPr>
      <w:r>
        <w:rPr>
          <w:sz w:val="28"/>
          <w:szCs w:val="28"/>
        </w:rPr>
        <w:t>Un ejemplo de ello es como se hace la lluvia o como llueve. (Se adjunta el experimento y sus materiales)</w:t>
      </w:r>
    </w:p>
    <w:p w:rsidR="00B41AC3" w:rsidRDefault="00B41AC3">
      <w:pPr>
        <w:rPr>
          <w:sz w:val="28"/>
          <w:szCs w:val="28"/>
        </w:rPr>
      </w:pPr>
      <w:r>
        <w:rPr>
          <w:sz w:val="28"/>
          <w:szCs w:val="28"/>
        </w:rPr>
        <w:t xml:space="preserve">LLUVIA EN UN FRASCO </w:t>
      </w:r>
    </w:p>
    <w:p w:rsidR="00B41AC3" w:rsidRDefault="00B41AC3">
      <w:pPr>
        <w:rPr>
          <w:sz w:val="28"/>
          <w:szCs w:val="28"/>
        </w:rPr>
      </w:pPr>
      <w:r>
        <w:rPr>
          <w:sz w:val="28"/>
          <w:szCs w:val="28"/>
        </w:rPr>
        <w:t xml:space="preserve">Materiales </w:t>
      </w:r>
    </w:p>
    <w:p w:rsidR="00B41AC3" w:rsidRPr="00D251C1" w:rsidRDefault="00B41AC3" w:rsidP="00B41AC3">
      <w:pPr>
        <w:pStyle w:val="fact-text"/>
        <w:shd w:val="clear" w:color="auto" w:fill="FFFFFF"/>
        <w:spacing w:before="150" w:beforeAutospacing="0"/>
        <w:rPr>
          <w:rFonts w:ascii="Arial" w:hAnsi="Arial" w:cs="Arial"/>
          <w:color w:val="000000" w:themeColor="text1"/>
        </w:rPr>
      </w:pPr>
      <w:r w:rsidRPr="00D251C1">
        <w:rPr>
          <w:rFonts w:ascii="Arial" w:hAnsi="Arial" w:cs="Arial"/>
          <w:color w:val="000000" w:themeColor="text1"/>
        </w:rPr>
        <w:t>Espuma de afeitar o espuma para el cabello</w:t>
      </w:r>
    </w:p>
    <w:p w:rsidR="00B41AC3" w:rsidRPr="00D251C1" w:rsidRDefault="00B41AC3" w:rsidP="00B41AC3">
      <w:pPr>
        <w:pStyle w:val="fact-text"/>
        <w:shd w:val="clear" w:color="auto" w:fill="FFFFFF"/>
        <w:spacing w:before="150" w:beforeAutospacing="0"/>
        <w:rPr>
          <w:rFonts w:ascii="Arial" w:hAnsi="Arial" w:cs="Arial"/>
          <w:color w:val="000000" w:themeColor="text1"/>
        </w:rPr>
      </w:pPr>
      <w:r w:rsidRPr="00D251C1">
        <w:rPr>
          <w:rFonts w:ascii="Arial" w:hAnsi="Arial" w:cs="Arial"/>
          <w:color w:val="000000" w:themeColor="text1"/>
        </w:rPr>
        <w:t>Vaso</w:t>
      </w:r>
    </w:p>
    <w:p w:rsidR="00B41AC3" w:rsidRPr="00D251C1" w:rsidRDefault="00B41AC3" w:rsidP="00B41AC3">
      <w:pPr>
        <w:pStyle w:val="fact-text"/>
        <w:shd w:val="clear" w:color="auto" w:fill="FFFFFF"/>
        <w:spacing w:before="150" w:beforeAutospacing="0"/>
        <w:rPr>
          <w:rFonts w:ascii="Arial" w:hAnsi="Arial" w:cs="Arial"/>
          <w:color w:val="000000" w:themeColor="text1"/>
        </w:rPr>
      </w:pPr>
      <w:r w:rsidRPr="00D251C1">
        <w:rPr>
          <w:rFonts w:ascii="Arial" w:hAnsi="Arial" w:cs="Arial"/>
          <w:color w:val="000000" w:themeColor="text1"/>
        </w:rPr>
        <w:t>Agua</w:t>
      </w:r>
    </w:p>
    <w:p w:rsidR="00B41AC3" w:rsidRPr="00D251C1" w:rsidRDefault="00B41AC3" w:rsidP="00B41AC3">
      <w:pPr>
        <w:pStyle w:val="fact-text"/>
        <w:shd w:val="clear" w:color="auto" w:fill="FFFFFF"/>
        <w:spacing w:before="150" w:beforeAutospacing="0"/>
        <w:rPr>
          <w:rFonts w:ascii="Arial" w:hAnsi="Arial" w:cs="Arial"/>
          <w:color w:val="000000" w:themeColor="text1"/>
        </w:rPr>
      </w:pPr>
      <w:r w:rsidRPr="00D251C1">
        <w:rPr>
          <w:rFonts w:ascii="Arial" w:hAnsi="Arial" w:cs="Arial"/>
          <w:color w:val="000000" w:themeColor="text1"/>
        </w:rPr>
        <w:t>Colorante alimentario o acuarela líquida</w:t>
      </w:r>
    </w:p>
    <w:p w:rsidR="00B41AC3" w:rsidRPr="00D251C1" w:rsidRDefault="00B41AC3" w:rsidP="00B41AC3">
      <w:pPr>
        <w:pStyle w:val="fact-text"/>
        <w:shd w:val="clear" w:color="auto" w:fill="FFFFFF"/>
        <w:spacing w:before="150" w:beforeAutospacing="0"/>
        <w:rPr>
          <w:rFonts w:ascii="Arial" w:hAnsi="Arial" w:cs="Arial"/>
          <w:color w:val="000000" w:themeColor="text1"/>
        </w:rPr>
      </w:pPr>
      <w:r w:rsidRPr="00D251C1">
        <w:rPr>
          <w:rFonts w:ascii="Arial" w:hAnsi="Arial" w:cs="Arial"/>
          <w:color w:val="000000" w:themeColor="text1"/>
        </w:rPr>
        <w:lastRenderedPageBreak/>
        <w:t>Gotero, pipeta o cuchara pequeña</w:t>
      </w:r>
    </w:p>
    <w:p w:rsidR="00B41AC3" w:rsidRPr="00D251C1" w:rsidRDefault="00B41AC3" w:rsidP="00B41AC3">
      <w:pPr>
        <w:pStyle w:val="fact-text"/>
        <w:shd w:val="clear" w:color="auto" w:fill="FFFFFF"/>
        <w:spacing w:before="150" w:beforeAutospacing="0"/>
        <w:rPr>
          <w:rFonts w:ascii="Arial" w:hAnsi="Arial" w:cs="Arial"/>
          <w:color w:val="000000" w:themeColor="text1"/>
        </w:rPr>
      </w:pPr>
      <w:r w:rsidRPr="00D251C1">
        <w:rPr>
          <w:rFonts w:ascii="Arial" w:hAnsi="Arial" w:cs="Arial"/>
          <w:color w:val="000000" w:themeColor="text1"/>
        </w:rPr>
        <w:t>Procedimiento</w:t>
      </w:r>
    </w:p>
    <w:p w:rsidR="00B41AC3" w:rsidRPr="00D251C1" w:rsidRDefault="00B41AC3" w:rsidP="00B41AC3">
      <w:pPr>
        <w:pStyle w:val="fact-text"/>
        <w:shd w:val="clear" w:color="auto" w:fill="FFFFFF"/>
        <w:spacing w:before="150" w:beforeAutospacing="0"/>
        <w:rPr>
          <w:rFonts w:ascii="Arial" w:hAnsi="Arial" w:cs="Arial"/>
          <w:color w:val="000000" w:themeColor="text1"/>
          <w:shd w:val="clear" w:color="auto" w:fill="FFFFFF"/>
        </w:rPr>
      </w:pPr>
      <w:r w:rsidRPr="00D251C1">
        <w:rPr>
          <w:rFonts w:ascii="Arial" w:hAnsi="Arial" w:cs="Arial"/>
          <w:color w:val="000000" w:themeColor="text1"/>
          <w:shd w:val="clear" w:color="auto" w:fill="FFFFFF"/>
        </w:rPr>
        <w:t>Llena ¾ de tu vaso o frasco con agua del grifo. Usa la espuma para crear una nube en la superficie del agua, espera un minuto a que la espuma se asiente un poco. A continuación, agrega varias gotas del colorante de alimentos encima de la nube de espuma. A medida que la nube se hace más pesada por el colorante, observarás que el colorante cae al agua creando un efecto similar a la lluvia.</w:t>
      </w:r>
    </w:p>
    <w:p w:rsidR="00B41AC3" w:rsidRPr="00D251C1" w:rsidRDefault="00B41AC3" w:rsidP="00B41AC3">
      <w:pPr>
        <w:pStyle w:val="fact-text"/>
        <w:shd w:val="clear" w:color="auto" w:fill="FFFFFF"/>
        <w:spacing w:before="150" w:beforeAutospacing="0"/>
        <w:rPr>
          <w:rFonts w:ascii="Arial" w:hAnsi="Arial" w:cs="Arial"/>
          <w:color w:val="000000" w:themeColor="text1"/>
          <w:shd w:val="clear" w:color="auto" w:fill="FFFFFF"/>
        </w:rPr>
      </w:pPr>
    </w:p>
    <w:p w:rsidR="00B41AC3" w:rsidRPr="00D251C1" w:rsidRDefault="00B41AC3" w:rsidP="00B41AC3">
      <w:pPr>
        <w:pStyle w:val="fact-text"/>
        <w:shd w:val="clear" w:color="auto" w:fill="FFFFFF"/>
        <w:spacing w:before="150" w:beforeAutospacing="0"/>
        <w:rPr>
          <w:rFonts w:ascii="Arial" w:hAnsi="Arial" w:cs="Arial"/>
          <w:color w:val="000000" w:themeColor="text1"/>
          <w:shd w:val="clear" w:color="auto" w:fill="FFFFFF"/>
        </w:rPr>
      </w:pPr>
      <w:r w:rsidRPr="00D251C1">
        <w:rPr>
          <w:rFonts w:ascii="Arial" w:hAnsi="Arial" w:cs="Arial"/>
          <w:color w:val="000000" w:themeColor="text1"/>
          <w:shd w:val="clear" w:color="auto" w:fill="FFFFFF"/>
        </w:rPr>
        <w:t>Realizar experimentos con niños siempre facilitara la forma de aprendizaje de los niños ya que se pueden divertir pero sobre todo ir aprendiendo cada tema que queramos que aprendan.</w:t>
      </w:r>
    </w:p>
    <w:p w:rsidR="00B41AC3" w:rsidRPr="00D251C1" w:rsidRDefault="00B41AC3" w:rsidP="00B41AC3">
      <w:pPr>
        <w:pStyle w:val="fact-text"/>
        <w:shd w:val="clear" w:color="auto" w:fill="FFFFFF"/>
        <w:spacing w:before="150" w:beforeAutospacing="0"/>
        <w:rPr>
          <w:rFonts w:ascii="Arial" w:hAnsi="Arial" w:cs="Arial"/>
          <w:color w:val="000000" w:themeColor="text1"/>
        </w:rPr>
      </w:pPr>
      <w:r w:rsidRPr="00D251C1">
        <w:rPr>
          <w:rFonts w:ascii="Arial" w:hAnsi="Arial" w:cs="Arial"/>
          <w:noProof/>
          <w:color w:val="000000" w:themeColor="text1"/>
        </w:rPr>
        <w:drawing>
          <wp:anchor distT="0" distB="0" distL="114300" distR="114300" simplePos="0" relativeHeight="251661312" behindDoc="0" locked="0" layoutInCell="1" allowOverlap="1">
            <wp:simplePos x="1076325" y="3009900"/>
            <wp:positionH relativeFrom="margin">
              <wp:align>left</wp:align>
            </wp:positionH>
            <wp:positionV relativeFrom="margin">
              <wp:align>top</wp:align>
            </wp:positionV>
            <wp:extent cx="1495425" cy="2337962"/>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1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5425" cy="2337962"/>
                    </a:xfrm>
                    <a:prstGeom prst="rect">
                      <a:avLst/>
                    </a:prstGeom>
                  </pic:spPr>
                </pic:pic>
              </a:graphicData>
            </a:graphic>
          </wp:anchor>
        </w:drawing>
      </w:r>
    </w:p>
    <w:p w:rsidR="00B41AC3" w:rsidRPr="00B41AC3" w:rsidRDefault="00B41AC3">
      <w:pPr>
        <w:rPr>
          <w:b/>
          <w:sz w:val="28"/>
          <w:szCs w:val="28"/>
        </w:rPr>
      </w:pPr>
    </w:p>
    <w:p w:rsidR="00986569" w:rsidRDefault="00986569"/>
    <w:sectPr w:rsidR="00986569" w:rsidSect="009A726D">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26D"/>
    <w:rsid w:val="00143A3F"/>
    <w:rsid w:val="00986569"/>
    <w:rsid w:val="009A726D"/>
    <w:rsid w:val="00B41AC3"/>
    <w:rsid w:val="00D251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CAACB-38B5-40CF-8CD9-9CEC4928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9A726D"/>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es-MX"/>
    </w:rPr>
  </w:style>
  <w:style w:type="character" w:customStyle="1" w:styleId="PuestoCar">
    <w:name w:val="Puesto Car"/>
    <w:basedOn w:val="Fuentedeprrafopredeter"/>
    <w:link w:val="Puesto"/>
    <w:uiPriority w:val="10"/>
    <w:rsid w:val="009A726D"/>
    <w:rPr>
      <w:rFonts w:asciiTheme="majorHAnsi" w:eastAsiaTheme="majorEastAsia" w:hAnsiTheme="majorHAnsi" w:cstheme="majorBidi"/>
      <w:color w:val="404040" w:themeColor="text1" w:themeTint="BF"/>
      <w:spacing w:val="-10"/>
      <w:kern w:val="28"/>
      <w:sz w:val="56"/>
      <w:szCs w:val="56"/>
      <w:lang w:eastAsia="es-MX"/>
    </w:rPr>
  </w:style>
  <w:style w:type="paragraph" w:styleId="Subttulo">
    <w:name w:val="Subtitle"/>
    <w:basedOn w:val="Normal"/>
    <w:next w:val="Normal"/>
    <w:link w:val="SubttuloCar"/>
    <w:uiPriority w:val="11"/>
    <w:qFormat/>
    <w:rsid w:val="009A726D"/>
    <w:pPr>
      <w:numPr>
        <w:ilvl w:val="1"/>
      </w:numPr>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9A726D"/>
    <w:rPr>
      <w:rFonts w:eastAsiaTheme="minorEastAsia" w:cs="Times New Roman"/>
      <w:color w:val="5A5A5A" w:themeColor="text1" w:themeTint="A5"/>
      <w:spacing w:val="15"/>
      <w:lang w:eastAsia="es-MX"/>
    </w:rPr>
  </w:style>
  <w:style w:type="paragraph" w:customStyle="1" w:styleId="fact-text">
    <w:name w:val="fact-text"/>
    <w:basedOn w:val="Normal"/>
    <w:rsid w:val="00B41AC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340590">
      <w:bodyDiv w:val="1"/>
      <w:marLeft w:val="0"/>
      <w:marRight w:val="0"/>
      <w:marTop w:val="0"/>
      <w:marBottom w:val="0"/>
      <w:divBdr>
        <w:top w:val="none" w:sz="0" w:space="0" w:color="auto"/>
        <w:left w:val="none" w:sz="0" w:space="0" w:color="auto"/>
        <w:bottom w:val="none" w:sz="0" w:space="0" w:color="auto"/>
        <w:right w:val="none" w:sz="0" w:space="0" w:color="auto"/>
      </w:divBdr>
      <w:divsChild>
        <w:div w:id="865361735">
          <w:marLeft w:val="-225"/>
          <w:marRight w:val="-225"/>
          <w:marTop w:val="120"/>
          <w:marBottom w:val="120"/>
          <w:divBdr>
            <w:top w:val="none" w:sz="0" w:space="0" w:color="auto"/>
            <w:left w:val="none" w:sz="0" w:space="0" w:color="auto"/>
            <w:bottom w:val="none" w:sz="0" w:space="0" w:color="auto"/>
            <w:right w:val="none" w:sz="0" w:space="0" w:color="auto"/>
          </w:divBdr>
          <w:divsChild>
            <w:div w:id="1275165262">
              <w:marLeft w:val="0"/>
              <w:marRight w:val="0"/>
              <w:marTop w:val="0"/>
              <w:marBottom w:val="0"/>
              <w:divBdr>
                <w:top w:val="none" w:sz="0" w:space="0" w:color="auto"/>
                <w:left w:val="none" w:sz="0" w:space="0" w:color="auto"/>
                <w:bottom w:val="none" w:sz="0" w:space="0" w:color="auto"/>
                <w:right w:val="none" w:sz="0" w:space="0" w:color="auto"/>
              </w:divBdr>
            </w:div>
          </w:divsChild>
        </w:div>
        <w:div w:id="761947413">
          <w:marLeft w:val="-225"/>
          <w:marRight w:val="-225"/>
          <w:marTop w:val="120"/>
          <w:marBottom w:val="120"/>
          <w:divBdr>
            <w:top w:val="none" w:sz="0" w:space="0" w:color="auto"/>
            <w:left w:val="none" w:sz="0" w:space="0" w:color="auto"/>
            <w:bottom w:val="none" w:sz="0" w:space="0" w:color="auto"/>
            <w:right w:val="none" w:sz="0" w:space="0" w:color="auto"/>
          </w:divBdr>
          <w:divsChild>
            <w:div w:id="1370303239">
              <w:marLeft w:val="0"/>
              <w:marRight w:val="0"/>
              <w:marTop w:val="0"/>
              <w:marBottom w:val="0"/>
              <w:divBdr>
                <w:top w:val="none" w:sz="0" w:space="0" w:color="auto"/>
                <w:left w:val="none" w:sz="0" w:space="0" w:color="auto"/>
                <w:bottom w:val="none" w:sz="0" w:space="0" w:color="auto"/>
                <w:right w:val="none" w:sz="0" w:space="0" w:color="auto"/>
              </w:divBdr>
            </w:div>
          </w:divsChild>
        </w:div>
        <w:div w:id="2021810307">
          <w:marLeft w:val="-225"/>
          <w:marRight w:val="-225"/>
          <w:marTop w:val="120"/>
          <w:marBottom w:val="120"/>
          <w:divBdr>
            <w:top w:val="none" w:sz="0" w:space="0" w:color="auto"/>
            <w:left w:val="none" w:sz="0" w:space="0" w:color="auto"/>
            <w:bottom w:val="none" w:sz="0" w:space="0" w:color="auto"/>
            <w:right w:val="none" w:sz="0" w:space="0" w:color="auto"/>
          </w:divBdr>
          <w:divsChild>
            <w:div w:id="1971669804">
              <w:marLeft w:val="0"/>
              <w:marRight w:val="0"/>
              <w:marTop w:val="0"/>
              <w:marBottom w:val="0"/>
              <w:divBdr>
                <w:top w:val="none" w:sz="0" w:space="0" w:color="auto"/>
                <w:left w:val="none" w:sz="0" w:space="0" w:color="auto"/>
                <w:bottom w:val="none" w:sz="0" w:space="0" w:color="auto"/>
                <w:right w:val="none" w:sz="0" w:space="0" w:color="auto"/>
              </w:divBdr>
            </w:div>
          </w:divsChild>
        </w:div>
        <w:div w:id="935869917">
          <w:marLeft w:val="-225"/>
          <w:marRight w:val="-225"/>
          <w:marTop w:val="120"/>
          <w:marBottom w:val="120"/>
          <w:divBdr>
            <w:top w:val="none" w:sz="0" w:space="0" w:color="auto"/>
            <w:left w:val="none" w:sz="0" w:space="0" w:color="auto"/>
            <w:bottom w:val="none" w:sz="0" w:space="0" w:color="auto"/>
            <w:right w:val="none" w:sz="0" w:space="0" w:color="auto"/>
          </w:divBdr>
          <w:divsChild>
            <w:div w:id="563219195">
              <w:marLeft w:val="0"/>
              <w:marRight w:val="0"/>
              <w:marTop w:val="0"/>
              <w:marBottom w:val="0"/>
              <w:divBdr>
                <w:top w:val="none" w:sz="0" w:space="0" w:color="auto"/>
                <w:left w:val="none" w:sz="0" w:space="0" w:color="auto"/>
                <w:bottom w:val="none" w:sz="0" w:space="0" w:color="auto"/>
                <w:right w:val="none" w:sz="0" w:space="0" w:color="auto"/>
              </w:divBdr>
            </w:div>
          </w:divsChild>
        </w:div>
        <w:div w:id="295454051">
          <w:marLeft w:val="-225"/>
          <w:marRight w:val="-225"/>
          <w:marTop w:val="120"/>
          <w:marBottom w:val="120"/>
          <w:divBdr>
            <w:top w:val="none" w:sz="0" w:space="0" w:color="auto"/>
            <w:left w:val="none" w:sz="0" w:space="0" w:color="auto"/>
            <w:bottom w:val="none" w:sz="0" w:space="0" w:color="auto"/>
            <w:right w:val="none" w:sz="0" w:space="0" w:color="auto"/>
          </w:divBdr>
          <w:divsChild>
            <w:div w:id="166258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Valeria Karely Zamarripa Garza</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3</Pages>
  <Words>354</Words>
  <Characters>1950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“POE” Predecir, observar y explicar</vt:lpstr>
    </vt:vector>
  </TitlesOfParts>
  <Company>HP</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“POE” Predecir, observar y explicar</dc:title>
  <dc:subject>Escuela Normal de Educación Preescolar</dc:subject>
  <dc:creator>valeria zamarripa garza</dc:creator>
  <cp:keywords/>
  <dc:description/>
  <cp:lastModifiedBy>valeria zamarripa garza</cp:lastModifiedBy>
  <cp:revision>1</cp:revision>
  <dcterms:created xsi:type="dcterms:W3CDTF">2021-05-01T21:08:00Z</dcterms:created>
  <dcterms:modified xsi:type="dcterms:W3CDTF">2021-05-02T16:01:00Z</dcterms:modified>
</cp:coreProperties>
</file>