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07" w:rsidRDefault="008E7E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1745258</wp:posOffset>
                </wp:positionH>
                <wp:positionV relativeFrom="paragraph">
                  <wp:posOffset>-211426</wp:posOffset>
                </wp:positionV>
                <wp:extent cx="2229492" cy="606175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92" cy="60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07" w:rsidRPr="008E7E07" w:rsidRDefault="008E7E07" w:rsidP="008E7E07">
                            <w:pPr>
                              <w:jc w:val="center"/>
                              <w:rPr>
                                <w:rFonts w:ascii="OCR A Extended" w:hAnsi="OCR A Extended" w:cs="Times New Roman"/>
                                <w:sz w:val="32"/>
                                <w:szCs w:val="28"/>
                              </w:rPr>
                            </w:pPr>
                            <w:r w:rsidRPr="008E7E07">
                              <w:rPr>
                                <w:rFonts w:ascii="OCR A Extended" w:hAnsi="OCR A Extended" w:cs="Times New Roman"/>
                                <w:color w:val="000000"/>
                                <w:sz w:val="32"/>
                                <w:szCs w:val="28"/>
                              </w:rPr>
                              <w:t>Mnemotecnia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-16.65pt;width:175.5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" fillcolor="white [3201]" stroked="f" strokeweight=".5pt">
                <v:textbox>
                  <w:txbxContent>
                    <w:p w:rsidR="008E7E07" w:rsidRPr="008E7E07" w:rsidRDefault="008E7E07" w:rsidP="008E7E07">
                      <w:pPr>
                        <w:jc w:val="center"/>
                        <w:rPr>
                          <w:rFonts w:ascii="OCR A Extended" w:hAnsi="OCR A Extended" w:cs="Times New Roman"/>
                          <w:sz w:val="32"/>
                          <w:szCs w:val="28"/>
                        </w:rPr>
                      </w:pPr>
                      <w:r w:rsidRPr="008E7E07">
                        <w:rPr>
                          <w:rFonts w:ascii="OCR A Extended" w:hAnsi="OCR A Extended" w:cs="Times New Roman"/>
                          <w:color w:val="000000"/>
                          <w:sz w:val="32"/>
                          <w:szCs w:val="28"/>
                        </w:rPr>
                        <w:t>Mnemotecnia</w:t>
                      </w:r>
                    </w:p>
                  </w:txbxContent>
                </v:textbox>
              </v:shape>
            </w:pict>
          </mc:Fallback>
        </mc:AlternateContent>
      </w:r>
    </w:p>
    <w:p w:rsidR="008E7E07" w:rsidRPr="008E7E07" w:rsidRDefault="008E7E07" w:rsidP="008E7E07"/>
    <w:p w:rsidR="008E7E07" w:rsidRPr="008E7E07" w:rsidRDefault="008E7E07" w:rsidP="008E7E07">
      <w:pPr>
        <w:rPr>
          <w:rFonts w:ascii="OCR A Extended" w:hAnsi="OCR A Extended"/>
          <w:sz w:val="24"/>
        </w:rPr>
      </w:pPr>
    </w:p>
    <w:p w:rsidR="008E7E07" w:rsidRPr="008E7E07" w:rsidRDefault="008E7E07" w:rsidP="008E7E07">
      <w:pPr>
        <w:rPr>
          <w:rFonts w:ascii="OCR A Extended" w:hAnsi="OCR A Extended"/>
          <w:sz w:val="24"/>
        </w:rPr>
      </w:pPr>
    </w:p>
    <w:p w:rsidR="00854522" w:rsidRDefault="008E7E07" w:rsidP="008E7E07">
      <w:pPr>
        <w:rPr>
          <w:rFonts w:ascii="OCR A Extended" w:hAnsi="OCR A Extended"/>
          <w:sz w:val="24"/>
        </w:rPr>
      </w:pPr>
      <w:r w:rsidRPr="008E7E07">
        <w:rPr>
          <w:rFonts w:ascii="OCR A Extended" w:hAnsi="OCR A Extended"/>
          <w:sz w:val="24"/>
        </w:rPr>
        <w:t>La mnemotecnia o nemotecnia es el proceso intelectual que consiste en establecer una asociación o vínculo para recordar una cosa. Las técnicas mnemotécnicas suelen radicar en vincular las estructuras y los contenidos que quieren retenerse con determinados emplazamientos físicos que se ordenan según la conveniencia</w:t>
      </w:r>
    </w:p>
    <w:p w:rsidR="008E7E07" w:rsidRPr="008E7E07" w:rsidRDefault="008E7E07" w:rsidP="008E7E07">
      <w:pPr>
        <w:rPr>
          <w:rFonts w:ascii="OCR A Extended" w:hAnsi="OCR A Extended"/>
          <w:sz w:val="24"/>
          <w:szCs w:val="24"/>
        </w:rPr>
      </w:pPr>
      <w:r w:rsidRPr="008E7E07">
        <w:rPr>
          <w:rFonts w:ascii="OCR A Extended" w:hAnsi="OCR A Extended"/>
          <w:sz w:val="24"/>
          <w:szCs w:val="24"/>
        </w:rPr>
        <w:t>Estas técnicas pueden consistir en un término especial, una expresión o una rima que se emplea para que recordar algo (como una lista) resulte más sencillo. La mnemotecnia, de esta forma, no apela sólo a la repetición para el recordatorio, sino que también se basa en las asociaciones entre grupos de datos para lograr la construcción del recuerdo.</w:t>
      </w:r>
    </w:p>
    <w:p w:rsidR="008E7E07" w:rsidRPr="008E7E07" w:rsidRDefault="008E7E07" w:rsidP="008E7E07">
      <w:pPr>
        <w:rPr>
          <w:rFonts w:ascii="OCR A Extended" w:hAnsi="OCR A Extended"/>
          <w:sz w:val="24"/>
          <w:szCs w:val="24"/>
        </w:rPr>
      </w:pPr>
      <w:r w:rsidRPr="008E7E07">
        <w:rPr>
          <w:rFonts w:ascii="OCR A Extended" w:hAnsi="OCR A Extended"/>
          <w:sz w:val="24"/>
          <w:szCs w:val="24"/>
        </w:rPr>
        <w:t>Por lo general, las sucesiones usadas por la mnemotecnia deben tener sentido. Se considera que la mnemotecnia aleatoria no siempre colabora con la </w:t>
      </w:r>
      <w:hyperlink r:id="rId6" w:history="1">
        <w:r w:rsidRPr="008E7E07">
          <w:rPr>
            <w:rStyle w:val="Hipervnculo"/>
            <w:rFonts w:ascii="OCR A Extended" w:hAnsi="OCR A Extended"/>
            <w:sz w:val="24"/>
            <w:szCs w:val="24"/>
          </w:rPr>
          <w:t>memoria</w:t>
        </w:r>
      </w:hyperlink>
      <w:r w:rsidRPr="008E7E07">
        <w:rPr>
          <w:rFonts w:ascii="OCR A Extended" w:hAnsi="OCR A Extended"/>
          <w:sz w:val="24"/>
          <w:szCs w:val="24"/>
        </w:rPr>
        <w:t>.</w:t>
      </w:r>
    </w:p>
    <w:p w:rsidR="008E7E07" w:rsidRPr="008E7E07" w:rsidRDefault="00A074C1" w:rsidP="008E7E07">
      <w:pPr>
        <w:rPr>
          <w:rFonts w:ascii="OCR A Extended" w:hAnsi="OCR A Extended"/>
          <w:sz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2149475</wp:posOffset>
            </wp:positionV>
            <wp:extent cx="2885440" cy="1931670"/>
            <wp:effectExtent l="0" t="0" r="0" b="0"/>
            <wp:wrapTight wrapText="bothSides">
              <wp:wrapPolygon edited="0">
                <wp:start x="0" y="0"/>
                <wp:lineTo x="0" y="21302"/>
                <wp:lineTo x="21391" y="21302"/>
                <wp:lineTo x="21391" y="0"/>
                <wp:lineTo x="0" y="0"/>
              </wp:wrapPolygon>
            </wp:wrapTight>
            <wp:docPr id="1" name="Imagen 1" descr="TECNOLOGÍA INFORMÁTICA EN LA ACTIVIDAD DOCENTE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ÍA INFORMÁTICA EN LA ACTIVIDAD DOCENTE - ppt descarg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E7E07">
        <w:rPr>
          <w:noProof/>
          <w:lang w:eastAsia="es-MX"/>
        </w:rPr>
        <w:drawing>
          <wp:inline distT="0" distB="0" distL="0" distR="0">
            <wp:extent cx="2928134" cy="1788543"/>
            <wp:effectExtent l="0" t="0" r="5715" b="2540"/>
            <wp:docPr id="3" name="Imagen 3" descr="PAU 2017: 7 trucos de mnemotecnia que puedes aplicar en tus exámenes |  Verne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 2017: 7 trucos de mnemotecnia que puedes aplicar en tus exámenes |  Verne EL PAÍ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09" cy="178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E07" w:rsidRPr="008E7E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06" w:rsidRDefault="00583606" w:rsidP="008E7E07">
      <w:pPr>
        <w:spacing w:after="0" w:line="240" w:lineRule="auto"/>
      </w:pPr>
      <w:r>
        <w:separator/>
      </w:r>
    </w:p>
  </w:endnote>
  <w:endnote w:type="continuationSeparator" w:id="0">
    <w:p w:rsidR="00583606" w:rsidRDefault="00583606" w:rsidP="008E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07" w:rsidRDefault="008E7E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07" w:rsidRDefault="008E7E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07" w:rsidRDefault="008E7E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06" w:rsidRDefault="00583606" w:rsidP="008E7E07">
      <w:pPr>
        <w:spacing w:after="0" w:line="240" w:lineRule="auto"/>
      </w:pPr>
      <w:r>
        <w:separator/>
      </w:r>
    </w:p>
  </w:footnote>
  <w:footnote w:type="continuationSeparator" w:id="0">
    <w:p w:rsidR="00583606" w:rsidRDefault="00583606" w:rsidP="008E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07" w:rsidRDefault="0058360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5147" o:spid="_x0000_s2056" type="#_x0000_t75" style="position:absolute;margin-left:0;margin-top:0;width:779.7pt;height:779.7pt;z-index:-251657216;mso-position-horizontal:center;mso-position-horizontal-relative:margin;mso-position-vertical:center;mso-position-vertical-relative:margin" o:allowincell="f">
          <v:imagedata r:id="rId1" o:title="Memopad bun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07" w:rsidRDefault="0058360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5148" o:spid="_x0000_s2057" type="#_x0000_t75" style="position:absolute;margin-left:0;margin-top:0;width:779.7pt;height:779.7pt;z-index:-251656192;mso-position-horizontal:center;mso-position-horizontal-relative:margin;mso-position-vertical:center;mso-position-vertical-relative:margin" o:allowincell="f">
          <v:imagedata r:id="rId1" o:title="Memopad bun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07" w:rsidRDefault="0058360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5146" o:spid="_x0000_s2055" type="#_x0000_t75" style="position:absolute;margin-left:0;margin-top:0;width:779.7pt;height:779.7pt;z-index:-251658240;mso-position-horizontal:center;mso-position-horizontal-relative:margin;mso-position-vertical:center;mso-position-vertical-relative:margin" o:allowincell="f">
          <v:imagedata r:id="rId1" o:title="Memopad bun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07"/>
    <w:rsid w:val="000124F6"/>
    <w:rsid w:val="00023D44"/>
    <w:rsid w:val="000603E1"/>
    <w:rsid w:val="000841A5"/>
    <w:rsid w:val="000C1C2E"/>
    <w:rsid w:val="000E114C"/>
    <w:rsid w:val="001021A3"/>
    <w:rsid w:val="001509CE"/>
    <w:rsid w:val="001604B7"/>
    <w:rsid w:val="001A66D7"/>
    <w:rsid w:val="001B5B21"/>
    <w:rsid w:val="001C0719"/>
    <w:rsid w:val="001C147C"/>
    <w:rsid w:val="002447AD"/>
    <w:rsid w:val="00251461"/>
    <w:rsid w:val="00261253"/>
    <w:rsid w:val="00274877"/>
    <w:rsid w:val="00277337"/>
    <w:rsid w:val="002B5728"/>
    <w:rsid w:val="002C7C4E"/>
    <w:rsid w:val="0034734E"/>
    <w:rsid w:val="003578C5"/>
    <w:rsid w:val="00360E8B"/>
    <w:rsid w:val="003F29C6"/>
    <w:rsid w:val="00440E96"/>
    <w:rsid w:val="004574F5"/>
    <w:rsid w:val="00461DEC"/>
    <w:rsid w:val="004763EA"/>
    <w:rsid w:val="004927C1"/>
    <w:rsid w:val="004929FD"/>
    <w:rsid w:val="005456EF"/>
    <w:rsid w:val="00546A36"/>
    <w:rsid w:val="005534AE"/>
    <w:rsid w:val="00583606"/>
    <w:rsid w:val="005E49A4"/>
    <w:rsid w:val="005F41DE"/>
    <w:rsid w:val="006003EA"/>
    <w:rsid w:val="00611EAC"/>
    <w:rsid w:val="00640147"/>
    <w:rsid w:val="006412A5"/>
    <w:rsid w:val="00641715"/>
    <w:rsid w:val="006B4B75"/>
    <w:rsid w:val="006E4313"/>
    <w:rsid w:val="006F3C65"/>
    <w:rsid w:val="0071565A"/>
    <w:rsid w:val="007D0D6E"/>
    <w:rsid w:val="007E5E69"/>
    <w:rsid w:val="00821B78"/>
    <w:rsid w:val="00854522"/>
    <w:rsid w:val="008B268B"/>
    <w:rsid w:val="008C1033"/>
    <w:rsid w:val="008D4C3E"/>
    <w:rsid w:val="008E047B"/>
    <w:rsid w:val="008E7E07"/>
    <w:rsid w:val="008F67B5"/>
    <w:rsid w:val="00915843"/>
    <w:rsid w:val="009B13C1"/>
    <w:rsid w:val="009C40E2"/>
    <w:rsid w:val="009E5828"/>
    <w:rsid w:val="009F0650"/>
    <w:rsid w:val="00A074C1"/>
    <w:rsid w:val="00A40A35"/>
    <w:rsid w:val="00A6399B"/>
    <w:rsid w:val="00A73E67"/>
    <w:rsid w:val="00A9220B"/>
    <w:rsid w:val="00A937B7"/>
    <w:rsid w:val="00AC10C5"/>
    <w:rsid w:val="00AD4344"/>
    <w:rsid w:val="00B218E8"/>
    <w:rsid w:val="00B635DF"/>
    <w:rsid w:val="00B82CCB"/>
    <w:rsid w:val="00C36182"/>
    <w:rsid w:val="00C92C35"/>
    <w:rsid w:val="00D33671"/>
    <w:rsid w:val="00D662CC"/>
    <w:rsid w:val="00D73096"/>
    <w:rsid w:val="00D756B8"/>
    <w:rsid w:val="00D84BF6"/>
    <w:rsid w:val="00E13119"/>
    <w:rsid w:val="00EB0FC8"/>
    <w:rsid w:val="00F54FD9"/>
    <w:rsid w:val="00FC04E8"/>
    <w:rsid w:val="00FC3C19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5FCC9C0C-34B9-47CC-A64A-053DB3B2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E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E07"/>
  </w:style>
  <w:style w:type="paragraph" w:styleId="Piedepgina">
    <w:name w:val="footer"/>
    <w:basedOn w:val="Normal"/>
    <w:link w:val="PiedepginaCar"/>
    <w:uiPriority w:val="99"/>
    <w:unhideWhenUsed/>
    <w:rsid w:val="008E7E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E07"/>
  </w:style>
  <w:style w:type="character" w:styleId="Textoennegrita">
    <w:name w:val="Strong"/>
    <w:basedOn w:val="Fuentedeprrafopredeter"/>
    <w:uiPriority w:val="22"/>
    <w:qFormat/>
    <w:rsid w:val="008E7E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E7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finicion.de/memori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dcterms:created xsi:type="dcterms:W3CDTF">2021-05-04T03:54:00Z</dcterms:created>
  <dcterms:modified xsi:type="dcterms:W3CDTF">2021-05-04T04:11:00Z</dcterms:modified>
</cp:coreProperties>
</file>