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CAA3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9688C2" wp14:editId="1909548B">
            <wp:simplePos x="0" y="0"/>
            <wp:positionH relativeFrom="column">
              <wp:posOffset>4648835</wp:posOffset>
            </wp:positionH>
            <wp:positionV relativeFrom="paragraph">
              <wp:posOffset>0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8D8">
        <w:rPr>
          <w:rFonts w:ascii="Times New Roman" w:hAnsi="Times New Roman" w:cs="Times New Roman"/>
          <w:b/>
          <w:bCs/>
          <w:sz w:val="44"/>
          <w:szCs w:val="44"/>
        </w:rPr>
        <w:t>ESCUELA NORMAL DE EDUCACIÓN PREESCOLAR</w:t>
      </w:r>
    </w:p>
    <w:p w14:paraId="02F08FF5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8D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1CF5B15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E60D7E" w14:textId="0F5B6729" w:rsidR="004173C8" w:rsidRPr="006A18D8" w:rsidRDefault="004173C8" w:rsidP="004173C8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MNEMOTECNIA</w:t>
      </w:r>
    </w:p>
    <w:p w14:paraId="16A09BF4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A8B98D0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>TUTORÍA GRUPAL</w:t>
      </w:r>
    </w:p>
    <w:p w14:paraId="48722DBE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DOCENTE:</w:t>
      </w:r>
      <w:r w:rsidRPr="006A18D8">
        <w:rPr>
          <w:rFonts w:ascii="Times New Roman" w:hAnsi="Times New Roman" w:cs="Times New Roman"/>
          <w:sz w:val="44"/>
          <w:szCs w:val="44"/>
        </w:rPr>
        <w:t xml:space="preserve"> KARLA GRISELDA GARCÍA PIMENTEL</w:t>
      </w:r>
    </w:p>
    <w:p w14:paraId="5F51A51E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385A98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F86C3C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b/>
          <w:bCs/>
          <w:sz w:val="44"/>
          <w:szCs w:val="44"/>
        </w:rPr>
        <w:t>ALUMNA:</w:t>
      </w:r>
      <w:r w:rsidRPr="006A18D8">
        <w:rPr>
          <w:rFonts w:ascii="Times New Roman" w:hAnsi="Times New Roman" w:cs="Times New Roman"/>
          <w:sz w:val="44"/>
          <w:szCs w:val="44"/>
        </w:rPr>
        <w:t xml:space="preserve"> MARIANA GUADALUPE VALDÉS JIMÉNEZ</w:t>
      </w:r>
    </w:p>
    <w:p w14:paraId="5B5D0CAB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BBBD1EB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rFonts w:ascii="Times New Roman" w:hAnsi="Times New Roman" w:cs="Times New Roman"/>
          <w:sz w:val="44"/>
          <w:szCs w:val="44"/>
        </w:rPr>
        <w:t xml:space="preserve">2° “C’’             </w:t>
      </w:r>
      <w:proofErr w:type="spellStart"/>
      <w:r w:rsidRPr="006A18D8">
        <w:rPr>
          <w:rFonts w:ascii="Times New Roman" w:hAnsi="Times New Roman" w:cs="Times New Roman"/>
          <w:sz w:val="44"/>
          <w:szCs w:val="44"/>
        </w:rPr>
        <w:t>N°</w:t>
      </w:r>
      <w:proofErr w:type="spellEnd"/>
      <w:r w:rsidRPr="006A18D8">
        <w:rPr>
          <w:rFonts w:ascii="Times New Roman" w:hAnsi="Times New Roman" w:cs="Times New Roman"/>
          <w:sz w:val="44"/>
          <w:szCs w:val="44"/>
        </w:rPr>
        <w:t xml:space="preserve"> 19</w:t>
      </w:r>
    </w:p>
    <w:p w14:paraId="0F70D707" w14:textId="77777777" w:rsidR="004173C8" w:rsidRPr="006A18D8" w:rsidRDefault="004173C8" w:rsidP="004173C8">
      <w:pPr>
        <w:jc w:val="center"/>
        <w:rPr>
          <w:rFonts w:ascii="Times New Roman" w:hAnsi="Times New Roman" w:cs="Times New Roman"/>
          <w:sz w:val="44"/>
          <w:szCs w:val="44"/>
        </w:rPr>
      </w:pPr>
      <w:r w:rsidRPr="006A18D8">
        <w:rPr>
          <w:noProof/>
        </w:rPr>
        <w:drawing>
          <wp:anchor distT="0" distB="0" distL="114300" distR="114300" simplePos="0" relativeHeight="251660288" behindDoc="1" locked="0" layoutInCell="1" allowOverlap="1" wp14:anchorId="15FD18B6" wp14:editId="29A9CB25">
            <wp:simplePos x="0" y="0"/>
            <wp:positionH relativeFrom="column">
              <wp:posOffset>-175260</wp:posOffset>
            </wp:positionH>
            <wp:positionV relativeFrom="paragraph">
              <wp:posOffset>414020</wp:posOffset>
            </wp:positionV>
            <wp:extent cx="18764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90" y="21442"/>
                <wp:lineTo x="214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825" r="10726" b="10873"/>
                    <a:stretch/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5D2EC" w14:textId="77777777" w:rsidR="004173C8" w:rsidRDefault="004173C8" w:rsidP="004173C8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CE89E50" w14:textId="42202966"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  <w:r w:rsidRPr="006A18D8">
        <w:rPr>
          <w:rFonts w:ascii="Times New Roman" w:hAnsi="Times New Roman" w:cs="Times New Roman"/>
          <w:sz w:val="24"/>
          <w:szCs w:val="24"/>
        </w:rPr>
        <w:t xml:space="preserve">SALTILLO COAHUILA </w:t>
      </w:r>
      <w:r>
        <w:rPr>
          <w:rFonts w:ascii="Times New Roman" w:hAnsi="Times New Roman" w:cs="Times New Roman"/>
          <w:sz w:val="24"/>
          <w:szCs w:val="24"/>
        </w:rPr>
        <w:t>A 3 DE MAYO</w:t>
      </w:r>
      <w:r w:rsidRPr="006A18D8">
        <w:rPr>
          <w:rFonts w:ascii="Times New Roman" w:hAnsi="Times New Roman" w:cs="Times New Roman"/>
          <w:sz w:val="24"/>
          <w:szCs w:val="24"/>
        </w:rPr>
        <w:t xml:space="preserve"> DE 2021</w:t>
      </w:r>
    </w:p>
    <w:p w14:paraId="66E1184D" w14:textId="646E318A"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</w:p>
    <w:p w14:paraId="726F66BA" w14:textId="36C4E77B"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</w:p>
    <w:p w14:paraId="3AF1218A" w14:textId="4FA08C64"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</w:p>
    <w:p w14:paraId="7FDCCA5F" w14:textId="77777777" w:rsidR="004173C8" w:rsidRDefault="004173C8" w:rsidP="004173C8">
      <w:pPr>
        <w:tabs>
          <w:tab w:val="left" w:pos="2295"/>
          <w:tab w:val="center" w:pos="4419"/>
          <w:tab w:val="left" w:pos="6960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4173C8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5684" wp14:editId="465CFD56">
                <wp:simplePos x="0" y="0"/>
                <wp:positionH relativeFrom="column">
                  <wp:posOffset>1729740</wp:posOffset>
                </wp:positionH>
                <wp:positionV relativeFrom="paragraph">
                  <wp:posOffset>-42545</wp:posOffset>
                </wp:positionV>
                <wp:extent cx="2076450" cy="342900"/>
                <wp:effectExtent l="19050" t="1905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61033" id="Rectángulo: esquinas redondeadas 3" o:spid="_x0000_s1026" style="position:absolute;margin-left:136.2pt;margin-top:-3.35pt;width:16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" filled="f" strokecolor="#00b0f0" strokeweight="3pt">
                <v:stroke dashstyle="dash" joinstyle="miter"/>
              </v:roundrect>
            </w:pict>
          </mc:Fallback>
        </mc:AlternateContent>
      </w:r>
      <w:r w:rsidRPr="004173C8">
        <w:rPr>
          <w:rFonts w:ascii="Times New Roman" w:hAnsi="Times New Roman" w:cs="Times New Roman"/>
          <w:b/>
          <w:bCs/>
          <w:sz w:val="36"/>
          <w:szCs w:val="36"/>
        </w:rPr>
        <w:t>MNEMOTECNIA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C167382" w14:textId="48EE8A30" w:rsidR="004173C8" w:rsidRPr="004173C8" w:rsidRDefault="004173C8" w:rsidP="004173C8">
      <w:pPr>
        <w:rPr>
          <w:rFonts w:cstheme="minorHAnsi"/>
          <w:sz w:val="24"/>
          <w:szCs w:val="24"/>
          <w:shd w:val="clear" w:color="auto" w:fill="FFFFFF"/>
        </w:rPr>
      </w:pPr>
      <w:r w:rsidRPr="004173C8">
        <w:rPr>
          <w:rFonts w:cstheme="minorHAnsi"/>
          <w:sz w:val="24"/>
          <w:szCs w:val="24"/>
        </w:rPr>
        <w:t xml:space="preserve">Es </w:t>
      </w:r>
      <w:r w:rsidRPr="004173C8">
        <w:rPr>
          <w:rFonts w:cstheme="minorHAnsi"/>
          <w:sz w:val="24"/>
          <w:szCs w:val="24"/>
          <w:shd w:val="clear" w:color="auto" w:fill="FFFFFF"/>
        </w:rPr>
        <w:t>la técnica de memorización que consiste en asociar la información a retener con datos que ya son parte de nuestra memoria.</w:t>
      </w:r>
    </w:p>
    <w:p w14:paraId="023824E3" w14:textId="17C0C889" w:rsidR="004173C8" w:rsidRPr="004173C8" w:rsidRDefault="004173C8" w:rsidP="004173C8">
      <w:pPr>
        <w:rPr>
          <w:sz w:val="24"/>
          <w:szCs w:val="24"/>
          <w:shd w:val="clear" w:color="auto" w:fill="FFFFFF"/>
        </w:rPr>
      </w:pPr>
      <w:r w:rsidRPr="004173C8">
        <w:rPr>
          <w:sz w:val="24"/>
          <w:szCs w:val="24"/>
          <w:shd w:val="clear" w:color="auto" w:fill="FFFFFF"/>
        </w:rPr>
        <w:t>Este método consiste en relacionar palabras con experiencias, significados, letras, etc</w:t>
      </w:r>
      <w:r w:rsidRPr="004173C8">
        <w:rPr>
          <w:sz w:val="24"/>
          <w:szCs w:val="24"/>
          <w:shd w:val="clear" w:color="auto" w:fill="FFFFFF"/>
        </w:rPr>
        <w:t>.</w:t>
      </w:r>
      <w:r w:rsidRPr="004173C8">
        <w:rPr>
          <w:sz w:val="24"/>
          <w:szCs w:val="24"/>
          <w:shd w:val="clear" w:color="auto" w:fill="FFFFFF"/>
        </w:rPr>
        <w:t xml:space="preserve"> haciéndolo más ameno y práctico.</w:t>
      </w:r>
    </w:p>
    <w:p w14:paraId="4C93D333" w14:textId="1D82EB4E" w:rsidR="004173C8" w:rsidRPr="004173C8" w:rsidRDefault="004173C8" w:rsidP="004173C8">
      <w:pPr>
        <w:rPr>
          <w:sz w:val="24"/>
          <w:szCs w:val="24"/>
          <w:shd w:val="clear" w:color="auto" w:fill="FFFFFF"/>
        </w:rPr>
      </w:pPr>
      <w:r w:rsidRPr="004173C8">
        <w:rPr>
          <w:sz w:val="24"/>
          <w:szCs w:val="24"/>
          <w:shd w:val="clear" w:color="auto" w:fill="FFFFFF"/>
        </w:rPr>
        <w:t>Pasos para aprender este método:</w:t>
      </w:r>
    </w:p>
    <w:p w14:paraId="5DB54D36" w14:textId="77777777" w:rsidR="004173C8" w:rsidRPr="004173C8" w:rsidRDefault="004173C8" w:rsidP="004173C8">
      <w:pPr>
        <w:rPr>
          <w:sz w:val="24"/>
          <w:szCs w:val="24"/>
        </w:rPr>
      </w:pPr>
      <w:r w:rsidRPr="004173C8">
        <w:rPr>
          <w:sz w:val="24"/>
          <w:szCs w:val="24"/>
        </w:rPr>
        <w:t>1. Asociación de ideas, haz una lista de las palabras que deseas aprender, luego intenta crear una historia con ellas.</w:t>
      </w:r>
    </w:p>
    <w:p w14:paraId="0F5FF70C" w14:textId="77777777" w:rsidR="004173C8" w:rsidRPr="004173C8" w:rsidRDefault="004173C8" w:rsidP="004173C8">
      <w:pPr>
        <w:rPr>
          <w:sz w:val="24"/>
          <w:szCs w:val="24"/>
        </w:rPr>
      </w:pPr>
      <w:r w:rsidRPr="004173C8">
        <w:rPr>
          <w:sz w:val="24"/>
          <w:szCs w:val="24"/>
        </w:rPr>
        <w:t>2. Utiliza tu creatividad, cuando tengas listados más complejos o largos, puedes inventar una historia por cada palabra en la que se introduzca la siguiente, de este modo recordaras el orden de las palabras.</w:t>
      </w:r>
    </w:p>
    <w:p w14:paraId="6F954672" w14:textId="77777777" w:rsidR="004173C8" w:rsidRPr="004173C8" w:rsidRDefault="004173C8" w:rsidP="004173C8">
      <w:pPr>
        <w:rPr>
          <w:sz w:val="24"/>
          <w:szCs w:val="24"/>
        </w:rPr>
      </w:pPr>
      <w:r w:rsidRPr="004173C8">
        <w:rPr>
          <w:sz w:val="24"/>
          <w:szCs w:val="24"/>
        </w:rPr>
        <w:t>3. Busca palabras con las mismas iniciales de la palabra que desees aprender.</w:t>
      </w:r>
    </w:p>
    <w:p w14:paraId="4CBC815E" w14:textId="77777777" w:rsidR="004173C8" w:rsidRPr="004173C8" w:rsidRDefault="004173C8" w:rsidP="004173C8">
      <w:pPr>
        <w:rPr>
          <w:sz w:val="24"/>
          <w:szCs w:val="24"/>
        </w:rPr>
      </w:pPr>
      <w:r w:rsidRPr="004173C8">
        <w:rPr>
          <w:sz w:val="24"/>
          <w:szCs w:val="24"/>
        </w:rPr>
        <w:t xml:space="preserve">4. La memoria auditiva ayuda muchísimo al aprendizaje, es por ello </w:t>
      </w:r>
      <w:proofErr w:type="gramStart"/>
      <w:r w:rsidRPr="004173C8">
        <w:rPr>
          <w:sz w:val="24"/>
          <w:szCs w:val="24"/>
        </w:rPr>
        <w:t>que</w:t>
      </w:r>
      <w:proofErr w:type="gramEnd"/>
      <w:r w:rsidRPr="004173C8">
        <w:rPr>
          <w:sz w:val="24"/>
          <w:szCs w:val="24"/>
        </w:rPr>
        <w:t xml:space="preserve"> la canción de la tabla periódica o de los colores en inglés, son muy fáciles de aprender. Crea una canción o poema con lo que estas estudiando, te parecerá ridículo, pero te ayudará a grabarlo en tu memoria.</w:t>
      </w:r>
    </w:p>
    <w:p w14:paraId="76BBDA06" w14:textId="5471B0EA" w:rsidR="004173C8" w:rsidRDefault="004173C8" w:rsidP="004173C8">
      <w:pPr>
        <w:rPr>
          <w:sz w:val="24"/>
          <w:szCs w:val="24"/>
        </w:rPr>
      </w:pPr>
      <w:r w:rsidRPr="004173C8">
        <w:rPr>
          <w:sz w:val="24"/>
          <w:szCs w:val="24"/>
        </w:rPr>
        <w:t>5. Grábate leyendo una lectura o resumen, será de gran ayuda escucharte mientras conduces, vas en el bus o estás haciendo alguna actividad de ocio</w:t>
      </w:r>
    </w:p>
    <w:p w14:paraId="289CD65A" w14:textId="10266199" w:rsidR="004173C8" w:rsidRDefault="002E765C" w:rsidP="002E765C">
      <w:pPr>
        <w:jc w:val="center"/>
        <w:rPr>
          <w:b/>
          <w:bCs/>
          <w:sz w:val="28"/>
          <w:szCs w:val="28"/>
        </w:rPr>
      </w:pPr>
      <w:r w:rsidRPr="002E765C">
        <w:rPr>
          <w:b/>
          <w:bCs/>
          <w:sz w:val="28"/>
          <w:szCs w:val="28"/>
          <w:highlight w:val="yellow"/>
        </w:rPr>
        <w:t>Ejemplos:</w:t>
      </w:r>
    </w:p>
    <w:p w14:paraId="2B7AE9AC" w14:textId="77777777" w:rsidR="002E765C" w:rsidRPr="002E765C" w:rsidRDefault="002E765C" w:rsidP="002E765C">
      <w:pPr>
        <w:rPr>
          <w:sz w:val="24"/>
          <w:szCs w:val="24"/>
        </w:rPr>
      </w:pPr>
    </w:p>
    <w:p w14:paraId="16E63AF3" w14:textId="05DF874F" w:rsidR="002E765C" w:rsidRPr="002E765C" w:rsidRDefault="002E765C" w:rsidP="002E765C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2E765C">
        <w:rPr>
          <w:rFonts w:asciiTheme="minorHAnsi" w:hAnsiTheme="minorHAnsi" w:cstheme="minorHAnsi"/>
          <w:color w:val="4D5156"/>
          <w:shd w:val="clear" w:color="auto" w:fill="FFFFFF"/>
        </w:rPr>
        <w:t>•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2E765C">
        <w:rPr>
          <w:rFonts w:asciiTheme="minorHAnsi" w:hAnsiTheme="minorHAnsi" w:cstheme="minorHAnsi"/>
          <w:shd w:val="clear" w:color="auto" w:fill="FFFFFF"/>
        </w:rPr>
        <w:t xml:space="preserve">Método de las iniciales: </w:t>
      </w:r>
      <w:r w:rsidRPr="002E765C">
        <w:rPr>
          <w:rFonts w:asciiTheme="minorHAnsi" w:hAnsiTheme="minorHAnsi" w:cstheme="minorHAnsi"/>
          <w:color w:val="000000"/>
        </w:rPr>
        <w:t>Un alumno desea recordar los países de América del Norte y crea la palabra: MEUC, en base a las iniciales de </w:t>
      </w:r>
      <w:r w:rsidRPr="002E765C">
        <w:rPr>
          <w:rFonts w:asciiTheme="minorHAnsi" w:hAnsiTheme="minorHAnsi" w:cstheme="minorHAnsi"/>
          <w:b/>
          <w:bCs/>
          <w:color w:val="000000"/>
        </w:rPr>
        <w:t>M</w:t>
      </w:r>
      <w:r w:rsidRPr="002E765C">
        <w:rPr>
          <w:rFonts w:asciiTheme="minorHAnsi" w:hAnsiTheme="minorHAnsi" w:cstheme="minorHAnsi"/>
          <w:color w:val="000000"/>
        </w:rPr>
        <w:t>éxico, </w:t>
      </w:r>
      <w:r w:rsidRPr="002E765C">
        <w:rPr>
          <w:rFonts w:asciiTheme="minorHAnsi" w:hAnsiTheme="minorHAnsi" w:cstheme="minorHAnsi"/>
          <w:b/>
          <w:bCs/>
          <w:color w:val="000000"/>
        </w:rPr>
        <w:t>E</w:t>
      </w:r>
      <w:r w:rsidRPr="002E765C">
        <w:rPr>
          <w:rFonts w:asciiTheme="minorHAnsi" w:hAnsiTheme="minorHAnsi" w:cstheme="minorHAnsi"/>
          <w:color w:val="000000"/>
        </w:rPr>
        <w:t>stados </w:t>
      </w:r>
      <w:r w:rsidRPr="002E765C">
        <w:rPr>
          <w:rFonts w:asciiTheme="minorHAnsi" w:hAnsiTheme="minorHAnsi" w:cstheme="minorHAnsi"/>
          <w:b/>
          <w:bCs/>
          <w:color w:val="000000"/>
        </w:rPr>
        <w:t>U</w:t>
      </w:r>
      <w:r w:rsidRPr="002E765C">
        <w:rPr>
          <w:rFonts w:asciiTheme="minorHAnsi" w:hAnsiTheme="minorHAnsi" w:cstheme="minorHAnsi"/>
          <w:color w:val="000000"/>
        </w:rPr>
        <w:t>nidos y </w:t>
      </w:r>
      <w:r w:rsidRPr="002E765C">
        <w:rPr>
          <w:rFonts w:asciiTheme="minorHAnsi" w:hAnsiTheme="minorHAnsi" w:cstheme="minorHAnsi"/>
          <w:b/>
          <w:bCs/>
          <w:color w:val="000000"/>
        </w:rPr>
        <w:t>C</w:t>
      </w:r>
      <w:r w:rsidRPr="002E765C">
        <w:rPr>
          <w:rFonts w:asciiTheme="minorHAnsi" w:hAnsiTheme="minorHAnsi" w:cstheme="minorHAnsi"/>
          <w:color w:val="000000"/>
        </w:rPr>
        <w:t>anadá.</w:t>
      </w:r>
    </w:p>
    <w:p w14:paraId="4289D34C" w14:textId="4F39BCC7" w:rsidR="004173C8" w:rsidRDefault="002E765C" w:rsidP="002E765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2E765C">
        <w:rPr>
          <w:rFonts w:eastAsia="Times New Roman" w:cstheme="minorHAnsi"/>
          <w:color w:val="000000"/>
          <w:sz w:val="24"/>
          <w:szCs w:val="24"/>
          <w:lang w:eastAsia="es-MX"/>
        </w:rPr>
        <w:t>Ahora el alumno memorizará esa nueva palabra creada, que le servirá como referencia para recordar el nombre de los países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14:paraId="6B5A1AF1" w14:textId="77777777" w:rsidR="002E765C" w:rsidRDefault="002E765C" w:rsidP="002E765C">
      <w:pPr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 w:rsidRPr="002E765C">
        <w:rPr>
          <w:rFonts w:cstheme="minorHAnsi"/>
          <w:sz w:val="24"/>
          <w:szCs w:val="24"/>
          <w:shd w:val="clear" w:color="auto" w:fill="FFFFFF"/>
        </w:rPr>
        <w:t xml:space="preserve"> Asociación de recuerdos: </w:t>
      </w:r>
      <w:r w:rsidRPr="002E765C">
        <w:rPr>
          <w:rFonts w:cstheme="minorHAnsi"/>
          <w:sz w:val="24"/>
          <w:szCs w:val="24"/>
          <w:shd w:val="clear" w:color="auto" w:fill="FFFFFF"/>
        </w:rPr>
        <w:t>Si un alumno desea recordar el nombre de un nuevo profesor que se llama “Aníbal” puede asociarlo con algún familiar o vecino del mismo nombre y evocar un recuerdo de ese vecino o familiar que se llama de igual modo.</w:t>
      </w:r>
      <w:r w:rsidRPr="002E765C">
        <w:rPr>
          <w:rFonts w:cstheme="minorHAnsi"/>
          <w:color w:val="000000"/>
          <w:sz w:val="24"/>
          <w:szCs w:val="24"/>
        </w:rPr>
        <w:br/>
      </w:r>
      <w:r>
        <w:rPr>
          <w:rFonts w:ascii="Open Sans" w:hAnsi="Open Sans" w:cs="Open Sans"/>
          <w:color w:val="000000"/>
          <w:sz w:val="23"/>
          <w:szCs w:val="23"/>
        </w:rPr>
        <w:br/>
      </w: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Asociación de palabras: </w:t>
      </w:r>
      <w:r w:rsidRPr="002E765C">
        <w:rPr>
          <w:rFonts w:cstheme="minorHAnsi"/>
          <w:color w:val="000000"/>
          <w:sz w:val="24"/>
          <w:szCs w:val="24"/>
          <w:shd w:val="clear" w:color="auto" w:fill="FFFFFF"/>
        </w:rPr>
        <w:t>Una alumna desea recordar una secuencia: “ícono, índice y símbolo”. Asocia las iniciales de las tres palabras: “i, i, s” con nombres de personas conocidas: “</w:t>
      </w:r>
      <w:r w:rsidRPr="002E765C">
        <w:rPr>
          <w:rStyle w:val="Textoennegrita"/>
          <w:rFonts w:cstheme="minorHAnsi"/>
          <w:color w:val="000000"/>
          <w:sz w:val="24"/>
          <w:szCs w:val="24"/>
        </w:rPr>
        <w:t>I</w:t>
      </w:r>
      <w:r w:rsidRPr="002E765C">
        <w:rPr>
          <w:rFonts w:cstheme="minorHAnsi"/>
          <w:color w:val="000000"/>
          <w:sz w:val="24"/>
          <w:szCs w:val="24"/>
          <w:shd w:val="clear" w:color="auto" w:fill="FFFFFF"/>
        </w:rPr>
        <w:t>rene </w:t>
      </w:r>
      <w:r w:rsidRPr="002E765C">
        <w:rPr>
          <w:rStyle w:val="Textoennegrita"/>
          <w:rFonts w:cstheme="minorHAnsi"/>
          <w:color w:val="000000"/>
          <w:sz w:val="24"/>
          <w:szCs w:val="24"/>
        </w:rPr>
        <w:t>y</w:t>
      </w:r>
      <w:r w:rsidRPr="002E765C">
        <w:rPr>
          <w:rFonts w:cstheme="minorHAnsi"/>
          <w:color w:val="000000"/>
          <w:sz w:val="24"/>
          <w:szCs w:val="24"/>
          <w:shd w:val="clear" w:color="auto" w:fill="FFFFFF"/>
        </w:rPr>
        <w:t> (que representaría la letra “</w:t>
      </w:r>
      <w:r w:rsidRPr="002E765C">
        <w:rPr>
          <w:rStyle w:val="Textoennegrita"/>
          <w:rFonts w:cstheme="minorHAnsi"/>
          <w:color w:val="000000"/>
          <w:sz w:val="24"/>
          <w:szCs w:val="24"/>
        </w:rPr>
        <w:t>i</w:t>
      </w:r>
      <w:r w:rsidRPr="002E765C">
        <w:rPr>
          <w:rFonts w:cstheme="minorHAnsi"/>
          <w:color w:val="000000"/>
          <w:sz w:val="24"/>
          <w:szCs w:val="24"/>
          <w:shd w:val="clear" w:color="auto" w:fill="FFFFFF"/>
        </w:rPr>
        <w:t>”) </w:t>
      </w:r>
      <w:r w:rsidRPr="002E765C">
        <w:rPr>
          <w:rStyle w:val="Textoennegrita"/>
          <w:rFonts w:cstheme="minorHAnsi"/>
          <w:color w:val="000000"/>
          <w:sz w:val="24"/>
          <w:szCs w:val="24"/>
        </w:rPr>
        <w:t>S</w:t>
      </w:r>
      <w:r w:rsidRPr="002E765C">
        <w:rPr>
          <w:rFonts w:cstheme="minorHAnsi"/>
          <w:color w:val="000000"/>
          <w:sz w:val="24"/>
          <w:szCs w:val="24"/>
          <w:shd w:val="clear" w:color="auto" w:fill="FFFFFF"/>
        </w:rPr>
        <w:t>ol” y luego memoriza la frase.</w:t>
      </w:r>
      <w:r w:rsidRPr="002E765C">
        <w:rPr>
          <w:rFonts w:cstheme="minorHAnsi"/>
          <w:color w:val="000000"/>
          <w:sz w:val="24"/>
          <w:szCs w:val="24"/>
        </w:rPr>
        <w:br/>
      </w:r>
    </w:p>
    <w:p w14:paraId="5BD38CB9" w14:textId="20E257CD" w:rsidR="006F7FDD" w:rsidRPr="006F7FDD" w:rsidRDefault="002E765C" w:rsidP="006F7FDD">
      <w:pPr>
        <w:spacing w:before="100" w:beforeAutospacing="1" w:after="100" w:afterAutospacing="1" w:line="240" w:lineRule="auto"/>
        <w:rPr>
          <w:rFonts w:cstheme="minorHAnsi"/>
          <w:sz w:val="24"/>
          <w:szCs w:val="24"/>
          <w:shd w:val="clear" w:color="auto" w:fill="FFFFFF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lastRenderedPageBreak/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Palabra u oración creat</w:t>
      </w:r>
      <w:r w:rsidR="006F7FDD">
        <w:rPr>
          <w:rFonts w:cstheme="minorHAnsi"/>
          <w:sz w:val="24"/>
          <w:szCs w:val="24"/>
          <w:shd w:val="clear" w:color="auto" w:fill="FFFFFF"/>
        </w:rPr>
        <w:t xml:space="preserve">iva: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Una alumna tiene que aprender cinco capitales europeas y crea la palabra: MALIROPABE para memorizar los nombres de las ciudades de: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Ma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drid,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 Li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sboa,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Ro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ma,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Pa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rís y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Be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rlín.</w:t>
      </w:r>
    </w:p>
    <w:p w14:paraId="3A88CBBB" w14:textId="16B76559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Método del relato</w:t>
      </w:r>
      <w:r w:rsidR="006F7FDD">
        <w:rPr>
          <w:rFonts w:eastAsia="Times New Roman" w:cstheme="minorHAnsi"/>
          <w:sz w:val="24"/>
          <w:szCs w:val="24"/>
          <w:lang w:eastAsia="es-MX"/>
        </w:rPr>
        <w:t xml:space="preserve">: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Una alumna desea recordar el año de la conquista de América: 1492. Para eso inventa y memoriza una historia que incluye los números 1, 4, 9 y 2: “La señora del departamento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1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 visitó a su vecina del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4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 piso y le pidió si la acompañaba a comprar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9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 panes para sus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2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 hijos”.</w:t>
      </w:r>
    </w:p>
    <w:p w14:paraId="6FFF9F25" w14:textId="67C2C627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6F7FDD" w:rsidRPr="006F7FDD">
          <w:rPr>
            <w:rFonts w:eastAsia="Times New Roman" w:cstheme="minorHAnsi"/>
            <w:sz w:val="24"/>
            <w:szCs w:val="24"/>
            <w:lang w:eastAsia="es-MX"/>
          </w:rPr>
          <w:t>Acrósticos</w:t>
        </w:r>
      </w:hyperlink>
      <w:r w:rsidR="006F7FDD" w:rsidRPr="004D0E99">
        <w:rPr>
          <w:rFonts w:eastAsia="Times New Roman" w:cstheme="minorHAnsi"/>
          <w:sz w:val="24"/>
          <w:szCs w:val="24"/>
          <w:lang w:eastAsia="es-MX"/>
        </w:rPr>
        <w:t>:</w:t>
      </w:r>
      <w:r w:rsidR="006F7FDD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Para recordar los planetas y su orden respecto del Sol (Mercurio, Venus, Tierra, Marte, Júpiter, Saturno, Urano, Neptuno), una alumna crea y memoriza la siguiente frase: “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M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i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V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ieja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T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ía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M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aría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J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amás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S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upo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U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sar </w:t>
      </w:r>
      <w:r w:rsidR="006F7FDD" w:rsidRPr="006F7FDD">
        <w:rPr>
          <w:rFonts w:eastAsia="Times New Roman" w:cstheme="minorHAnsi"/>
          <w:b/>
          <w:bCs/>
          <w:i/>
          <w:iCs/>
          <w:sz w:val="24"/>
          <w:szCs w:val="24"/>
          <w:lang w:eastAsia="es-MX"/>
        </w:rPr>
        <w:t>N</w:t>
      </w:r>
      <w:r w:rsidR="006F7FDD" w:rsidRPr="006F7FDD">
        <w:rPr>
          <w:rFonts w:eastAsia="Times New Roman" w:cstheme="minorHAnsi"/>
          <w:i/>
          <w:iCs/>
          <w:sz w:val="24"/>
          <w:szCs w:val="24"/>
          <w:lang w:eastAsia="es-MX"/>
        </w:rPr>
        <w:t>úmeros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”.</w:t>
      </w:r>
    </w:p>
    <w:p w14:paraId="79DA4A46" w14:textId="39952DE7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Técnica de loci</w:t>
      </w:r>
      <w:r>
        <w:rPr>
          <w:rFonts w:eastAsia="Times New Roman" w:cstheme="minorHAnsi"/>
          <w:sz w:val="24"/>
          <w:szCs w:val="24"/>
          <w:lang w:eastAsia="es-MX"/>
        </w:rPr>
        <w:t xml:space="preserve">: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Un alumno relaciona los comercios que hay en la cuadra de su casa con el nombre de los continentes que tiene que memorizar y arma un relato: “En primer lugar está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Oceanía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, que es una panadería, después pasamos por la verdulería donde atiende Angelica que es de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América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. En la tienda de ropa compro telas de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Europa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, en el bar venden cervezas de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Asia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, me encuentro en la plaza con Germán recién llegado de </w:t>
      </w:r>
      <w:r w:rsidR="006F7FDD" w:rsidRPr="006F7FDD">
        <w:rPr>
          <w:rFonts w:eastAsia="Times New Roman" w:cstheme="minorHAnsi"/>
          <w:b/>
          <w:bCs/>
          <w:sz w:val="24"/>
          <w:szCs w:val="24"/>
          <w:lang w:eastAsia="es-MX"/>
        </w:rPr>
        <w:t>África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”.</w:t>
      </w:r>
    </w:p>
    <w:p w14:paraId="7B52AF62" w14:textId="70B967AD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Fragmentación de la información</w:t>
      </w:r>
      <w:r>
        <w:rPr>
          <w:rFonts w:eastAsia="Times New Roman" w:cstheme="minorHAnsi"/>
          <w:sz w:val="24"/>
          <w:szCs w:val="24"/>
          <w:lang w:eastAsia="es-MX"/>
        </w:rPr>
        <w:t xml:space="preserve">: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Una alumna tiene que recordar el número: 1536453968, lo fragmenta y forma grupos de números más pequeños: 15 / 36 / 45 / 39 / 68. Lo mismo hace con la palabra: radiografía, para recordarla la separa en radio y grafía.</w:t>
      </w:r>
    </w:p>
    <w:p w14:paraId="012A40F6" w14:textId="69790DAA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Conversión numérica</w:t>
      </w:r>
      <w:r>
        <w:rPr>
          <w:rFonts w:eastAsia="Times New Roman" w:cstheme="minorHAnsi"/>
          <w:sz w:val="24"/>
          <w:szCs w:val="24"/>
          <w:lang w:eastAsia="es-MX"/>
        </w:rPr>
        <w:t>: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 xml:space="preserve"> Un alumno quiere recordar la fecha del inicio de la Primera Guerra Mundial: 1914. Por el parecido gráfico, relaciona al 1 con la letra “I”, al 9 con la letra “J” y al 4 con la letra “A”, lo que forma la palabra: IJIA, que luego memorizará.</w:t>
      </w:r>
    </w:p>
    <w:p w14:paraId="34ACCC9D" w14:textId="0B258E53" w:rsidR="006F7FDD" w:rsidRPr="006F7FDD" w:rsidRDefault="004D0E99" w:rsidP="006F7FD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MX"/>
        </w:rPr>
      </w:pPr>
      <w:r w:rsidRPr="002E765C">
        <w:rPr>
          <w:rFonts w:cstheme="minorHAnsi"/>
          <w:sz w:val="24"/>
          <w:szCs w:val="24"/>
          <w:shd w:val="clear" w:color="auto" w:fill="FFFFFF"/>
        </w:rPr>
        <w:t>•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Mnemotecnia visual</w:t>
      </w:r>
      <w:r>
        <w:rPr>
          <w:rFonts w:eastAsia="Times New Roman" w:cstheme="minorHAnsi"/>
          <w:sz w:val="24"/>
          <w:szCs w:val="24"/>
          <w:lang w:eastAsia="es-MX"/>
        </w:rPr>
        <w:t xml:space="preserve">: </w:t>
      </w:r>
      <w:r w:rsidR="006F7FDD" w:rsidRPr="006F7FDD">
        <w:rPr>
          <w:rFonts w:eastAsia="Times New Roman" w:cstheme="minorHAnsi"/>
          <w:sz w:val="24"/>
          <w:szCs w:val="24"/>
          <w:lang w:eastAsia="es-MX"/>
        </w:rPr>
        <w:t>Una niña cierra los puños de sus manos para memorizar los días de los meses del año, los nudillos representan los meses que tienen 31 días y las cavidades representan los meses que tienen 30 días (o 28 en el caso de febrero).</w:t>
      </w:r>
    </w:p>
    <w:p w14:paraId="40E77E1C" w14:textId="5A652E73" w:rsidR="002E765C" w:rsidRPr="004D0E99" w:rsidRDefault="006F7FDD" w:rsidP="004D0E99">
      <w:pPr>
        <w:spacing w:before="100" w:beforeAutospacing="1" w:after="100" w:afterAutospacing="1" w:line="240" w:lineRule="auto"/>
        <w:jc w:val="right"/>
        <w:rPr>
          <w:rFonts w:cstheme="minorHAnsi"/>
          <w:sz w:val="24"/>
          <w:szCs w:val="24"/>
        </w:rPr>
      </w:pPr>
      <w:r w:rsidRPr="006F7FDD">
        <w:rPr>
          <w:rFonts w:eastAsia="Times New Roman" w:cstheme="minorHAnsi"/>
          <w:sz w:val="24"/>
          <w:szCs w:val="24"/>
          <w:lang w:eastAsia="es-MX"/>
        </w:rPr>
        <w:br/>
      </w:r>
      <w:r w:rsidRPr="006F7FDD">
        <w:rPr>
          <w:rFonts w:eastAsia="Times New Roman" w:cstheme="minorHAnsi"/>
          <w:sz w:val="24"/>
          <w:szCs w:val="24"/>
          <w:lang w:eastAsia="es-MX"/>
        </w:rPr>
        <w:br/>
      </w:r>
      <w:r w:rsidR="004D0E99" w:rsidRPr="004D0E99">
        <w:drawing>
          <wp:inline distT="0" distB="0" distL="0" distR="0" wp14:anchorId="04838507" wp14:editId="44931A4F">
            <wp:extent cx="2143125" cy="2143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65C" w:rsidRPr="004D0E99" w:rsidSect="004173C8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377D8"/>
    <w:multiLevelType w:val="multilevel"/>
    <w:tmpl w:val="CD82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26C10"/>
    <w:multiLevelType w:val="hybridMultilevel"/>
    <w:tmpl w:val="CD408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F4E"/>
    <w:multiLevelType w:val="multilevel"/>
    <w:tmpl w:val="6E5A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42403"/>
    <w:multiLevelType w:val="hybridMultilevel"/>
    <w:tmpl w:val="7548E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1AC6"/>
    <w:multiLevelType w:val="multilevel"/>
    <w:tmpl w:val="AF8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9334E"/>
    <w:multiLevelType w:val="multilevel"/>
    <w:tmpl w:val="0068E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00BF4"/>
    <w:multiLevelType w:val="multilevel"/>
    <w:tmpl w:val="7A1A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74A98"/>
    <w:multiLevelType w:val="multilevel"/>
    <w:tmpl w:val="FD26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8"/>
    <w:rsid w:val="002E765C"/>
    <w:rsid w:val="004173C8"/>
    <w:rsid w:val="004641F0"/>
    <w:rsid w:val="004D0E99"/>
    <w:rsid w:val="006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F213"/>
  <w15:chartTrackingRefBased/>
  <w15:docId w15:val="{3BE27C97-DE94-471B-BF71-85290BE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E765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E76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E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15-ejemplos-de-acrostic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2021-05-03T22:49:00Z</dcterms:created>
  <dcterms:modified xsi:type="dcterms:W3CDTF">2021-05-03T23:32:00Z</dcterms:modified>
</cp:coreProperties>
</file>