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50F89" w14:textId="6A5439ED" w:rsidR="009675F6" w:rsidRDefault="009675F6">
      <w:pPr>
        <w:rPr>
          <w:noProof/>
        </w:rPr>
      </w:pPr>
    </w:p>
    <w:p w14:paraId="3C3F2AD7" w14:textId="5E5B499A" w:rsidR="00323780" w:rsidRDefault="00323780">
      <w:pPr>
        <w:rPr>
          <w:noProof/>
        </w:rPr>
      </w:pPr>
    </w:p>
    <w:p w14:paraId="1D31D953" w14:textId="77777777" w:rsidR="008A083F" w:rsidRPr="00621665" w:rsidRDefault="008A083F" w:rsidP="008A083F">
      <w:pPr>
        <w:jc w:val="center"/>
        <w:rPr>
          <w:rFonts w:ascii="Arial" w:hAnsi="Arial" w:cs="Arial"/>
          <w:b/>
          <w:bCs/>
          <w:sz w:val="28"/>
          <w:szCs w:val="28"/>
        </w:rPr>
      </w:pPr>
      <w:r w:rsidRPr="00621665">
        <w:rPr>
          <w:rFonts w:ascii="Arial" w:hAnsi="Arial" w:cs="Arial"/>
          <w:b/>
          <w:bCs/>
          <w:sz w:val="28"/>
          <w:szCs w:val="28"/>
        </w:rPr>
        <w:t>ESCUELA NORMAL DE EDUCACIÓN PREESCOLAR</w:t>
      </w:r>
    </w:p>
    <w:p w14:paraId="1C6AFBC7" w14:textId="77777777" w:rsidR="008A083F" w:rsidRPr="00621665" w:rsidRDefault="008A083F" w:rsidP="008A083F">
      <w:pPr>
        <w:jc w:val="center"/>
        <w:rPr>
          <w:rFonts w:ascii="Arial" w:hAnsi="Arial" w:cs="Arial"/>
          <w:b/>
          <w:bCs/>
          <w:sz w:val="28"/>
          <w:szCs w:val="28"/>
        </w:rPr>
      </w:pPr>
      <w:r w:rsidRPr="00621665">
        <w:rPr>
          <w:rFonts w:ascii="Arial" w:hAnsi="Arial" w:cs="Arial"/>
          <w:b/>
          <w:bCs/>
          <w:sz w:val="28"/>
          <w:szCs w:val="28"/>
        </w:rPr>
        <w:t>Licenciatura en Educación Preescolar</w:t>
      </w:r>
    </w:p>
    <w:p w14:paraId="4F49C4BA" w14:textId="77777777" w:rsidR="008A083F" w:rsidRPr="00621665" w:rsidRDefault="008A083F" w:rsidP="008A083F">
      <w:pPr>
        <w:jc w:val="center"/>
        <w:rPr>
          <w:rFonts w:ascii="Arial" w:hAnsi="Arial" w:cs="Arial"/>
          <w:b/>
          <w:bCs/>
          <w:sz w:val="28"/>
          <w:szCs w:val="28"/>
        </w:rPr>
      </w:pPr>
      <w:r w:rsidRPr="00621665">
        <w:rPr>
          <w:rFonts w:ascii="Arial" w:hAnsi="Arial" w:cs="Arial"/>
          <w:b/>
          <w:bCs/>
          <w:sz w:val="28"/>
          <w:szCs w:val="28"/>
        </w:rPr>
        <w:t>Ciclo Escolar 2020-2021</w:t>
      </w:r>
    </w:p>
    <w:p w14:paraId="79BA0742" w14:textId="59EF823C" w:rsidR="008A083F" w:rsidRPr="00621665" w:rsidRDefault="008A083F" w:rsidP="008A083F">
      <w:pPr>
        <w:jc w:val="center"/>
        <w:rPr>
          <w:rFonts w:ascii="Arial" w:hAnsi="Arial" w:cs="Arial"/>
          <w:b/>
          <w:bCs/>
          <w:sz w:val="28"/>
          <w:szCs w:val="28"/>
        </w:rPr>
      </w:pPr>
      <w:r w:rsidRPr="00621665">
        <w:rPr>
          <w:noProof/>
          <w:sz w:val="20"/>
          <w:szCs w:val="20"/>
        </w:rPr>
        <w:drawing>
          <wp:inline distT="0" distB="0" distL="0" distR="0" wp14:anchorId="38F1483E" wp14:editId="70D5ECEF">
            <wp:extent cx="1866365" cy="1386205"/>
            <wp:effectExtent l="0" t="0" r="0" b="4445"/>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8266" cy="1395044"/>
                    </a:xfrm>
                    <a:prstGeom prst="rect">
                      <a:avLst/>
                    </a:prstGeom>
                    <a:noFill/>
                    <a:ln>
                      <a:noFill/>
                    </a:ln>
                  </pic:spPr>
                </pic:pic>
              </a:graphicData>
            </a:graphic>
          </wp:inline>
        </w:drawing>
      </w:r>
    </w:p>
    <w:p w14:paraId="7A2F5833" w14:textId="0B9F933A" w:rsidR="008A083F" w:rsidRDefault="008A083F" w:rsidP="008A083F">
      <w:pPr>
        <w:jc w:val="center"/>
        <w:rPr>
          <w:rFonts w:ascii="Arial" w:hAnsi="Arial" w:cs="Arial"/>
          <w:b/>
          <w:bCs/>
          <w:sz w:val="28"/>
          <w:szCs w:val="28"/>
          <w:u w:val="single"/>
        </w:rPr>
      </w:pPr>
      <w:r>
        <w:rPr>
          <w:rFonts w:ascii="Arial" w:hAnsi="Arial" w:cs="Arial"/>
          <w:b/>
          <w:bCs/>
          <w:sz w:val="28"/>
          <w:szCs w:val="28"/>
          <w:u w:val="single"/>
        </w:rPr>
        <w:t xml:space="preserve">LENGUAJE Y COMUNICACIÓN: Modelos de inspiración lingüística </w:t>
      </w:r>
    </w:p>
    <w:p w14:paraId="03DFC269" w14:textId="77777777" w:rsidR="008A083F" w:rsidRPr="00621665" w:rsidRDefault="008A083F" w:rsidP="008A083F">
      <w:pPr>
        <w:jc w:val="center"/>
        <w:rPr>
          <w:rFonts w:ascii="Arial" w:hAnsi="Arial" w:cs="Arial"/>
          <w:b/>
          <w:bCs/>
          <w:sz w:val="28"/>
          <w:szCs w:val="28"/>
          <w:u w:val="single"/>
        </w:rPr>
      </w:pPr>
    </w:p>
    <w:p w14:paraId="02975C9A" w14:textId="77777777" w:rsidR="008A083F" w:rsidRDefault="008A083F" w:rsidP="008A083F">
      <w:pPr>
        <w:jc w:val="center"/>
        <w:rPr>
          <w:rFonts w:ascii="Arial" w:hAnsi="Arial" w:cs="Arial"/>
          <w:b/>
          <w:bCs/>
          <w:sz w:val="28"/>
          <w:szCs w:val="28"/>
        </w:rPr>
      </w:pPr>
      <w:r w:rsidRPr="00621665">
        <w:rPr>
          <w:rFonts w:ascii="Arial" w:hAnsi="Arial" w:cs="Arial"/>
          <w:b/>
          <w:bCs/>
          <w:sz w:val="28"/>
          <w:szCs w:val="28"/>
        </w:rPr>
        <w:t>Curso:</w:t>
      </w:r>
    </w:p>
    <w:p w14:paraId="05578668" w14:textId="25B74323" w:rsidR="008A083F" w:rsidRPr="008A083F" w:rsidRDefault="008A083F" w:rsidP="008A083F">
      <w:pPr>
        <w:jc w:val="center"/>
        <w:rPr>
          <w:rFonts w:ascii="Arial" w:hAnsi="Arial" w:cs="Arial"/>
          <w:sz w:val="28"/>
          <w:szCs w:val="28"/>
        </w:rPr>
      </w:pPr>
      <w:r w:rsidRPr="00621665">
        <w:rPr>
          <w:rFonts w:ascii="Arial" w:hAnsi="Arial" w:cs="Arial"/>
          <w:b/>
          <w:bCs/>
          <w:sz w:val="28"/>
          <w:szCs w:val="28"/>
        </w:rPr>
        <w:t xml:space="preserve"> </w:t>
      </w:r>
      <w:r w:rsidRPr="008A083F">
        <w:rPr>
          <w:rFonts w:ascii="Arial" w:hAnsi="Arial" w:cs="Arial"/>
          <w:sz w:val="28"/>
          <w:szCs w:val="28"/>
        </w:rPr>
        <w:t>Creación Literaria</w:t>
      </w:r>
    </w:p>
    <w:p w14:paraId="31725308" w14:textId="77777777" w:rsidR="008A083F" w:rsidRDefault="008A083F" w:rsidP="008A083F">
      <w:pPr>
        <w:jc w:val="center"/>
        <w:rPr>
          <w:rFonts w:ascii="Arial" w:hAnsi="Arial" w:cs="Arial"/>
          <w:b/>
          <w:bCs/>
          <w:sz w:val="28"/>
          <w:szCs w:val="28"/>
        </w:rPr>
      </w:pPr>
      <w:r w:rsidRPr="00621665">
        <w:rPr>
          <w:rFonts w:ascii="Arial" w:hAnsi="Arial" w:cs="Arial"/>
          <w:b/>
          <w:bCs/>
          <w:sz w:val="28"/>
          <w:szCs w:val="28"/>
        </w:rPr>
        <w:t xml:space="preserve">Maestra: </w:t>
      </w:r>
    </w:p>
    <w:p w14:paraId="09CBEA39" w14:textId="03C82CFB" w:rsidR="008A083F" w:rsidRPr="00621665" w:rsidRDefault="008A083F" w:rsidP="008A083F">
      <w:pPr>
        <w:jc w:val="center"/>
        <w:rPr>
          <w:rFonts w:ascii="Arial" w:hAnsi="Arial" w:cs="Arial"/>
          <w:b/>
          <w:bCs/>
          <w:sz w:val="28"/>
          <w:szCs w:val="28"/>
        </w:rPr>
      </w:pPr>
      <w:r w:rsidRPr="008A083F">
        <w:rPr>
          <w:rFonts w:ascii="Arial" w:hAnsi="Arial" w:cs="Arial"/>
          <w:sz w:val="28"/>
          <w:szCs w:val="28"/>
        </w:rPr>
        <w:t>Silvia Banda Servín</w:t>
      </w:r>
      <w:r w:rsidRPr="00621665">
        <w:rPr>
          <w:rFonts w:ascii="Arial" w:hAnsi="Arial" w:cs="Arial"/>
          <w:b/>
          <w:bCs/>
          <w:sz w:val="28"/>
          <w:szCs w:val="28"/>
        </w:rPr>
        <w:t xml:space="preserve"> </w:t>
      </w:r>
    </w:p>
    <w:p w14:paraId="2B15C798" w14:textId="77777777" w:rsidR="008A083F" w:rsidRDefault="008A083F" w:rsidP="008A083F">
      <w:pPr>
        <w:jc w:val="center"/>
        <w:rPr>
          <w:rFonts w:ascii="Arial" w:hAnsi="Arial" w:cs="Arial"/>
          <w:b/>
          <w:bCs/>
          <w:sz w:val="28"/>
          <w:szCs w:val="28"/>
        </w:rPr>
      </w:pPr>
      <w:r w:rsidRPr="00621665">
        <w:rPr>
          <w:rFonts w:ascii="Arial" w:hAnsi="Arial" w:cs="Arial"/>
          <w:b/>
          <w:bCs/>
          <w:sz w:val="28"/>
          <w:szCs w:val="28"/>
        </w:rPr>
        <w:t>Alumna</w:t>
      </w:r>
      <w:r>
        <w:rPr>
          <w:rFonts w:ascii="Arial" w:hAnsi="Arial" w:cs="Arial"/>
          <w:b/>
          <w:bCs/>
          <w:sz w:val="28"/>
          <w:szCs w:val="28"/>
        </w:rPr>
        <w:t>s</w:t>
      </w:r>
      <w:r w:rsidRPr="00621665">
        <w:rPr>
          <w:rFonts w:ascii="Arial" w:hAnsi="Arial" w:cs="Arial"/>
          <w:b/>
          <w:bCs/>
          <w:sz w:val="28"/>
          <w:szCs w:val="28"/>
        </w:rPr>
        <w:t>:</w:t>
      </w:r>
    </w:p>
    <w:p w14:paraId="6EE54726" w14:textId="2DD4EADF" w:rsidR="008A083F" w:rsidRDefault="008A083F" w:rsidP="008A083F">
      <w:pPr>
        <w:jc w:val="center"/>
        <w:rPr>
          <w:rFonts w:ascii="Arial" w:hAnsi="Arial" w:cs="Arial"/>
          <w:sz w:val="28"/>
          <w:szCs w:val="28"/>
        </w:rPr>
      </w:pPr>
      <w:r w:rsidRPr="00621665">
        <w:rPr>
          <w:rFonts w:ascii="Arial" w:hAnsi="Arial" w:cs="Arial"/>
          <w:b/>
          <w:bCs/>
          <w:sz w:val="28"/>
          <w:szCs w:val="28"/>
        </w:rPr>
        <w:t xml:space="preserve"> </w:t>
      </w:r>
      <w:r w:rsidRPr="008A083F">
        <w:rPr>
          <w:rFonts w:ascii="Arial" w:hAnsi="Arial" w:cs="Arial"/>
          <w:sz w:val="28"/>
          <w:szCs w:val="28"/>
        </w:rPr>
        <w:t xml:space="preserve">Eva Camila </w:t>
      </w:r>
      <w:proofErr w:type="spellStart"/>
      <w:r w:rsidRPr="008A083F">
        <w:rPr>
          <w:rFonts w:ascii="Arial" w:hAnsi="Arial" w:cs="Arial"/>
          <w:sz w:val="28"/>
          <w:szCs w:val="28"/>
        </w:rPr>
        <w:t>Fong</w:t>
      </w:r>
      <w:proofErr w:type="spellEnd"/>
      <w:r w:rsidRPr="008A083F">
        <w:rPr>
          <w:rFonts w:ascii="Arial" w:hAnsi="Arial" w:cs="Arial"/>
          <w:sz w:val="28"/>
          <w:szCs w:val="28"/>
        </w:rPr>
        <w:t xml:space="preserve"> González </w:t>
      </w:r>
      <w:r>
        <w:rPr>
          <w:rFonts w:ascii="Arial" w:hAnsi="Arial" w:cs="Arial"/>
          <w:sz w:val="28"/>
          <w:szCs w:val="28"/>
        </w:rPr>
        <w:t>#3</w:t>
      </w:r>
    </w:p>
    <w:p w14:paraId="35861D26" w14:textId="20CFB57B" w:rsidR="00D87624" w:rsidRDefault="008A083F" w:rsidP="00D87624">
      <w:pPr>
        <w:jc w:val="center"/>
        <w:rPr>
          <w:rFonts w:ascii="Arial" w:hAnsi="Arial" w:cs="Arial"/>
          <w:sz w:val="28"/>
          <w:szCs w:val="28"/>
        </w:rPr>
      </w:pPr>
      <w:r>
        <w:rPr>
          <w:rFonts w:ascii="Arial" w:hAnsi="Arial" w:cs="Arial"/>
          <w:sz w:val="28"/>
          <w:szCs w:val="28"/>
        </w:rPr>
        <w:t>Mariana</w:t>
      </w:r>
      <w:r w:rsidR="00D87624">
        <w:rPr>
          <w:rFonts w:ascii="Arial" w:hAnsi="Arial" w:cs="Arial"/>
          <w:sz w:val="28"/>
          <w:szCs w:val="28"/>
        </w:rPr>
        <w:t xml:space="preserve"> Marcela</w:t>
      </w:r>
      <w:r>
        <w:rPr>
          <w:rFonts w:ascii="Arial" w:hAnsi="Arial" w:cs="Arial"/>
          <w:sz w:val="28"/>
          <w:szCs w:val="28"/>
        </w:rPr>
        <w:t xml:space="preserve"> Quezada </w:t>
      </w:r>
      <w:r w:rsidR="00D87624">
        <w:rPr>
          <w:rFonts w:ascii="Arial" w:hAnsi="Arial" w:cs="Arial"/>
          <w:sz w:val="28"/>
          <w:szCs w:val="28"/>
        </w:rPr>
        <w:t>Villagómez #12</w:t>
      </w:r>
    </w:p>
    <w:p w14:paraId="05DC1CB0" w14:textId="7A695245" w:rsidR="008A083F" w:rsidRPr="00D87624" w:rsidRDefault="00D87624" w:rsidP="00D87624">
      <w:pPr>
        <w:jc w:val="center"/>
        <w:rPr>
          <w:rFonts w:ascii="Arial" w:hAnsi="Arial" w:cs="Arial"/>
          <w:sz w:val="28"/>
          <w:szCs w:val="28"/>
        </w:rPr>
      </w:pPr>
      <w:r>
        <w:rPr>
          <w:rFonts w:ascii="Arial" w:hAnsi="Arial" w:cs="Arial"/>
          <w:sz w:val="28"/>
          <w:szCs w:val="28"/>
        </w:rPr>
        <w:t xml:space="preserve"> </w:t>
      </w:r>
      <w:r w:rsidR="008A083F" w:rsidRPr="00621665">
        <w:rPr>
          <w:rFonts w:ascii="Arial" w:hAnsi="Arial" w:cs="Arial"/>
          <w:b/>
          <w:bCs/>
          <w:sz w:val="28"/>
          <w:szCs w:val="28"/>
        </w:rPr>
        <w:t>3°” B”</w:t>
      </w:r>
    </w:p>
    <w:p w14:paraId="68453752" w14:textId="77777777" w:rsidR="008A083F" w:rsidRPr="00621665" w:rsidRDefault="008A083F" w:rsidP="008A083F">
      <w:pPr>
        <w:jc w:val="center"/>
        <w:rPr>
          <w:rFonts w:ascii="Arial" w:hAnsi="Arial" w:cs="Arial"/>
          <w:b/>
          <w:bCs/>
          <w:sz w:val="28"/>
          <w:szCs w:val="28"/>
        </w:rPr>
      </w:pPr>
      <w:r w:rsidRPr="00621665">
        <w:rPr>
          <w:rFonts w:ascii="Arial" w:hAnsi="Arial" w:cs="Arial"/>
          <w:b/>
          <w:bCs/>
          <w:sz w:val="28"/>
          <w:szCs w:val="28"/>
        </w:rPr>
        <w:t xml:space="preserve">Sexto semestre </w:t>
      </w:r>
    </w:p>
    <w:p w14:paraId="42682526" w14:textId="77777777" w:rsidR="008A083F" w:rsidRPr="00621665" w:rsidRDefault="008A083F" w:rsidP="008A083F">
      <w:pPr>
        <w:jc w:val="center"/>
        <w:rPr>
          <w:rFonts w:ascii="Arial" w:hAnsi="Arial" w:cs="Arial"/>
          <w:b/>
          <w:bCs/>
          <w:sz w:val="28"/>
          <w:szCs w:val="28"/>
        </w:rPr>
      </w:pPr>
    </w:p>
    <w:p w14:paraId="3065ECE9" w14:textId="77777777" w:rsidR="008A083F" w:rsidRPr="00621665" w:rsidRDefault="008A083F" w:rsidP="008A083F">
      <w:pPr>
        <w:jc w:val="center"/>
        <w:rPr>
          <w:rFonts w:ascii="Arial" w:hAnsi="Arial" w:cs="Arial"/>
          <w:b/>
          <w:bCs/>
          <w:sz w:val="28"/>
          <w:szCs w:val="28"/>
        </w:rPr>
      </w:pPr>
    </w:p>
    <w:p w14:paraId="513E72C5" w14:textId="77777777" w:rsidR="008A083F" w:rsidRPr="00621665" w:rsidRDefault="008A083F" w:rsidP="008A083F">
      <w:pPr>
        <w:jc w:val="center"/>
        <w:rPr>
          <w:rFonts w:ascii="Arial" w:hAnsi="Arial" w:cs="Arial"/>
          <w:b/>
          <w:bCs/>
          <w:sz w:val="28"/>
          <w:szCs w:val="28"/>
        </w:rPr>
      </w:pPr>
    </w:p>
    <w:p w14:paraId="0E9B040E" w14:textId="1A72837B" w:rsidR="00323780" w:rsidRPr="008A083F" w:rsidRDefault="008A083F">
      <w:pPr>
        <w:rPr>
          <w:rFonts w:ascii="Arial" w:hAnsi="Arial" w:cs="Arial"/>
          <w:b/>
          <w:bCs/>
          <w:sz w:val="28"/>
          <w:szCs w:val="28"/>
        </w:rPr>
      </w:pPr>
      <w:r w:rsidRPr="00621665">
        <w:rPr>
          <w:rFonts w:ascii="Arial" w:hAnsi="Arial" w:cs="Arial"/>
          <w:b/>
          <w:bCs/>
          <w:sz w:val="28"/>
          <w:szCs w:val="28"/>
        </w:rPr>
        <w:t xml:space="preserve">Saltillo, Coahuila                   </w:t>
      </w:r>
      <w:r>
        <w:rPr>
          <w:rFonts w:ascii="Arial" w:hAnsi="Arial" w:cs="Arial"/>
          <w:b/>
          <w:bCs/>
          <w:sz w:val="28"/>
          <w:szCs w:val="28"/>
        </w:rPr>
        <w:t xml:space="preserve">              </w:t>
      </w:r>
      <w:r w:rsidRPr="00621665">
        <w:rPr>
          <w:rFonts w:ascii="Arial" w:hAnsi="Arial" w:cs="Arial"/>
          <w:b/>
          <w:bCs/>
          <w:sz w:val="28"/>
          <w:szCs w:val="28"/>
        </w:rPr>
        <w:t xml:space="preserve">            </w:t>
      </w:r>
      <w:r>
        <w:rPr>
          <w:rFonts w:ascii="Arial" w:hAnsi="Arial" w:cs="Arial"/>
          <w:b/>
          <w:bCs/>
          <w:sz w:val="28"/>
          <w:szCs w:val="28"/>
        </w:rPr>
        <w:t>03 de mayo</w:t>
      </w:r>
      <w:r w:rsidRPr="00621665">
        <w:rPr>
          <w:rFonts w:ascii="Arial" w:hAnsi="Arial" w:cs="Arial"/>
          <w:b/>
          <w:bCs/>
          <w:sz w:val="28"/>
          <w:szCs w:val="28"/>
        </w:rPr>
        <w:t xml:space="preserve"> del </w:t>
      </w:r>
      <w:r>
        <w:rPr>
          <w:rFonts w:ascii="Arial" w:hAnsi="Arial" w:cs="Arial"/>
          <w:b/>
          <w:bCs/>
          <w:sz w:val="28"/>
          <w:szCs w:val="28"/>
        </w:rPr>
        <w:t>2021</w:t>
      </w:r>
    </w:p>
    <w:p w14:paraId="073B2893" w14:textId="28CEFFEA" w:rsidR="00323780" w:rsidRDefault="00323780" w:rsidP="00850D9D">
      <w:pPr>
        <w:spacing w:after="0"/>
        <w:jc w:val="center"/>
        <w:rPr>
          <w:rFonts w:ascii="hello honey - Personal Use" w:hAnsi="hello honey - Personal Use"/>
          <w:noProof/>
          <w:sz w:val="56"/>
          <w:szCs w:val="56"/>
          <w14:glow w14:rad="228600">
            <w14:schemeClr w14:val="accent4">
              <w14:alpha w14:val="60000"/>
              <w14:satMod w14:val="175000"/>
            </w14:schemeClr>
          </w14:glow>
        </w:rPr>
      </w:pPr>
      <w:r w:rsidRPr="00323780">
        <w:rPr>
          <w:rFonts w:ascii="hello honey - Personal Use" w:hAnsi="hello honey - Personal Use"/>
          <w:noProof/>
          <w:sz w:val="56"/>
          <w:szCs w:val="56"/>
          <w14:glow w14:rad="228600">
            <w14:schemeClr w14:val="accent4">
              <w14:alpha w14:val="60000"/>
              <w14:satMod w14:val="175000"/>
            </w14:schemeClr>
          </w14:glow>
        </w:rPr>
        <w:lastRenderedPageBreak/>
        <w:t xml:space="preserve">Lenguaje y Comunicación </w:t>
      </w:r>
    </w:p>
    <w:p w14:paraId="283C70C7" w14:textId="546A7913" w:rsidR="00850D9D" w:rsidRPr="00850D9D" w:rsidRDefault="00850D9D" w:rsidP="00850D9D">
      <w:pPr>
        <w:spacing w:after="0"/>
        <w:jc w:val="center"/>
        <w:rPr>
          <w:rFonts w:ascii="hello honey - Personal Use" w:hAnsi="hello honey - Personal Use"/>
          <w:noProof/>
          <w:sz w:val="40"/>
          <w:szCs w:val="40"/>
          <w14:glow w14:rad="228600">
            <w14:schemeClr w14:val="accent4">
              <w14:alpha w14:val="60000"/>
              <w14:satMod w14:val="175000"/>
            </w14:schemeClr>
          </w14:glow>
        </w:rPr>
      </w:pPr>
      <w:r w:rsidRPr="00850D9D">
        <w:rPr>
          <w:rFonts w:ascii="hello honey - Personal Use" w:hAnsi="hello honey - Personal Use"/>
          <w:noProof/>
          <w:sz w:val="40"/>
          <w:szCs w:val="40"/>
          <w14:glow w14:rad="228600">
            <w14:schemeClr w14:val="accent4">
              <w14:alpha w14:val="60000"/>
              <w14:satMod w14:val="175000"/>
            </w14:schemeClr>
          </w14:glow>
        </w:rPr>
        <w:t xml:space="preserve">Susana </w:t>
      </w:r>
      <w:r>
        <w:rPr>
          <w:rFonts w:ascii="hello honey - Personal Use" w:hAnsi="hello honey - Personal Use"/>
          <w:noProof/>
          <w:sz w:val="40"/>
          <w:szCs w:val="40"/>
          <w14:glow w14:rad="228600">
            <w14:schemeClr w14:val="accent4">
              <w14:alpha w14:val="60000"/>
              <w14:satMod w14:val="175000"/>
            </w14:schemeClr>
          </w14:glow>
        </w:rPr>
        <w:t>G</w:t>
      </w:r>
      <w:r w:rsidRPr="00850D9D">
        <w:rPr>
          <w:rFonts w:ascii="hello honey - Personal Use" w:hAnsi="hello honey - Personal Use"/>
          <w:noProof/>
          <w:sz w:val="40"/>
          <w:szCs w:val="40"/>
          <w14:glow w14:rad="228600">
            <w14:schemeClr w14:val="accent4">
              <w14:alpha w14:val="60000"/>
              <w14:satMod w14:val="175000"/>
            </w14:schemeClr>
          </w14:glow>
        </w:rPr>
        <w:t>onz</w:t>
      </w:r>
      <w:r>
        <w:rPr>
          <w:rFonts w:ascii="hello honey - Personal Use" w:hAnsi="hello honey - Personal Use"/>
          <w:noProof/>
          <w:sz w:val="40"/>
          <w:szCs w:val="40"/>
          <w14:glow w14:rad="228600">
            <w14:schemeClr w14:val="accent4">
              <w14:alpha w14:val="60000"/>
              <w14:satMod w14:val="175000"/>
            </w14:schemeClr>
          </w14:glow>
        </w:rPr>
        <w:t>á</w:t>
      </w:r>
      <w:r w:rsidRPr="00850D9D">
        <w:rPr>
          <w:rFonts w:ascii="hello honey - Personal Use" w:hAnsi="hello honey - Personal Use"/>
          <w:noProof/>
          <w:sz w:val="40"/>
          <w:szCs w:val="40"/>
          <w14:glow w14:rad="228600">
            <w14:schemeClr w14:val="accent4">
              <w14:alpha w14:val="60000"/>
              <w14:satMod w14:val="175000"/>
            </w14:schemeClr>
          </w14:glow>
        </w:rPr>
        <w:t>lez Re</w:t>
      </w:r>
      <w:r>
        <w:rPr>
          <w:rFonts w:ascii="hello honey - Personal Use" w:hAnsi="hello honey - Personal Use"/>
          <w:noProof/>
          <w:sz w:val="40"/>
          <w:szCs w:val="40"/>
          <w14:glow w14:rad="228600">
            <w14:schemeClr w14:val="accent4">
              <w14:alpha w14:val="60000"/>
              <w14:satMod w14:val="175000"/>
            </w14:schemeClr>
          </w14:glow>
        </w:rPr>
        <w:t>y</w:t>
      </w:r>
      <w:r w:rsidRPr="00850D9D">
        <w:rPr>
          <w:rFonts w:ascii="hello honey - Personal Use" w:hAnsi="hello honey - Personal Use"/>
          <w:noProof/>
          <w:sz w:val="40"/>
          <w:szCs w:val="40"/>
          <w14:glow w14:rad="228600">
            <w14:schemeClr w14:val="accent4">
              <w14:alpha w14:val="60000"/>
              <w14:satMod w14:val="175000"/>
            </w14:schemeClr>
          </w14:glow>
        </w:rPr>
        <w:t>na</w:t>
      </w:r>
    </w:p>
    <w:tbl>
      <w:tblPr>
        <w:tblStyle w:val="Tablaconcuadrcula"/>
        <w:tblW w:w="10490" w:type="dxa"/>
        <w:tblInd w:w="-714" w:type="dxa"/>
        <w:tblLook w:val="04A0" w:firstRow="1" w:lastRow="0" w:firstColumn="1" w:lastColumn="0" w:noHBand="0" w:noVBand="1"/>
      </w:tblPr>
      <w:tblGrid>
        <w:gridCol w:w="3403"/>
        <w:gridCol w:w="3685"/>
        <w:gridCol w:w="3402"/>
      </w:tblGrid>
      <w:tr w:rsidR="00323780" w14:paraId="4F4F80F8" w14:textId="77777777" w:rsidTr="00850D9D">
        <w:trPr>
          <w:trHeight w:val="687"/>
        </w:trPr>
        <w:tc>
          <w:tcPr>
            <w:tcW w:w="3403" w:type="dxa"/>
            <w:shd w:val="clear" w:color="auto" w:fill="FFD966" w:themeFill="accent4" w:themeFillTint="99"/>
          </w:tcPr>
          <w:p w14:paraId="0993019D" w14:textId="77777777" w:rsidR="00850D9D" w:rsidRPr="00D019D8" w:rsidRDefault="00850D9D" w:rsidP="00850D9D">
            <w:pPr>
              <w:jc w:val="center"/>
              <w:rPr>
                <w:rFonts w:ascii="Arial" w:hAnsi="Arial" w:cs="Arial"/>
                <w:b/>
                <w:bCs/>
              </w:rPr>
            </w:pPr>
            <w:r w:rsidRPr="00D019D8">
              <w:rPr>
                <w:rFonts w:ascii="Arial" w:hAnsi="Arial" w:cs="Arial"/>
                <w:b/>
                <w:bCs/>
              </w:rPr>
              <w:t>Modelo de comunicación y funciones lingüísticas</w:t>
            </w:r>
          </w:p>
          <w:p w14:paraId="2BB278B1" w14:textId="6012257D" w:rsidR="00323780" w:rsidRPr="00850D9D" w:rsidRDefault="00850D9D" w:rsidP="00850D9D">
            <w:pPr>
              <w:jc w:val="center"/>
            </w:pPr>
            <w:r w:rsidRPr="00D019D8">
              <w:rPr>
                <w:rFonts w:ascii="Arial" w:hAnsi="Arial" w:cs="Arial"/>
                <w:b/>
                <w:bCs/>
              </w:rPr>
              <w:t>Roman Jakobson (1974)</w:t>
            </w:r>
          </w:p>
        </w:tc>
        <w:tc>
          <w:tcPr>
            <w:tcW w:w="3685" w:type="dxa"/>
            <w:shd w:val="clear" w:color="auto" w:fill="92D050"/>
          </w:tcPr>
          <w:p w14:paraId="42C4FE7C" w14:textId="1A63B2A4" w:rsidR="00850D9D" w:rsidRPr="00D019D8" w:rsidRDefault="00850D9D" w:rsidP="00850D9D">
            <w:pPr>
              <w:jc w:val="center"/>
              <w:rPr>
                <w:rFonts w:ascii="Arial" w:hAnsi="Arial" w:cs="Arial"/>
                <w:b/>
                <w:bCs/>
              </w:rPr>
            </w:pPr>
            <w:r w:rsidRPr="00D019D8">
              <w:rPr>
                <w:rFonts w:ascii="Arial" w:hAnsi="Arial" w:cs="Arial"/>
                <w:b/>
                <w:bCs/>
              </w:rPr>
              <w:t>Modelo de las condiciones de producción y recepción y los "efectos de sentido” del discurso</w:t>
            </w:r>
          </w:p>
          <w:p w14:paraId="78CCEAA6" w14:textId="22C5C163" w:rsidR="00323780" w:rsidRPr="00850D9D" w:rsidRDefault="00850D9D" w:rsidP="00850D9D">
            <w:pPr>
              <w:jc w:val="center"/>
              <w:rPr>
                <w:rFonts w:ascii="Arial" w:hAnsi="Arial" w:cs="Arial"/>
                <w:b/>
                <w:bCs/>
                <w:sz w:val="16"/>
                <w:szCs w:val="16"/>
              </w:rPr>
            </w:pPr>
            <w:r w:rsidRPr="00D019D8">
              <w:rPr>
                <w:rFonts w:ascii="Arial" w:hAnsi="Arial" w:cs="Arial"/>
                <w:b/>
                <w:bCs/>
              </w:rPr>
              <w:t>Michel Pécheux (1969)</w:t>
            </w:r>
          </w:p>
        </w:tc>
        <w:tc>
          <w:tcPr>
            <w:tcW w:w="3402" w:type="dxa"/>
            <w:shd w:val="clear" w:color="auto" w:fill="00B0F0"/>
          </w:tcPr>
          <w:p w14:paraId="6852E607" w14:textId="4F096AF9" w:rsidR="00323780" w:rsidRPr="00850D9D" w:rsidRDefault="00850D9D" w:rsidP="00850D9D">
            <w:pPr>
              <w:jc w:val="center"/>
              <w:rPr>
                <w:rFonts w:ascii="Arial" w:hAnsi="Arial" w:cs="Arial"/>
                <w:b/>
                <w:bCs/>
                <w:sz w:val="16"/>
                <w:szCs w:val="16"/>
              </w:rPr>
            </w:pPr>
            <w:r w:rsidRPr="00D019D8">
              <w:rPr>
                <w:rFonts w:ascii="Arial" w:hAnsi="Arial" w:cs="Arial"/>
                <w:b/>
                <w:bCs/>
              </w:rPr>
              <w:t>Modelo de la esquematización Jean-Blaise Grize (1990)</w:t>
            </w:r>
          </w:p>
        </w:tc>
      </w:tr>
      <w:tr w:rsidR="00323780" w14:paraId="6F92DAB2" w14:textId="77777777" w:rsidTr="00850D9D">
        <w:tc>
          <w:tcPr>
            <w:tcW w:w="3403" w:type="dxa"/>
            <w:shd w:val="clear" w:color="auto" w:fill="FFD966" w:themeFill="accent4" w:themeFillTint="99"/>
          </w:tcPr>
          <w:p w14:paraId="48D98D81" w14:textId="77777777" w:rsidR="00323780" w:rsidRPr="00D019D8" w:rsidRDefault="005E63BF" w:rsidP="005E63BF">
            <w:pPr>
              <w:pStyle w:val="Prrafodelista"/>
              <w:numPr>
                <w:ilvl w:val="0"/>
                <w:numId w:val="3"/>
              </w:numPr>
              <w:jc w:val="both"/>
              <w:rPr>
                <w:rFonts w:ascii="Arial" w:hAnsi="Arial" w:cs="Arial"/>
              </w:rPr>
            </w:pPr>
            <w:r w:rsidRPr="00D019D8">
              <w:rPr>
                <w:rFonts w:ascii="Arial" w:hAnsi="Arial" w:cs="Arial"/>
              </w:rPr>
              <w:t>Explicó a la lengua como un sistema funcional de la actividad humana.</w:t>
            </w:r>
          </w:p>
          <w:p w14:paraId="0359FB0E" w14:textId="4C3B9778" w:rsidR="005E63BF" w:rsidRPr="00D019D8" w:rsidRDefault="005E63BF" w:rsidP="005E63BF">
            <w:pPr>
              <w:pStyle w:val="Prrafodelista"/>
              <w:numPr>
                <w:ilvl w:val="0"/>
                <w:numId w:val="3"/>
              </w:numPr>
              <w:jc w:val="both"/>
              <w:rPr>
                <w:rFonts w:ascii="Arial" w:hAnsi="Arial" w:cs="Arial"/>
              </w:rPr>
            </w:pPr>
            <w:r w:rsidRPr="00D019D8">
              <w:rPr>
                <w:rFonts w:ascii="Arial" w:hAnsi="Arial" w:cs="Arial"/>
              </w:rPr>
              <w:t xml:space="preserve">La finalidad de la lengua consiste en la realización de la intención del sujeto de expresar sus emociones, manifestar sus deseos y de comunicar sus conocimientos. </w:t>
            </w:r>
          </w:p>
          <w:p w14:paraId="252EB12F" w14:textId="629D8020" w:rsidR="005E63BF" w:rsidRPr="00D019D8" w:rsidRDefault="005E63BF" w:rsidP="005E63BF">
            <w:pPr>
              <w:pStyle w:val="Prrafodelista"/>
              <w:numPr>
                <w:ilvl w:val="0"/>
                <w:numId w:val="3"/>
              </w:numPr>
              <w:jc w:val="both"/>
              <w:rPr>
                <w:rFonts w:ascii="Arial" w:hAnsi="Arial" w:cs="Arial"/>
              </w:rPr>
            </w:pPr>
            <w:r w:rsidRPr="00D019D8">
              <w:rPr>
                <w:rFonts w:ascii="Arial" w:hAnsi="Arial" w:cs="Arial"/>
              </w:rPr>
              <w:t>Los factores que constituyen un discurso son el destinador quien manda el mensaje y destinatario quien lo recibe.</w:t>
            </w:r>
          </w:p>
          <w:p w14:paraId="4FAEC196" w14:textId="0C7BBCFE" w:rsidR="005E63BF" w:rsidRPr="00D019D8" w:rsidRDefault="00D019D8" w:rsidP="005E63BF">
            <w:pPr>
              <w:pStyle w:val="Prrafodelista"/>
              <w:numPr>
                <w:ilvl w:val="0"/>
                <w:numId w:val="3"/>
              </w:numPr>
              <w:jc w:val="both"/>
              <w:rPr>
                <w:rFonts w:ascii="Arial" w:hAnsi="Arial" w:cs="Arial"/>
              </w:rPr>
            </w:pPr>
            <w:r w:rsidRPr="00D019D8">
              <w:rPr>
                <w:rFonts w:ascii="Arial" w:hAnsi="Arial" w:cs="Arial"/>
              </w:rPr>
              <w:t>Al destinador le corresponde la función emotiva (o expresiva) que se refiere a la actitud del hablante respecto de lo que dice y que se identifica en el proceso comunicativo mediante las interjecciones.</w:t>
            </w:r>
          </w:p>
          <w:p w14:paraId="020E2170" w14:textId="6DDE6DE6" w:rsidR="00D019D8" w:rsidRPr="00D019D8" w:rsidRDefault="00D019D8" w:rsidP="005E63BF">
            <w:pPr>
              <w:pStyle w:val="Prrafodelista"/>
              <w:numPr>
                <w:ilvl w:val="0"/>
                <w:numId w:val="3"/>
              </w:numPr>
              <w:jc w:val="both"/>
              <w:rPr>
                <w:rFonts w:ascii="Arial" w:hAnsi="Arial" w:cs="Arial"/>
              </w:rPr>
            </w:pPr>
            <w:r w:rsidRPr="00D019D8">
              <w:rPr>
                <w:rFonts w:ascii="Arial" w:hAnsi="Arial" w:cs="Arial"/>
              </w:rPr>
              <w:t>La función conativa, expresada gramaticalmente con el vocativo y el imperativo, corresponde a la apelación que el hablante hace al oyente.</w:t>
            </w:r>
          </w:p>
          <w:p w14:paraId="5462C3D7" w14:textId="52A371B3" w:rsidR="00D019D8" w:rsidRPr="00D019D8" w:rsidRDefault="00D019D8" w:rsidP="00D019D8">
            <w:pPr>
              <w:pStyle w:val="Prrafodelista"/>
              <w:numPr>
                <w:ilvl w:val="0"/>
                <w:numId w:val="3"/>
              </w:numPr>
              <w:jc w:val="both"/>
              <w:rPr>
                <w:rFonts w:ascii="Arial" w:hAnsi="Arial" w:cs="Arial"/>
              </w:rPr>
            </w:pPr>
            <w:r w:rsidRPr="00D019D8">
              <w:rPr>
                <w:rFonts w:ascii="Arial" w:hAnsi="Arial" w:cs="Arial"/>
              </w:rPr>
              <w:t>La función referencial, expresada con oraciones declarativas, corresponde al manejo del a información, al asunto o tema del cual se habla.</w:t>
            </w:r>
          </w:p>
          <w:p w14:paraId="1F1CA214" w14:textId="77777777" w:rsidR="00D019D8" w:rsidRPr="00D019D8" w:rsidRDefault="00D019D8" w:rsidP="00D019D8">
            <w:pPr>
              <w:pStyle w:val="Prrafodelista"/>
              <w:numPr>
                <w:ilvl w:val="0"/>
                <w:numId w:val="3"/>
              </w:numPr>
              <w:jc w:val="both"/>
              <w:rPr>
                <w:rFonts w:ascii="Arial" w:hAnsi="Arial" w:cs="Arial"/>
              </w:rPr>
            </w:pPr>
            <w:r w:rsidRPr="00D019D8">
              <w:rPr>
                <w:rFonts w:ascii="Arial" w:hAnsi="Arial" w:cs="Arial"/>
              </w:rPr>
              <w:lastRenderedPageBreak/>
              <w:t>Cuando la intención del hablante es establecer y mantener el contacto con el oyente, se hace uso de la función fática.</w:t>
            </w:r>
          </w:p>
          <w:p w14:paraId="38562605" w14:textId="61413F0C" w:rsidR="00D019D8" w:rsidRPr="00D019D8" w:rsidRDefault="00D019D8" w:rsidP="00D019D8">
            <w:pPr>
              <w:pStyle w:val="Prrafodelista"/>
              <w:numPr>
                <w:ilvl w:val="0"/>
                <w:numId w:val="3"/>
              </w:numPr>
              <w:jc w:val="both"/>
              <w:rPr>
                <w:rFonts w:ascii="Arial" w:hAnsi="Arial" w:cs="Arial"/>
              </w:rPr>
            </w:pPr>
            <w:r w:rsidRPr="00D019D8">
              <w:rPr>
                <w:rFonts w:ascii="Arial" w:hAnsi="Arial" w:cs="Arial"/>
              </w:rPr>
              <w:t xml:space="preserve">Cuando precisamos el significado de las palabras o cuando definimos el sentido de lo que decimos, estamos usando la función metalingüística en el proceso comunicativo. </w:t>
            </w:r>
          </w:p>
          <w:p w14:paraId="317034F3" w14:textId="77777777" w:rsidR="00D019D8" w:rsidRDefault="00D019D8" w:rsidP="00D019D8">
            <w:pPr>
              <w:pStyle w:val="Prrafodelista"/>
              <w:numPr>
                <w:ilvl w:val="0"/>
                <w:numId w:val="3"/>
              </w:numPr>
              <w:jc w:val="both"/>
              <w:rPr>
                <w:rFonts w:ascii="Arial" w:hAnsi="Arial" w:cs="Arial"/>
              </w:rPr>
            </w:pPr>
            <w:r w:rsidRPr="00D019D8">
              <w:rPr>
                <w:rFonts w:ascii="Arial" w:hAnsi="Arial" w:cs="Arial"/>
              </w:rPr>
              <w:t>En la comunicación social todas las funciones están presentes, pero en un proceso comunicativo específico y sobre la base de la intención del hablante, predomina una de ellas.</w:t>
            </w:r>
          </w:p>
          <w:p w14:paraId="041EBC70" w14:textId="57551A07" w:rsidR="00D019D8" w:rsidRPr="00D019D8" w:rsidRDefault="00D019D8" w:rsidP="00D019D8">
            <w:pPr>
              <w:pStyle w:val="Prrafodelista"/>
              <w:numPr>
                <w:ilvl w:val="0"/>
                <w:numId w:val="3"/>
              </w:numPr>
              <w:jc w:val="both"/>
              <w:rPr>
                <w:rFonts w:ascii="Arial" w:hAnsi="Arial" w:cs="Arial"/>
                <w:sz w:val="20"/>
                <w:szCs w:val="20"/>
              </w:rPr>
            </w:pPr>
            <w:r w:rsidRPr="00D019D8">
              <w:rPr>
                <w:rFonts w:ascii="Arial" w:hAnsi="Arial" w:cs="Arial"/>
              </w:rPr>
              <w:t>La comunicación es un intercambio (yo digo, tú escuchas, tú interpretas mis palabras y yo me siento comprendido corrijo tu interpretación para convenir en un mismo significado)</w:t>
            </w:r>
          </w:p>
          <w:p w14:paraId="3CC300CE" w14:textId="2E00F019" w:rsidR="005E63BF" w:rsidRPr="00D019D8" w:rsidRDefault="005E63BF" w:rsidP="005E63BF">
            <w:pPr>
              <w:rPr>
                <w:rFonts w:ascii="Arial" w:hAnsi="Arial" w:cs="Arial"/>
                <w:sz w:val="18"/>
                <w:szCs w:val="18"/>
              </w:rPr>
            </w:pPr>
          </w:p>
        </w:tc>
        <w:tc>
          <w:tcPr>
            <w:tcW w:w="3685" w:type="dxa"/>
            <w:shd w:val="clear" w:color="auto" w:fill="92D050"/>
          </w:tcPr>
          <w:p w14:paraId="62B9E641" w14:textId="2BF883F6" w:rsidR="00473394" w:rsidRDefault="00473394" w:rsidP="00473394">
            <w:pPr>
              <w:pStyle w:val="Prrafodelista"/>
              <w:numPr>
                <w:ilvl w:val="0"/>
                <w:numId w:val="4"/>
              </w:numPr>
              <w:jc w:val="both"/>
              <w:rPr>
                <w:rFonts w:ascii="Arial" w:hAnsi="Arial" w:cs="Arial"/>
              </w:rPr>
            </w:pPr>
            <w:r w:rsidRPr="00473394">
              <w:rPr>
                <w:rFonts w:ascii="Arial" w:hAnsi="Arial" w:cs="Arial"/>
              </w:rPr>
              <w:lastRenderedPageBreak/>
              <w:t>Distinguió, para el estudio del comportamiento lingüístico en un proceso comunicativo teorías que se basan en un modelo "reaccional", de ' 'estímulo-respuesta” de las teorías que se basan en un modelo "informacional", emisor-mensaje-receptor, derivado de las teorías psicosociológicas de la comunicación.</w:t>
            </w:r>
          </w:p>
          <w:p w14:paraId="77EB2E82" w14:textId="59BD31B5" w:rsidR="00473394" w:rsidRDefault="00473394" w:rsidP="00473394">
            <w:pPr>
              <w:pStyle w:val="Prrafodelista"/>
              <w:numPr>
                <w:ilvl w:val="0"/>
                <w:numId w:val="4"/>
              </w:numPr>
              <w:jc w:val="both"/>
              <w:rPr>
                <w:rFonts w:ascii="Arial" w:hAnsi="Arial" w:cs="Arial"/>
              </w:rPr>
            </w:pPr>
            <w:r w:rsidRPr="00473394">
              <w:rPr>
                <w:rFonts w:ascii="Arial" w:hAnsi="Arial" w:cs="Arial"/>
              </w:rPr>
              <w:t>Pécheux retoma el planteamiento de Jakobson y lo replantea de la siguiente manera: el destinador envía un mensaje al destinatario. Para que pueda realizarse, el mensaje    requiere de un contexto al cual referirse, contexto conocido por el destinatario y que sea verbal o susceptible de ser verbalizado, un codificador y decodificador, así como un canal físico o una conexión psicológica entre el destinador y el destinatario, contacto que permite establecer y mantener la comunicación.</w:t>
            </w:r>
          </w:p>
          <w:p w14:paraId="4A28C7DE" w14:textId="6333E610" w:rsidR="00473394" w:rsidRPr="00434E11" w:rsidRDefault="00473394" w:rsidP="00473394">
            <w:pPr>
              <w:pStyle w:val="Prrafodelista"/>
              <w:numPr>
                <w:ilvl w:val="0"/>
                <w:numId w:val="4"/>
              </w:numPr>
              <w:jc w:val="both"/>
              <w:rPr>
                <w:rFonts w:ascii="Arial" w:hAnsi="Arial" w:cs="Arial"/>
              </w:rPr>
            </w:pPr>
            <w:r w:rsidRPr="00434E11">
              <w:rPr>
                <w:rFonts w:ascii="Arial" w:hAnsi="Arial" w:cs="Arial"/>
              </w:rPr>
              <w:t>Pécheux explica que el mensaje está formado por un conjunto de reglas que determinan lo que se puede y se dice en una relación social específica.</w:t>
            </w:r>
          </w:p>
          <w:p w14:paraId="590DE122" w14:textId="396A8001" w:rsidR="00473394" w:rsidRDefault="00434E11" w:rsidP="00473394">
            <w:pPr>
              <w:pStyle w:val="Prrafodelista"/>
              <w:numPr>
                <w:ilvl w:val="0"/>
                <w:numId w:val="4"/>
              </w:numPr>
              <w:jc w:val="both"/>
              <w:rPr>
                <w:rFonts w:ascii="Arial" w:hAnsi="Arial" w:cs="Arial"/>
              </w:rPr>
            </w:pPr>
            <w:r w:rsidRPr="00434E11">
              <w:rPr>
                <w:rFonts w:ascii="Arial" w:hAnsi="Arial" w:cs="Arial"/>
              </w:rPr>
              <w:t xml:space="preserve">En términos de la significación, el modelo del </w:t>
            </w:r>
            <w:r w:rsidRPr="00434E11">
              <w:rPr>
                <w:rFonts w:ascii="Arial" w:hAnsi="Arial" w:cs="Arial"/>
              </w:rPr>
              <w:lastRenderedPageBreak/>
              <w:t>comportamiento lingüístico de Pécheux representa una explicación novedosa que pone el acento en el proceso comunicativo como un proceso donde no sólo hay transmisión de mensajes, sino que en realidad hay una interlocución en la cual lo que se dice significa en función de quién lo dice, a quién se lo dice, y, finalmente, dónde y cuándo lo dice.</w:t>
            </w:r>
          </w:p>
          <w:p w14:paraId="45BD6D19" w14:textId="77777777" w:rsidR="00434E11" w:rsidRPr="00434E11" w:rsidRDefault="00434E11" w:rsidP="00434E11">
            <w:pPr>
              <w:pStyle w:val="Prrafodelista"/>
              <w:jc w:val="both"/>
              <w:rPr>
                <w:rFonts w:ascii="Arial" w:hAnsi="Arial" w:cs="Arial"/>
              </w:rPr>
            </w:pPr>
          </w:p>
          <w:p w14:paraId="2002AA4A" w14:textId="10C33A10" w:rsidR="00323780" w:rsidRDefault="00323780" w:rsidP="00323780">
            <w:pPr>
              <w:jc w:val="center"/>
              <w:rPr>
                <w:rFonts w:ascii="hello honey - Personal Use" w:hAnsi="hello honey - Personal Use"/>
                <w:noProof/>
                <w:sz w:val="56"/>
                <w:szCs w:val="56"/>
                <w14:glow w14:rad="228600">
                  <w14:schemeClr w14:val="accent4">
                    <w14:alpha w14:val="60000"/>
                    <w14:satMod w14:val="175000"/>
                  </w14:schemeClr>
                </w14:glow>
              </w:rPr>
            </w:pPr>
          </w:p>
        </w:tc>
        <w:tc>
          <w:tcPr>
            <w:tcW w:w="3402" w:type="dxa"/>
            <w:shd w:val="clear" w:color="auto" w:fill="00B0F0"/>
          </w:tcPr>
          <w:p w14:paraId="0B8F36A0" w14:textId="77777777" w:rsidR="00323780" w:rsidRPr="00066BB8" w:rsidRDefault="00434E11" w:rsidP="00434E11">
            <w:pPr>
              <w:pStyle w:val="Prrafodelista"/>
              <w:numPr>
                <w:ilvl w:val="0"/>
                <w:numId w:val="5"/>
              </w:numPr>
              <w:jc w:val="both"/>
              <w:rPr>
                <w:rFonts w:ascii="Arial" w:hAnsi="Arial" w:cs="Arial"/>
              </w:rPr>
            </w:pPr>
            <w:r w:rsidRPr="00066BB8">
              <w:rPr>
                <w:rFonts w:ascii="Arial" w:hAnsi="Arial" w:cs="Arial"/>
              </w:rPr>
              <w:lastRenderedPageBreak/>
              <w:t>Para Grize la comunicación es un hecho social y cultural en el cual se maneja tanto la dimensión simbólica como la participación activa de los sujetos.</w:t>
            </w:r>
          </w:p>
          <w:p w14:paraId="1EAECF97" w14:textId="77777777" w:rsidR="000F6620" w:rsidRPr="00066BB8" w:rsidRDefault="00434E11" w:rsidP="000F6620">
            <w:pPr>
              <w:pStyle w:val="Prrafodelista"/>
              <w:numPr>
                <w:ilvl w:val="0"/>
                <w:numId w:val="5"/>
              </w:numPr>
              <w:jc w:val="both"/>
              <w:rPr>
                <w:rFonts w:ascii="Arial" w:hAnsi="Arial" w:cs="Arial"/>
              </w:rPr>
            </w:pPr>
            <w:r w:rsidRPr="00066BB8">
              <w:rPr>
                <w:rFonts w:ascii="Arial" w:hAnsi="Arial" w:cs="Arial"/>
              </w:rPr>
              <w:t>"comunicar" implica dos sentidos. Uno comporta la idea de transmisión de información de un destinador a un destinatario.</w:t>
            </w:r>
          </w:p>
          <w:p w14:paraId="54C2304D" w14:textId="15C5FE15" w:rsidR="000F6620" w:rsidRPr="00066BB8" w:rsidRDefault="000F6620" w:rsidP="000F6620">
            <w:pPr>
              <w:pStyle w:val="Prrafodelista"/>
              <w:numPr>
                <w:ilvl w:val="0"/>
                <w:numId w:val="5"/>
              </w:numPr>
              <w:jc w:val="both"/>
              <w:rPr>
                <w:rFonts w:ascii="Arial" w:hAnsi="Arial" w:cs="Arial"/>
              </w:rPr>
            </w:pPr>
            <w:r w:rsidRPr="00066BB8">
              <w:rPr>
                <w:rFonts w:ascii="Arial" w:hAnsi="Arial" w:cs="Arial"/>
              </w:rPr>
              <w:t>Se habla de la decodificación como si fuera una simple operación inversa a la codificación, con carácter descriptivo. Se ignora la interpretación en el destinatario.</w:t>
            </w:r>
          </w:p>
          <w:p w14:paraId="24218692" w14:textId="77777777" w:rsidR="00434E11" w:rsidRPr="00066BB8" w:rsidRDefault="000F6620" w:rsidP="00434E11">
            <w:pPr>
              <w:pStyle w:val="Prrafodelista"/>
              <w:numPr>
                <w:ilvl w:val="0"/>
                <w:numId w:val="5"/>
              </w:numPr>
              <w:jc w:val="both"/>
              <w:rPr>
                <w:rFonts w:ascii="Arial" w:hAnsi="Arial" w:cs="Arial"/>
              </w:rPr>
            </w:pPr>
            <w:r w:rsidRPr="00066BB8">
              <w:rPr>
                <w:rFonts w:ascii="Arial" w:hAnsi="Arial" w:cs="Arial"/>
              </w:rPr>
              <w:t>Existen algunas deformaciones del mensaje en el proceso de comunicación, una de ellas es el ruido.</w:t>
            </w:r>
          </w:p>
          <w:p w14:paraId="5CFDC675" w14:textId="77777777" w:rsidR="00066BB8" w:rsidRDefault="000F6620" w:rsidP="00066BB8">
            <w:pPr>
              <w:pStyle w:val="Prrafodelista"/>
              <w:numPr>
                <w:ilvl w:val="0"/>
                <w:numId w:val="5"/>
              </w:numPr>
              <w:jc w:val="both"/>
              <w:rPr>
                <w:rFonts w:ascii="Arial" w:hAnsi="Arial" w:cs="Arial"/>
              </w:rPr>
            </w:pPr>
            <w:r w:rsidRPr="00066BB8">
              <w:rPr>
                <w:rFonts w:ascii="Arial" w:hAnsi="Arial" w:cs="Arial"/>
              </w:rPr>
              <w:t>en toda producción discursiva hay una relación de "</w:t>
            </w:r>
            <w:proofErr w:type="spellStart"/>
            <w:r w:rsidRPr="00066BB8">
              <w:rPr>
                <w:rFonts w:ascii="Arial" w:hAnsi="Arial" w:cs="Arial"/>
              </w:rPr>
              <w:t>communio</w:t>
            </w:r>
            <w:proofErr w:type="spellEnd"/>
            <w:r w:rsidRPr="00066BB8">
              <w:rPr>
                <w:rFonts w:ascii="Arial" w:hAnsi="Arial" w:cs="Arial"/>
              </w:rPr>
              <w:t xml:space="preserve">" entre el destinador del mensaje y el destinatario. Se trata de un hecho social que implica "estar en relación con"; es decir, la comunicación discursiva está basada en la naturaleza dialógica del lenguaje. Uno se expresa siempre en </w:t>
            </w:r>
            <w:r w:rsidRPr="00066BB8">
              <w:rPr>
                <w:rFonts w:ascii="Arial" w:hAnsi="Arial" w:cs="Arial"/>
              </w:rPr>
              <w:lastRenderedPageBreak/>
              <w:t>función de un interlocut</w:t>
            </w:r>
            <w:r w:rsidR="00066BB8">
              <w:rPr>
                <w:rFonts w:ascii="Arial" w:hAnsi="Arial" w:cs="Arial"/>
              </w:rPr>
              <w:t>or.</w:t>
            </w:r>
          </w:p>
          <w:p w14:paraId="093FC588" w14:textId="0A07EFBF" w:rsidR="00066BB8" w:rsidRPr="00066BB8" w:rsidRDefault="00066BB8" w:rsidP="00066BB8">
            <w:pPr>
              <w:pStyle w:val="Prrafodelista"/>
              <w:numPr>
                <w:ilvl w:val="0"/>
                <w:numId w:val="5"/>
              </w:numPr>
              <w:jc w:val="both"/>
              <w:rPr>
                <w:rFonts w:ascii="Arial" w:hAnsi="Arial" w:cs="Arial"/>
                <w:sz w:val="20"/>
                <w:szCs w:val="20"/>
              </w:rPr>
            </w:pPr>
            <w:r w:rsidRPr="00066BB8">
              <w:rPr>
                <w:rFonts w:ascii="Arial" w:hAnsi="Arial" w:cs="Arial"/>
              </w:rPr>
              <w:t xml:space="preserve">Grize señala que para explicar el proceso de la comunicación es necesario rebasar la concepción que lo piensa  como una transmisión de información y poner el acento en la comunicación como un hecho social, es decir, como un acto de interlocución en una situación de comunicación específica. </w:t>
            </w:r>
          </w:p>
          <w:p w14:paraId="3BD7B2CC" w14:textId="77777777" w:rsidR="00066BB8" w:rsidRDefault="00066BB8" w:rsidP="00434E11">
            <w:pPr>
              <w:pStyle w:val="Prrafodelista"/>
              <w:numPr>
                <w:ilvl w:val="0"/>
                <w:numId w:val="5"/>
              </w:numPr>
              <w:jc w:val="both"/>
              <w:rPr>
                <w:rFonts w:ascii="Arial" w:hAnsi="Arial" w:cs="Arial"/>
              </w:rPr>
            </w:pPr>
            <w:r w:rsidRPr="00066BB8">
              <w:rPr>
                <w:rFonts w:ascii="Arial" w:hAnsi="Arial" w:cs="Arial"/>
              </w:rPr>
              <w:t>La construcción discursiva tiene siempre un propósito, Grize lo llama finalidad.</w:t>
            </w:r>
          </w:p>
          <w:p w14:paraId="3C079DCA" w14:textId="77777777" w:rsidR="00066BB8" w:rsidRDefault="0058611A" w:rsidP="00434E11">
            <w:pPr>
              <w:pStyle w:val="Prrafodelista"/>
              <w:numPr>
                <w:ilvl w:val="0"/>
                <w:numId w:val="5"/>
              </w:numPr>
              <w:jc w:val="both"/>
              <w:rPr>
                <w:rFonts w:ascii="Arial" w:hAnsi="Arial" w:cs="Arial"/>
              </w:rPr>
            </w:pPr>
            <w:r w:rsidRPr="0058611A">
              <w:rPr>
                <w:rFonts w:ascii="Arial" w:hAnsi="Arial" w:cs="Arial"/>
              </w:rPr>
              <w:t>Para cualquier discurso, del tema que sea, el orador se hace una idea del interlocutor y del tema. Es decir, se hace una representación de aquel a quien se dirige y del acontecimiento sobre el cual hablar.</w:t>
            </w:r>
          </w:p>
          <w:p w14:paraId="2CFA554B" w14:textId="77777777" w:rsidR="0058611A" w:rsidRDefault="0058611A" w:rsidP="00434E11">
            <w:pPr>
              <w:pStyle w:val="Prrafodelista"/>
              <w:numPr>
                <w:ilvl w:val="0"/>
                <w:numId w:val="5"/>
              </w:numPr>
              <w:jc w:val="both"/>
              <w:rPr>
                <w:rFonts w:ascii="Arial" w:hAnsi="Arial" w:cs="Arial"/>
              </w:rPr>
            </w:pPr>
            <w:r w:rsidRPr="0058611A">
              <w:rPr>
                <w:rFonts w:ascii="Arial" w:hAnsi="Arial" w:cs="Arial"/>
              </w:rPr>
              <w:t>Los signos de la esquematización tienen dos niveles: uno cognitivo, que corresponde a la dimensión informativa del discurso, y otro argumentativo, que corresponde a la dimensión de los razonamientos y de los mecanismos de valoración.</w:t>
            </w:r>
          </w:p>
          <w:p w14:paraId="214BAF5A" w14:textId="4D0DFEF2" w:rsidR="0058611A" w:rsidRPr="0058611A" w:rsidRDefault="0058611A" w:rsidP="008A083F">
            <w:pPr>
              <w:pStyle w:val="Prrafodelista"/>
              <w:jc w:val="both"/>
              <w:rPr>
                <w:rFonts w:ascii="Arial" w:hAnsi="Arial" w:cs="Arial"/>
              </w:rPr>
            </w:pPr>
          </w:p>
        </w:tc>
      </w:tr>
    </w:tbl>
    <w:p w14:paraId="7B16F422" w14:textId="77777777" w:rsidR="00323780" w:rsidRPr="00323780" w:rsidRDefault="00323780" w:rsidP="00323780">
      <w:pPr>
        <w:jc w:val="center"/>
        <w:rPr>
          <w:rFonts w:ascii="hello honey - Personal Use" w:hAnsi="hello honey - Personal Use"/>
          <w:noProof/>
          <w:sz w:val="56"/>
          <w:szCs w:val="56"/>
          <w14:glow w14:rad="228600">
            <w14:schemeClr w14:val="accent4">
              <w14:alpha w14:val="60000"/>
              <w14:satMod w14:val="175000"/>
            </w14:schemeClr>
          </w14:glow>
        </w:rPr>
      </w:pPr>
    </w:p>
    <w:p w14:paraId="7CD2F00F" w14:textId="362AC526" w:rsidR="008E7C0C" w:rsidRDefault="000F16BB">
      <w:r>
        <w:t xml:space="preserve"> </w:t>
      </w:r>
    </w:p>
    <w:p w14:paraId="21DA16E0" w14:textId="46AC6192" w:rsidR="008A083F" w:rsidRDefault="008A083F"/>
    <w:p w14:paraId="5E2801D8" w14:textId="52BAA8F0" w:rsidR="008A083F" w:rsidRDefault="008A083F" w:rsidP="008A083F">
      <w:pPr>
        <w:jc w:val="center"/>
        <w:rPr>
          <w:rFonts w:ascii="Arial" w:hAnsi="Arial" w:cs="Arial"/>
          <w:b/>
          <w:bCs/>
          <w:sz w:val="28"/>
          <w:szCs w:val="28"/>
        </w:rPr>
      </w:pPr>
      <w:r w:rsidRPr="008A083F">
        <w:rPr>
          <w:rFonts w:ascii="Arial" w:hAnsi="Arial" w:cs="Arial"/>
          <w:b/>
          <w:bCs/>
          <w:sz w:val="28"/>
          <w:szCs w:val="28"/>
        </w:rPr>
        <w:lastRenderedPageBreak/>
        <w:t xml:space="preserve">REFLEXIÓN </w:t>
      </w:r>
    </w:p>
    <w:p w14:paraId="082CB596" w14:textId="2C70C978" w:rsidR="00CC1A04" w:rsidRDefault="00CC1A04" w:rsidP="00D87624">
      <w:pPr>
        <w:jc w:val="both"/>
        <w:rPr>
          <w:rFonts w:ascii="Arial" w:hAnsi="Arial" w:cs="Arial"/>
          <w:sz w:val="24"/>
          <w:szCs w:val="24"/>
        </w:rPr>
      </w:pPr>
      <w:r>
        <w:rPr>
          <w:rFonts w:ascii="Arial" w:hAnsi="Arial" w:cs="Arial"/>
          <w:sz w:val="24"/>
          <w:szCs w:val="24"/>
        </w:rPr>
        <w:t xml:space="preserve">La esquematización es reducir un algo que esta muy largo, le permite al estudiante una visión más clara y general de un tema en específico. Ayuda a organizar el contenido de un texto en especial. Es una representación </w:t>
      </w:r>
      <w:r w:rsidR="00961363">
        <w:rPr>
          <w:rFonts w:ascii="Arial" w:hAnsi="Arial" w:cs="Arial"/>
          <w:sz w:val="24"/>
          <w:szCs w:val="24"/>
        </w:rPr>
        <w:t xml:space="preserve">gráfica donde se explican conceptos o sirve como un método de explicación, y ayudan a comprender de manera sintetizada. </w:t>
      </w:r>
    </w:p>
    <w:p w14:paraId="133CFFCC" w14:textId="48EB5D80" w:rsidR="00334D2E" w:rsidRPr="00334D2E" w:rsidRDefault="00334D2E" w:rsidP="00D87624">
      <w:pPr>
        <w:jc w:val="both"/>
        <w:rPr>
          <w:rFonts w:ascii="Arial" w:hAnsi="Arial" w:cs="Arial"/>
          <w:sz w:val="24"/>
          <w:szCs w:val="24"/>
        </w:rPr>
      </w:pPr>
      <w:r>
        <w:rPr>
          <w:rFonts w:ascii="Arial" w:hAnsi="Arial" w:cs="Arial"/>
          <w:sz w:val="24"/>
          <w:szCs w:val="24"/>
        </w:rPr>
        <w:t>D</w:t>
      </w:r>
      <w:r w:rsidRPr="00334D2E">
        <w:rPr>
          <w:rFonts w:ascii="Arial" w:hAnsi="Arial" w:cs="Arial"/>
          <w:sz w:val="24"/>
          <w:szCs w:val="24"/>
        </w:rPr>
        <w:t xml:space="preserve">e acuerdo con Grize, </w:t>
      </w:r>
      <w:r w:rsidR="00CE7724">
        <w:rPr>
          <w:rFonts w:ascii="Arial" w:hAnsi="Arial" w:cs="Arial"/>
          <w:sz w:val="24"/>
          <w:szCs w:val="24"/>
        </w:rPr>
        <w:t>l</w:t>
      </w:r>
      <w:r w:rsidRPr="00334D2E">
        <w:rPr>
          <w:rFonts w:ascii="Arial" w:hAnsi="Arial" w:cs="Arial"/>
          <w:sz w:val="24"/>
          <w:szCs w:val="24"/>
        </w:rPr>
        <w:t>a construcción de la esquematización es la interpretación que el interlocutor hace del discurso. Interpreta</w:t>
      </w:r>
      <w:r w:rsidR="00CC1A04">
        <w:rPr>
          <w:rFonts w:ascii="Arial" w:hAnsi="Arial" w:cs="Arial"/>
          <w:sz w:val="24"/>
          <w:szCs w:val="24"/>
        </w:rPr>
        <w:t>r</w:t>
      </w:r>
      <w:r w:rsidRPr="00334D2E">
        <w:rPr>
          <w:rFonts w:ascii="Arial" w:hAnsi="Arial" w:cs="Arial"/>
          <w:sz w:val="24"/>
          <w:szCs w:val="24"/>
        </w:rPr>
        <w:t xml:space="preserve"> un mensaje es reconstruir su significado</w:t>
      </w:r>
      <w:r>
        <w:rPr>
          <w:rFonts w:ascii="Arial" w:hAnsi="Arial" w:cs="Arial"/>
          <w:sz w:val="24"/>
          <w:szCs w:val="24"/>
        </w:rPr>
        <w:t xml:space="preserve"> </w:t>
      </w:r>
      <w:r w:rsidRPr="00334D2E">
        <w:rPr>
          <w:rFonts w:ascii="Arial" w:hAnsi="Arial" w:cs="Arial"/>
          <w:sz w:val="24"/>
          <w:szCs w:val="24"/>
        </w:rPr>
        <w:t xml:space="preserve">en una situación de interlocución. </w:t>
      </w:r>
    </w:p>
    <w:p w14:paraId="492B89E8" w14:textId="77777777" w:rsidR="00CE7724" w:rsidRDefault="00334D2E" w:rsidP="00D87624">
      <w:pPr>
        <w:jc w:val="both"/>
        <w:rPr>
          <w:rFonts w:ascii="Arial" w:hAnsi="Arial" w:cs="Arial"/>
          <w:sz w:val="24"/>
          <w:szCs w:val="24"/>
        </w:rPr>
      </w:pPr>
      <w:r w:rsidRPr="00334D2E">
        <w:rPr>
          <w:rFonts w:ascii="Arial" w:hAnsi="Arial" w:cs="Arial"/>
          <w:sz w:val="24"/>
          <w:szCs w:val="24"/>
        </w:rPr>
        <w:t>Grize señala que la esquematización, tiene sus efectos de sentido sobre el interlocutor. La esquematización tiene las marcas para su reconstrucción, induce el pensamiento y los sentimientos</w:t>
      </w:r>
      <w:r w:rsidR="00CE7724">
        <w:rPr>
          <w:rFonts w:ascii="Arial" w:hAnsi="Arial" w:cs="Arial"/>
          <w:sz w:val="24"/>
          <w:szCs w:val="24"/>
        </w:rPr>
        <w:t>.</w:t>
      </w:r>
    </w:p>
    <w:p w14:paraId="27E76367" w14:textId="3C74CEE5" w:rsidR="00334D2E" w:rsidRPr="00334D2E" w:rsidRDefault="00334D2E" w:rsidP="00D87624">
      <w:pPr>
        <w:jc w:val="both"/>
        <w:rPr>
          <w:rFonts w:ascii="Arial" w:hAnsi="Arial" w:cs="Arial"/>
          <w:sz w:val="24"/>
          <w:szCs w:val="24"/>
        </w:rPr>
      </w:pPr>
      <w:r w:rsidRPr="00334D2E">
        <w:rPr>
          <w:rFonts w:ascii="Arial" w:hAnsi="Arial" w:cs="Arial"/>
          <w:sz w:val="24"/>
          <w:szCs w:val="24"/>
        </w:rPr>
        <w:t xml:space="preserve">Para que un discurso tenga sentido, es necesario postular una doble actividad, la del orador y la del auditorio. El orador, en el modelo de la esquematización, pro­pone los signos con la intención de darles un sentido y el auditorio les da ese sentido. </w:t>
      </w:r>
    </w:p>
    <w:p w14:paraId="5DEFD9C6" w14:textId="4092AC4E" w:rsidR="008A083F" w:rsidRPr="00334D2E" w:rsidRDefault="00334D2E" w:rsidP="00D87624">
      <w:pPr>
        <w:jc w:val="both"/>
        <w:rPr>
          <w:rFonts w:ascii="Arial" w:hAnsi="Arial" w:cs="Arial"/>
          <w:sz w:val="24"/>
          <w:szCs w:val="24"/>
        </w:rPr>
      </w:pPr>
      <w:r w:rsidRPr="00334D2E">
        <w:rPr>
          <w:rFonts w:ascii="Arial" w:hAnsi="Arial" w:cs="Arial"/>
          <w:sz w:val="24"/>
          <w:szCs w:val="24"/>
        </w:rPr>
        <w:t>Finalmente</w:t>
      </w:r>
      <w:r w:rsidR="00CE7724">
        <w:rPr>
          <w:rFonts w:ascii="Arial" w:hAnsi="Arial" w:cs="Arial"/>
          <w:sz w:val="24"/>
          <w:szCs w:val="24"/>
        </w:rPr>
        <w:t>,</w:t>
      </w:r>
      <w:r w:rsidRPr="00334D2E">
        <w:rPr>
          <w:rFonts w:ascii="Arial" w:hAnsi="Arial" w:cs="Arial"/>
          <w:sz w:val="24"/>
          <w:szCs w:val="24"/>
        </w:rPr>
        <w:t xml:space="preserve"> el proceso de la significación en la comunicación social</w:t>
      </w:r>
      <w:r w:rsidR="00CE7724">
        <w:rPr>
          <w:rFonts w:ascii="Arial" w:hAnsi="Arial" w:cs="Arial"/>
          <w:sz w:val="24"/>
          <w:szCs w:val="24"/>
        </w:rPr>
        <w:t xml:space="preserve"> de acuerdo con </w:t>
      </w:r>
      <w:r w:rsidRPr="00334D2E">
        <w:rPr>
          <w:rFonts w:ascii="Arial" w:hAnsi="Arial" w:cs="Arial"/>
          <w:sz w:val="24"/>
          <w:szCs w:val="24"/>
        </w:rPr>
        <w:t>el modelo de Grize, es, a nuestro parecer, una cabal explicación de</w:t>
      </w:r>
      <w:r w:rsidR="00CE7724">
        <w:rPr>
          <w:rFonts w:ascii="Arial" w:hAnsi="Arial" w:cs="Arial"/>
          <w:sz w:val="24"/>
          <w:szCs w:val="24"/>
        </w:rPr>
        <w:t>l</w:t>
      </w:r>
      <w:r w:rsidRPr="00334D2E">
        <w:rPr>
          <w:rFonts w:ascii="Arial" w:hAnsi="Arial" w:cs="Arial"/>
          <w:sz w:val="24"/>
          <w:szCs w:val="24"/>
        </w:rPr>
        <w:t xml:space="preserve"> proceso en tanto que la comunicación social es una interlocución en la cual se construyen y reconstruyen sentidos. La comunicación como transmisión de mensajes</w:t>
      </w:r>
      <w:r w:rsidR="00CE7724">
        <w:rPr>
          <w:rFonts w:ascii="Arial" w:hAnsi="Arial" w:cs="Arial"/>
          <w:sz w:val="24"/>
          <w:szCs w:val="24"/>
        </w:rPr>
        <w:t xml:space="preserve"> </w:t>
      </w:r>
      <w:r w:rsidRPr="00334D2E">
        <w:rPr>
          <w:rFonts w:ascii="Arial" w:hAnsi="Arial" w:cs="Arial"/>
          <w:sz w:val="24"/>
          <w:szCs w:val="24"/>
        </w:rPr>
        <w:t>queda, muy pobre frente al proceso de la comunicación como esquematización, como discurso. Proceso de naturaleza cultural en el cual desempeña un papel central el concepto de espacio-tiempo ligado al concepto de efectos de sentido, así como el de lugares desde los cuales se construyen y reconstruyen los sentidos.</w:t>
      </w:r>
    </w:p>
    <w:sectPr w:rsidR="008A083F" w:rsidRPr="00334D2E" w:rsidSect="00323780">
      <w:pgSz w:w="12240" w:h="15840"/>
      <w:pgMar w:top="1418" w:right="1701" w:bottom="1418" w:left="1701"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ello honey - Personal Use">
    <w:panose1 w:val="02000500000000000000"/>
    <w:charset w:val="00"/>
    <w:family w:val="modern"/>
    <w:notTrueType/>
    <w:pitch w:val="variable"/>
    <w:sig w:usb0="00000003" w:usb1="1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C746A"/>
    <w:multiLevelType w:val="hybridMultilevel"/>
    <w:tmpl w:val="F88EE7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ED110C"/>
    <w:multiLevelType w:val="hybridMultilevel"/>
    <w:tmpl w:val="3B0E084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0593EFA"/>
    <w:multiLevelType w:val="hybridMultilevel"/>
    <w:tmpl w:val="5AE214B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1457A4E"/>
    <w:multiLevelType w:val="hybridMultilevel"/>
    <w:tmpl w:val="7750A5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52149F8"/>
    <w:multiLevelType w:val="hybridMultilevel"/>
    <w:tmpl w:val="EE7810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5F6"/>
    <w:rsid w:val="00066BB8"/>
    <w:rsid w:val="000F16BB"/>
    <w:rsid w:val="000F4AE5"/>
    <w:rsid w:val="000F6620"/>
    <w:rsid w:val="001A273A"/>
    <w:rsid w:val="00323780"/>
    <w:rsid w:val="00334D2E"/>
    <w:rsid w:val="00434E11"/>
    <w:rsid w:val="00473394"/>
    <w:rsid w:val="00585265"/>
    <w:rsid w:val="0058611A"/>
    <w:rsid w:val="005E63BF"/>
    <w:rsid w:val="00850D9D"/>
    <w:rsid w:val="008A083F"/>
    <w:rsid w:val="008E7C0C"/>
    <w:rsid w:val="00961363"/>
    <w:rsid w:val="0096212A"/>
    <w:rsid w:val="009675F6"/>
    <w:rsid w:val="00CC1A04"/>
    <w:rsid w:val="00CE7724"/>
    <w:rsid w:val="00D019D8"/>
    <w:rsid w:val="00D87624"/>
    <w:rsid w:val="00E343FD"/>
    <w:rsid w:val="00EC3A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F0A"/>
  <w15:chartTrackingRefBased/>
  <w15:docId w15:val="{8F323FE1-66B2-47A7-ABB5-2E262944F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23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50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679101">
      <w:bodyDiv w:val="1"/>
      <w:marLeft w:val="0"/>
      <w:marRight w:val="0"/>
      <w:marTop w:val="0"/>
      <w:marBottom w:val="0"/>
      <w:divBdr>
        <w:top w:val="none" w:sz="0" w:space="0" w:color="auto"/>
        <w:left w:val="none" w:sz="0" w:space="0" w:color="auto"/>
        <w:bottom w:val="none" w:sz="0" w:space="0" w:color="auto"/>
        <w:right w:val="none" w:sz="0" w:space="0" w:color="auto"/>
      </w:divBdr>
      <w:divsChild>
        <w:div w:id="321933990">
          <w:marLeft w:val="0"/>
          <w:marRight w:val="0"/>
          <w:marTop w:val="0"/>
          <w:marBottom w:val="0"/>
          <w:divBdr>
            <w:top w:val="none" w:sz="0" w:space="0" w:color="auto"/>
            <w:left w:val="none" w:sz="0" w:space="0" w:color="auto"/>
            <w:bottom w:val="none" w:sz="0" w:space="0" w:color="auto"/>
            <w:right w:val="none" w:sz="0" w:space="0" w:color="auto"/>
          </w:divBdr>
        </w:div>
      </w:divsChild>
    </w:div>
    <w:div w:id="1307470975">
      <w:bodyDiv w:val="1"/>
      <w:marLeft w:val="0"/>
      <w:marRight w:val="0"/>
      <w:marTop w:val="0"/>
      <w:marBottom w:val="0"/>
      <w:divBdr>
        <w:top w:val="none" w:sz="0" w:space="0" w:color="auto"/>
        <w:left w:val="none" w:sz="0" w:space="0" w:color="auto"/>
        <w:bottom w:val="none" w:sz="0" w:space="0" w:color="auto"/>
        <w:right w:val="none" w:sz="0" w:space="0" w:color="auto"/>
      </w:divBdr>
      <w:divsChild>
        <w:div w:id="925193087">
          <w:marLeft w:val="0"/>
          <w:marRight w:val="0"/>
          <w:marTop w:val="0"/>
          <w:marBottom w:val="0"/>
          <w:divBdr>
            <w:top w:val="none" w:sz="0" w:space="0" w:color="auto"/>
            <w:left w:val="none" w:sz="0" w:space="0" w:color="auto"/>
            <w:bottom w:val="none" w:sz="0" w:space="0" w:color="auto"/>
            <w:right w:val="none" w:sz="0" w:space="0" w:color="auto"/>
          </w:divBdr>
        </w:div>
        <w:div w:id="1331178163">
          <w:marLeft w:val="0"/>
          <w:marRight w:val="0"/>
          <w:marTop w:val="0"/>
          <w:marBottom w:val="0"/>
          <w:divBdr>
            <w:top w:val="none" w:sz="0" w:space="0" w:color="auto"/>
            <w:left w:val="none" w:sz="0" w:space="0" w:color="auto"/>
            <w:bottom w:val="none" w:sz="0" w:space="0" w:color="auto"/>
            <w:right w:val="none" w:sz="0" w:space="0" w:color="auto"/>
          </w:divBdr>
        </w:div>
        <w:div w:id="912013315">
          <w:marLeft w:val="0"/>
          <w:marRight w:val="0"/>
          <w:marTop w:val="0"/>
          <w:marBottom w:val="0"/>
          <w:divBdr>
            <w:top w:val="none" w:sz="0" w:space="0" w:color="auto"/>
            <w:left w:val="none" w:sz="0" w:space="0" w:color="auto"/>
            <w:bottom w:val="none" w:sz="0" w:space="0" w:color="auto"/>
            <w:right w:val="none" w:sz="0" w:space="0" w:color="auto"/>
          </w:divBdr>
        </w:div>
        <w:div w:id="1989431864">
          <w:marLeft w:val="0"/>
          <w:marRight w:val="0"/>
          <w:marTop w:val="0"/>
          <w:marBottom w:val="0"/>
          <w:divBdr>
            <w:top w:val="none" w:sz="0" w:space="0" w:color="auto"/>
            <w:left w:val="none" w:sz="0" w:space="0" w:color="auto"/>
            <w:bottom w:val="none" w:sz="0" w:space="0" w:color="auto"/>
            <w:right w:val="none" w:sz="0" w:space="0" w:color="auto"/>
          </w:divBdr>
        </w:div>
        <w:div w:id="1261454584">
          <w:marLeft w:val="0"/>
          <w:marRight w:val="0"/>
          <w:marTop w:val="0"/>
          <w:marBottom w:val="0"/>
          <w:divBdr>
            <w:top w:val="none" w:sz="0" w:space="0" w:color="auto"/>
            <w:left w:val="none" w:sz="0" w:space="0" w:color="auto"/>
            <w:bottom w:val="none" w:sz="0" w:space="0" w:color="auto"/>
            <w:right w:val="none" w:sz="0" w:space="0" w:color="auto"/>
          </w:divBdr>
        </w:div>
        <w:div w:id="1900437948">
          <w:marLeft w:val="0"/>
          <w:marRight w:val="0"/>
          <w:marTop w:val="0"/>
          <w:marBottom w:val="0"/>
          <w:divBdr>
            <w:top w:val="none" w:sz="0" w:space="0" w:color="auto"/>
            <w:left w:val="none" w:sz="0" w:space="0" w:color="auto"/>
            <w:bottom w:val="none" w:sz="0" w:space="0" w:color="auto"/>
            <w:right w:val="none" w:sz="0" w:space="0" w:color="auto"/>
          </w:divBdr>
        </w:div>
        <w:div w:id="415634856">
          <w:marLeft w:val="0"/>
          <w:marRight w:val="0"/>
          <w:marTop w:val="0"/>
          <w:marBottom w:val="0"/>
          <w:divBdr>
            <w:top w:val="none" w:sz="0" w:space="0" w:color="auto"/>
            <w:left w:val="none" w:sz="0" w:space="0" w:color="auto"/>
            <w:bottom w:val="none" w:sz="0" w:space="0" w:color="auto"/>
            <w:right w:val="none" w:sz="0" w:space="0" w:color="auto"/>
          </w:divBdr>
        </w:div>
        <w:div w:id="1674842968">
          <w:marLeft w:val="0"/>
          <w:marRight w:val="0"/>
          <w:marTop w:val="0"/>
          <w:marBottom w:val="0"/>
          <w:divBdr>
            <w:top w:val="none" w:sz="0" w:space="0" w:color="auto"/>
            <w:left w:val="none" w:sz="0" w:space="0" w:color="auto"/>
            <w:bottom w:val="none" w:sz="0" w:space="0" w:color="auto"/>
            <w:right w:val="none" w:sz="0" w:space="0" w:color="auto"/>
          </w:divBdr>
        </w:div>
        <w:div w:id="591200885">
          <w:marLeft w:val="0"/>
          <w:marRight w:val="0"/>
          <w:marTop w:val="0"/>
          <w:marBottom w:val="0"/>
          <w:divBdr>
            <w:top w:val="none" w:sz="0" w:space="0" w:color="auto"/>
            <w:left w:val="none" w:sz="0" w:space="0" w:color="auto"/>
            <w:bottom w:val="none" w:sz="0" w:space="0" w:color="auto"/>
            <w:right w:val="none" w:sz="0" w:space="0" w:color="auto"/>
          </w:divBdr>
        </w:div>
        <w:div w:id="1072922205">
          <w:marLeft w:val="0"/>
          <w:marRight w:val="0"/>
          <w:marTop w:val="0"/>
          <w:marBottom w:val="0"/>
          <w:divBdr>
            <w:top w:val="none" w:sz="0" w:space="0" w:color="auto"/>
            <w:left w:val="none" w:sz="0" w:space="0" w:color="auto"/>
            <w:bottom w:val="none" w:sz="0" w:space="0" w:color="auto"/>
            <w:right w:val="none" w:sz="0" w:space="0" w:color="auto"/>
          </w:divBdr>
        </w:div>
        <w:div w:id="1800149254">
          <w:marLeft w:val="0"/>
          <w:marRight w:val="0"/>
          <w:marTop w:val="0"/>
          <w:marBottom w:val="0"/>
          <w:divBdr>
            <w:top w:val="none" w:sz="0" w:space="0" w:color="auto"/>
            <w:left w:val="none" w:sz="0" w:space="0" w:color="auto"/>
            <w:bottom w:val="none" w:sz="0" w:space="0" w:color="auto"/>
            <w:right w:val="none" w:sz="0" w:space="0" w:color="auto"/>
          </w:divBdr>
        </w:div>
        <w:div w:id="485821403">
          <w:marLeft w:val="0"/>
          <w:marRight w:val="0"/>
          <w:marTop w:val="0"/>
          <w:marBottom w:val="0"/>
          <w:divBdr>
            <w:top w:val="none" w:sz="0" w:space="0" w:color="auto"/>
            <w:left w:val="none" w:sz="0" w:space="0" w:color="auto"/>
            <w:bottom w:val="none" w:sz="0" w:space="0" w:color="auto"/>
            <w:right w:val="none" w:sz="0" w:space="0" w:color="auto"/>
          </w:divBdr>
        </w:div>
        <w:div w:id="1372919835">
          <w:marLeft w:val="0"/>
          <w:marRight w:val="0"/>
          <w:marTop w:val="0"/>
          <w:marBottom w:val="0"/>
          <w:divBdr>
            <w:top w:val="none" w:sz="0" w:space="0" w:color="auto"/>
            <w:left w:val="none" w:sz="0" w:space="0" w:color="auto"/>
            <w:bottom w:val="none" w:sz="0" w:space="0" w:color="auto"/>
            <w:right w:val="none" w:sz="0" w:space="0" w:color="auto"/>
          </w:divBdr>
        </w:div>
        <w:div w:id="1627422524">
          <w:marLeft w:val="0"/>
          <w:marRight w:val="0"/>
          <w:marTop w:val="0"/>
          <w:marBottom w:val="0"/>
          <w:divBdr>
            <w:top w:val="none" w:sz="0" w:space="0" w:color="auto"/>
            <w:left w:val="none" w:sz="0" w:space="0" w:color="auto"/>
            <w:bottom w:val="none" w:sz="0" w:space="0" w:color="auto"/>
            <w:right w:val="none" w:sz="0" w:space="0" w:color="auto"/>
          </w:divBdr>
        </w:div>
        <w:div w:id="1006978162">
          <w:marLeft w:val="0"/>
          <w:marRight w:val="0"/>
          <w:marTop w:val="0"/>
          <w:marBottom w:val="0"/>
          <w:divBdr>
            <w:top w:val="none" w:sz="0" w:space="0" w:color="auto"/>
            <w:left w:val="none" w:sz="0" w:space="0" w:color="auto"/>
            <w:bottom w:val="none" w:sz="0" w:space="0" w:color="auto"/>
            <w:right w:val="none" w:sz="0" w:space="0" w:color="auto"/>
          </w:divBdr>
        </w:div>
        <w:div w:id="1742485119">
          <w:marLeft w:val="0"/>
          <w:marRight w:val="0"/>
          <w:marTop w:val="0"/>
          <w:marBottom w:val="0"/>
          <w:divBdr>
            <w:top w:val="none" w:sz="0" w:space="0" w:color="auto"/>
            <w:left w:val="none" w:sz="0" w:space="0" w:color="auto"/>
            <w:bottom w:val="none" w:sz="0" w:space="0" w:color="auto"/>
            <w:right w:val="none" w:sz="0" w:space="0" w:color="auto"/>
          </w:divBdr>
        </w:div>
        <w:div w:id="1128938837">
          <w:marLeft w:val="0"/>
          <w:marRight w:val="0"/>
          <w:marTop w:val="0"/>
          <w:marBottom w:val="0"/>
          <w:divBdr>
            <w:top w:val="none" w:sz="0" w:space="0" w:color="auto"/>
            <w:left w:val="none" w:sz="0" w:space="0" w:color="auto"/>
            <w:bottom w:val="none" w:sz="0" w:space="0" w:color="auto"/>
            <w:right w:val="none" w:sz="0" w:space="0" w:color="auto"/>
          </w:divBdr>
        </w:div>
        <w:div w:id="205410075">
          <w:marLeft w:val="0"/>
          <w:marRight w:val="0"/>
          <w:marTop w:val="0"/>
          <w:marBottom w:val="0"/>
          <w:divBdr>
            <w:top w:val="none" w:sz="0" w:space="0" w:color="auto"/>
            <w:left w:val="none" w:sz="0" w:space="0" w:color="auto"/>
            <w:bottom w:val="none" w:sz="0" w:space="0" w:color="auto"/>
            <w:right w:val="none" w:sz="0" w:space="0" w:color="auto"/>
          </w:divBdr>
        </w:div>
        <w:div w:id="1441029697">
          <w:marLeft w:val="0"/>
          <w:marRight w:val="0"/>
          <w:marTop w:val="0"/>
          <w:marBottom w:val="0"/>
          <w:divBdr>
            <w:top w:val="none" w:sz="0" w:space="0" w:color="auto"/>
            <w:left w:val="none" w:sz="0" w:space="0" w:color="auto"/>
            <w:bottom w:val="none" w:sz="0" w:space="0" w:color="auto"/>
            <w:right w:val="none" w:sz="0" w:space="0" w:color="auto"/>
          </w:divBdr>
        </w:div>
        <w:div w:id="2033455258">
          <w:marLeft w:val="0"/>
          <w:marRight w:val="0"/>
          <w:marTop w:val="0"/>
          <w:marBottom w:val="0"/>
          <w:divBdr>
            <w:top w:val="none" w:sz="0" w:space="0" w:color="auto"/>
            <w:left w:val="none" w:sz="0" w:space="0" w:color="auto"/>
            <w:bottom w:val="none" w:sz="0" w:space="0" w:color="auto"/>
            <w:right w:val="none" w:sz="0" w:space="0" w:color="auto"/>
          </w:divBdr>
        </w:div>
        <w:div w:id="2140298256">
          <w:marLeft w:val="0"/>
          <w:marRight w:val="0"/>
          <w:marTop w:val="0"/>
          <w:marBottom w:val="0"/>
          <w:divBdr>
            <w:top w:val="none" w:sz="0" w:space="0" w:color="auto"/>
            <w:left w:val="none" w:sz="0" w:space="0" w:color="auto"/>
            <w:bottom w:val="none" w:sz="0" w:space="0" w:color="auto"/>
            <w:right w:val="none" w:sz="0" w:space="0" w:color="auto"/>
          </w:divBdr>
        </w:div>
        <w:div w:id="96143211">
          <w:marLeft w:val="0"/>
          <w:marRight w:val="0"/>
          <w:marTop w:val="0"/>
          <w:marBottom w:val="0"/>
          <w:divBdr>
            <w:top w:val="none" w:sz="0" w:space="0" w:color="auto"/>
            <w:left w:val="none" w:sz="0" w:space="0" w:color="auto"/>
            <w:bottom w:val="none" w:sz="0" w:space="0" w:color="auto"/>
            <w:right w:val="none" w:sz="0" w:space="0" w:color="auto"/>
          </w:divBdr>
        </w:div>
        <w:div w:id="762993094">
          <w:marLeft w:val="0"/>
          <w:marRight w:val="0"/>
          <w:marTop w:val="0"/>
          <w:marBottom w:val="0"/>
          <w:divBdr>
            <w:top w:val="none" w:sz="0" w:space="0" w:color="auto"/>
            <w:left w:val="none" w:sz="0" w:space="0" w:color="auto"/>
            <w:bottom w:val="none" w:sz="0" w:space="0" w:color="auto"/>
            <w:right w:val="none" w:sz="0" w:space="0" w:color="auto"/>
          </w:divBdr>
        </w:div>
        <w:div w:id="893009516">
          <w:marLeft w:val="0"/>
          <w:marRight w:val="0"/>
          <w:marTop w:val="0"/>
          <w:marBottom w:val="0"/>
          <w:divBdr>
            <w:top w:val="none" w:sz="0" w:space="0" w:color="auto"/>
            <w:left w:val="none" w:sz="0" w:space="0" w:color="auto"/>
            <w:bottom w:val="none" w:sz="0" w:space="0" w:color="auto"/>
            <w:right w:val="none" w:sz="0" w:space="0" w:color="auto"/>
          </w:divBdr>
        </w:div>
        <w:div w:id="1209880106">
          <w:marLeft w:val="0"/>
          <w:marRight w:val="0"/>
          <w:marTop w:val="0"/>
          <w:marBottom w:val="0"/>
          <w:divBdr>
            <w:top w:val="none" w:sz="0" w:space="0" w:color="auto"/>
            <w:left w:val="none" w:sz="0" w:space="0" w:color="auto"/>
            <w:bottom w:val="none" w:sz="0" w:space="0" w:color="auto"/>
            <w:right w:val="none" w:sz="0" w:space="0" w:color="auto"/>
          </w:divBdr>
        </w:div>
        <w:div w:id="1249576234">
          <w:marLeft w:val="0"/>
          <w:marRight w:val="0"/>
          <w:marTop w:val="0"/>
          <w:marBottom w:val="0"/>
          <w:divBdr>
            <w:top w:val="none" w:sz="0" w:space="0" w:color="auto"/>
            <w:left w:val="none" w:sz="0" w:space="0" w:color="auto"/>
            <w:bottom w:val="none" w:sz="0" w:space="0" w:color="auto"/>
            <w:right w:val="none" w:sz="0" w:space="0" w:color="auto"/>
          </w:divBdr>
        </w:div>
        <w:div w:id="643315358">
          <w:marLeft w:val="0"/>
          <w:marRight w:val="0"/>
          <w:marTop w:val="0"/>
          <w:marBottom w:val="0"/>
          <w:divBdr>
            <w:top w:val="none" w:sz="0" w:space="0" w:color="auto"/>
            <w:left w:val="none" w:sz="0" w:space="0" w:color="auto"/>
            <w:bottom w:val="none" w:sz="0" w:space="0" w:color="auto"/>
            <w:right w:val="none" w:sz="0" w:space="0" w:color="auto"/>
          </w:divBdr>
        </w:div>
        <w:div w:id="1737389757">
          <w:marLeft w:val="0"/>
          <w:marRight w:val="0"/>
          <w:marTop w:val="0"/>
          <w:marBottom w:val="0"/>
          <w:divBdr>
            <w:top w:val="none" w:sz="0" w:space="0" w:color="auto"/>
            <w:left w:val="none" w:sz="0" w:space="0" w:color="auto"/>
            <w:bottom w:val="none" w:sz="0" w:space="0" w:color="auto"/>
            <w:right w:val="none" w:sz="0" w:space="0" w:color="auto"/>
          </w:divBdr>
        </w:div>
        <w:div w:id="1789470469">
          <w:marLeft w:val="0"/>
          <w:marRight w:val="0"/>
          <w:marTop w:val="0"/>
          <w:marBottom w:val="0"/>
          <w:divBdr>
            <w:top w:val="none" w:sz="0" w:space="0" w:color="auto"/>
            <w:left w:val="none" w:sz="0" w:space="0" w:color="auto"/>
            <w:bottom w:val="none" w:sz="0" w:space="0" w:color="auto"/>
            <w:right w:val="none" w:sz="0" w:space="0" w:color="auto"/>
          </w:divBdr>
        </w:div>
        <w:div w:id="1825587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1047</Words>
  <Characters>5764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FONG MELENDEZ</dc:creator>
  <cp:keywords/>
  <dc:description/>
  <cp:lastModifiedBy>JUAN FONG MELENDEZ</cp:lastModifiedBy>
  <cp:revision>2</cp:revision>
  <dcterms:created xsi:type="dcterms:W3CDTF">2021-05-03T15:49:00Z</dcterms:created>
  <dcterms:modified xsi:type="dcterms:W3CDTF">2021-05-03T15:49:00Z</dcterms:modified>
</cp:coreProperties>
</file>