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BBE5" w14:textId="33B581CB" w:rsidR="001C4732" w:rsidRPr="001D17A7" w:rsidRDefault="001C4732" w:rsidP="001C4732">
      <w:pPr>
        <w:spacing w:line="240" w:lineRule="auto"/>
        <w:jc w:val="right"/>
        <w:rPr>
          <w:sz w:val="26"/>
          <w:szCs w:val="26"/>
        </w:rPr>
      </w:pPr>
      <w:r w:rsidRPr="001D17A7">
        <w:rPr>
          <w:sz w:val="26"/>
          <w:szCs w:val="26"/>
        </w:rPr>
        <w:t xml:space="preserve">Saltillo, Coahuila. </w:t>
      </w:r>
    </w:p>
    <w:p w14:paraId="5CC713B2" w14:textId="3C6410C9" w:rsidR="001C4732" w:rsidRPr="00EE4630" w:rsidRDefault="001C4732" w:rsidP="001C4732">
      <w:pPr>
        <w:spacing w:line="240" w:lineRule="auto"/>
        <w:jc w:val="center"/>
        <w:rPr>
          <w:b/>
          <w:sz w:val="26"/>
          <w:szCs w:val="26"/>
        </w:rPr>
      </w:pPr>
      <w:r w:rsidRPr="00EE4630">
        <w:rPr>
          <w:b/>
          <w:sz w:val="26"/>
          <w:szCs w:val="26"/>
        </w:rPr>
        <w:t>Escuela Normal de Educación Preescolar.</w:t>
      </w:r>
    </w:p>
    <w:p w14:paraId="13B04219" w14:textId="5F7F3F03" w:rsidR="001C4732" w:rsidRPr="00EE4630" w:rsidRDefault="001C4732" w:rsidP="001C4732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Ciclo escolar 2020-2021.</w:t>
      </w:r>
    </w:p>
    <w:p w14:paraId="287667DD" w14:textId="07C32561" w:rsidR="001C4732" w:rsidRPr="00EE4630" w:rsidRDefault="00EE4630" w:rsidP="001C4732">
      <w:pPr>
        <w:spacing w:line="240" w:lineRule="auto"/>
        <w:jc w:val="center"/>
        <w:rPr>
          <w:sz w:val="26"/>
          <w:szCs w:val="26"/>
        </w:rPr>
      </w:pPr>
      <w:r w:rsidRPr="00EE4630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5B38757B" wp14:editId="22EECDC5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1123950" cy="8362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32" w:rsidRPr="00EE4630">
        <w:rPr>
          <w:sz w:val="26"/>
          <w:szCs w:val="26"/>
        </w:rPr>
        <w:t>Licenciatura en Educación Preescolar.</w:t>
      </w:r>
    </w:p>
    <w:p w14:paraId="6D3732E5" w14:textId="0B278FC5" w:rsidR="001C4732" w:rsidRDefault="001C4732" w:rsidP="001C4732">
      <w:pPr>
        <w:spacing w:line="240" w:lineRule="auto"/>
        <w:jc w:val="center"/>
      </w:pPr>
      <w:bookmarkStart w:id="0" w:name="_GoBack"/>
      <w:bookmarkEnd w:id="0"/>
    </w:p>
    <w:p w14:paraId="6F60A359" w14:textId="77777777" w:rsidR="001C4732" w:rsidRDefault="001C4732" w:rsidP="001C4732">
      <w:pPr>
        <w:spacing w:line="240" w:lineRule="auto"/>
        <w:jc w:val="center"/>
      </w:pPr>
    </w:p>
    <w:p w14:paraId="146AA8A1" w14:textId="7F703B65" w:rsidR="001C4732" w:rsidRDefault="001C4732" w:rsidP="004B36A0"/>
    <w:p w14:paraId="58666D7E" w14:textId="0B47D74D" w:rsidR="001C4732" w:rsidRPr="001C4732" w:rsidRDefault="001C4732" w:rsidP="00EE4630">
      <w:pPr>
        <w:spacing w:line="240" w:lineRule="auto"/>
        <w:jc w:val="center"/>
        <w:rPr>
          <w:rFonts w:ascii="Lucida Calligraphy" w:hAnsi="Lucida Calligraphy"/>
          <w:sz w:val="28"/>
          <w:szCs w:val="28"/>
        </w:rPr>
      </w:pPr>
      <w:r w:rsidRPr="001C4732">
        <w:rPr>
          <w:rFonts w:ascii="Lucida Calligraphy" w:hAnsi="Lucida Calligraphy"/>
          <w:sz w:val="28"/>
          <w:szCs w:val="28"/>
        </w:rPr>
        <w:t>Planeación.</w:t>
      </w:r>
    </w:p>
    <w:p w14:paraId="78401A45" w14:textId="43250278" w:rsidR="001C4732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Unidad</w:t>
      </w:r>
      <w:r w:rsidR="001C4732" w:rsidRPr="00EE4630">
        <w:rPr>
          <w:sz w:val="26"/>
          <w:szCs w:val="26"/>
        </w:rPr>
        <w:t xml:space="preserve"> I: Diseño, intervención y evaluación en el aula.</w:t>
      </w:r>
    </w:p>
    <w:p w14:paraId="66C3A6CD" w14:textId="627DE585" w:rsidR="00EE4630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Curso: Estrategias de trabajo docente.</w:t>
      </w:r>
    </w:p>
    <w:p w14:paraId="11688C93" w14:textId="6FAF6EE4" w:rsidR="001C4732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Nombre: Graciela de la Garza Barboza.  #6</w:t>
      </w:r>
      <w:r w:rsidR="001C4732" w:rsidRPr="00EE4630">
        <w:rPr>
          <w:sz w:val="26"/>
          <w:szCs w:val="26"/>
        </w:rPr>
        <w:t>.</w:t>
      </w:r>
    </w:p>
    <w:p w14:paraId="512FFCBA" w14:textId="599A5029" w:rsidR="001C4732" w:rsidRPr="00EE4630" w:rsidRDefault="001C4732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Docente: Isabel del Carmen Aguirre Ramos.</w:t>
      </w:r>
      <w:r w:rsidR="00EE4630" w:rsidRPr="00EE4630">
        <w:rPr>
          <w:sz w:val="26"/>
          <w:szCs w:val="26"/>
        </w:rPr>
        <w:t xml:space="preserve"> </w:t>
      </w:r>
    </w:p>
    <w:p w14:paraId="46365A0A" w14:textId="2125F8A2" w:rsidR="001C4732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Grado</w:t>
      </w:r>
      <w:r w:rsidR="001C4732" w:rsidRPr="00EE4630">
        <w:rPr>
          <w:sz w:val="26"/>
          <w:szCs w:val="26"/>
        </w:rPr>
        <w:t>:</w:t>
      </w:r>
      <w:r w:rsidRPr="00EE4630">
        <w:rPr>
          <w:sz w:val="26"/>
          <w:szCs w:val="26"/>
        </w:rPr>
        <w:t xml:space="preserve"> 2º        </w:t>
      </w:r>
      <w:r w:rsidR="001C4732" w:rsidRPr="00EE4630">
        <w:rPr>
          <w:sz w:val="26"/>
          <w:szCs w:val="26"/>
        </w:rPr>
        <w:t xml:space="preserve"> </w:t>
      </w:r>
      <w:r w:rsidRPr="00EE4630">
        <w:rPr>
          <w:sz w:val="26"/>
          <w:szCs w:val="26"/>
        </w:rPr>
        <w:t>sección “C</w:t>
      </w:r>
      <w:r w:rsidR="001C4732" w:rsidRPr="00EE4630">
        <w:rPr>
          <w:sz w:val="26"/>
          <w:szCs w:val="26"/>
        </w:rPr>
        <w:t>”.</w:t>
      </w:r>
    </w:p>
    <w:p w14:paraId="6BE0E339" w14:textId="77777777" w:rsidR="00EE4630" w:rsidRPr="00EE4630" w:rsidRDefault="001C4732" w:rsidP="00EE4630">
      <w:p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Competencias. </w:t>
      </w:r>
    </w:p>
    <w:p w14:paraId="7620D503" w14:textId="77777777" w:rsidR="00EE4630" w:rsidRPr="00EE4630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Detecta los procesos de aprendizaje de sus alumnos para favorecer su desarrollo cognitivo y socioemocional. </w:t>
      </w:r>
    </w:p>
    <w:p w14:paraId="5B42366C" w14:textId="77777777" w:rsidR="00EE4630" w:rsidRPr="00EE4630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Aplica el plan y programas de estudio para alcanzar los propósitos educativos y contribuir al pleno desenvolvimiento de las capacidades de sus alumnos. </w:t>
      </w:r>
    </w:p>
    <w:p w14:paraId="21808A94" w14:textId="77777777" w:rsidR="00EE4630" w:rsidRPr="00EE4630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9652371" w14:textId="7D91679B" w:rsidR="00EE4630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Actúa de manera ética ante la diversidad de situaciones que se presentan en la práctica profesional. </w:t>
      </w:r>
    </w:p>
    <w:p w14:paraId="4E409806" w14:textId="77777777" w:rsidR="00300586" w:rsidRPr="00EE4630" w:rsidRDefault="00300586" w:rsidP="00300586">
      <w:pPr>
        <w:pStyle w:val="Prrafodelista"/>
        <w:spacing w:line="240" w:lineRule="auto"/>
        <w:ind w:left="765"/>
        <w:rPr>
          <w:sz w:val="26"/>
          <w:szCs w:val="26"/>
        </w:rPr>
      </w:pPr>
    </w:p>
    <w:p w14:paraId="750715D3" w14:textId="0EE523E2" w:rsidR="00300586" w:rsidRDefault="00EE4630" w:rsidP="00300586">
      <w:pPr>
        <w:pStyle w:val="Prrafodelista"/>
        <w:spacing w:line="240" w:lineRule="auto"/>
        <w:ind w:left="765"/>
        <w:jc w:val="right"/>
        <w:rPr>
          <w:sz w:val="26"/>
          <w:szCs w:val="26"/>
        </w:rPr>
      </w:pPr>
      <w:r w:rsidRPr="00EE4630">
        <w:rPr>
          <w:sz w:val="26"/>
          <w:szCs w:val="26"/>
        </w:rPr>
        <w:t xml:space="preserve">5 de mayo de 2021. </w:t>
      </w:r>
    </w:p>
    <w:p w14:paraId="348D3285" w14:textId="2A923256" w:rsidR="005B7C6F" w:rsidRPr="00300586" w:rsidRDefault="005B7C6F" w:rsidP="0030058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00586">
        <w:rPr>
          <w:rFonts w:ascii="Arial" w:hAnsi="Arial" w:cs="Arial"/>
          <w:b/>
          <w:sz w:val="30"/>
          <w:szCs w:val="30"/>
        </w:rPr>
        <w:lastRenderedPageBreak/>
        <w:t>ESCUELA NORMAL DE EDUCACIÓN PREESCOLAR DEL</w:t>
      </w:r>
      <w:r w:rsidR="00FF37D6" w:rsidRPr="00300586">
        <w:rPr>
          <w:rFonts w:ascii="Arial" w:hAnsi="Arial" w:cs="Arial"/>
          <w:b/>
          <w:sz w:val="30"/>
          <w:szCs w:val="30"/>
        </w:rPr>
        <w:t xml:space="preserve"> </w:t>
      </w:r>
      <w:r w:rsidRPr="00300586">
        <w:rPr>
          <w:rFonts w:ascii="Arial" w:hAnsi="Arial" w:cs="Arial"/>
          <w:b/>
          <w:sz w:val="30"/>
          <w:szCs w:val="30"/>
        </w:rPr>
        <w:t>ESTADO DE COAHUILA</w:t>
      </w:r>
      <w:r w:rsidR="00300586" w:rsidRPr="00300586">
        <w:rPr>
          <w:rFonts w:ascii="Arial" w:hAnsi="Arial" w:cs="Arial"/>
          <w:b/>
          <w:sz w:val="30"/>
          <w:szCs w:val="30"/>
        </w:rPr>
        <w:t>.</w:t>
      </w:r>
    </w:p>
    <w:p w14:paraId="1368EFDE" w14:textId="77777777" w:rsidR="00300586" w:rsidRPr="00300586" w:rsidRDefault="00300586" w:rsidP="00300586">
      <w:pPr>
        <w:spacing w:line="240" w:lineRule="auto"/>
        <w:rPr>
          <w:sz w:val="26"/>
          <w:szCs w:val="26"/>
        </w:rPr>
      </w:pP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CEE56B0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FE7F59">
        <w:rPr>
          <w:rFonts w:ascii="Arial" w:hAnsi="Arial" w:cs="Arial"/>
          <w:sz w:val="24"/>
          <w:szCs w:val="24"/>
        </w:rPr>
        <w:t xml:space="preserve"> </w:t>
      </w:r>
      <w:r w:rsidR="00FE7F59" w:rsidRPr="00FE7F5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0F253BF8" w14:textId="4DE0558A" w:rsidR="005B7C6F" w:rsidRPr="00FE7F59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Pr="00FE7F59">
        <w:rPr>
          <w:rFonts w:ascii="Arial" w:hAnsi="Arial" w:cs="Arial"/>
          <w:sz w:val="24"/>
          <w:szCs w:val="24"/>
          <w:u w:val="single"/>
        </w:rPr>
        <w:t>2º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5B7C6F" w:rsidRPr="00FE7F59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 w:rsidR="00F67250">
        <w:rPr>
          <w:rFonts w:ascii="Arial" w:hAnsi="Arial" w:cs="Arial"/>
          <w:sz w:val="24"/>
          <w:szCs w:val="24"/>
        </w:rPr>
        <w:t>“</w:t>
      </w:r>
      <w:r w:rsidRPr="00FE7F59">
        <w:rPr>
          <w:rFonts w:ascii="Arial" w:hAnsi="Arial" w:cs="Arial"/>
          <w:sz w:val="24"/>
          <w:szCs w:val="24"/>
          <w:u w:val="single"/>
        </w:rPr>
        <w:t>C</w:t>
      </w:r>
      <w:r w:rsidR="00F67250">
        <w:rPr>
          <w:rFonts w:ascii="Arial" w:hAnsi="Arial" w:cs="Arial"/>
          <w:sz w:val="24"/>
          <w:szCs w:val="24"/>
          <w:u w:val="single"/>
        </w:rPr>
        <w:t>”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 w:rsidRPr="00FE7F59">
        <w:rPr>
          <w:rFonts w:ascii="Arial" w:hAnsi="Arial" w:cs="Arial"/>
          <w:sz w:val="24"/>
          <w:szCs w:val="24"/>
          <w:u w:val="single"/>
        </w:rPr>
        <w:t>6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7A58EF" w14:textId="7353688A" w:rsidR="005B7C6F" w:rsidRPr="00FE7F59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E7F59" w:rsidRPr="00FE7F59">
        <w:rPr>
          <w:rFonts w:ascii="Arial" w:hAnsi="Arial" w:cs="Arial"/>
          <w:sz w:val="24"/>
          <w:szCs w:val="24"/>
          <w:u w:val="single"/>
        </w:rPr>
        <w:t>Jardín de Niños “Jaime Torres Bodet”</w:t>
      </w:r>
    </w:p>
    <w:p w14:paraId="4AB2995F" w14:textId="6C86EFF8" w:rsidR="005B7C6F" w:rsidRPr="000F5221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FE7F59">
        <w:rPr>
          <w:rFonts w:ascii="Arial" w:hAnsi="Arial" w:cs="Arial"/>
          <w:sz w:val="24"/>
          <w:szCs w:val="24"/>
        </w:rPr>
        <w:t xml:space="preserve"> </w:t>
      </w:r>
      <w:r w:rsidRPr="00FE7F59">
        <w:rPr>
          <w:rFonts w:ascii="Arial" w:hAnsi="Arial" w:cs="Arial"/>
          <w:sz w:val="24"/>
          <w:szCs w:val="24"/>
          <w:u w:val="single"/>
        </w:rPr>
        <w:t>05EJN007601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Zona Escolar: </w:t>
      </w:r>
      <w:r w:rsidRPr="00FE7F59">
        <w:rPr>
          <w:rFonts w:ascii="Arial" w:hAnsi="Arial" w:cs="Arial"/>
          <w:sz w:val="24"/>
          <w:szCs w:val="24"/>
          <w:u w:val="single"/>
        </w:rPr>
        <w:t>108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F67250" w:rsidRPr="00F67250">
        <w:rPr>
          <w:rFonts w:ascii="Arial" w:hAnsi="Arial" w:cs="Arial"/>
          <w:sz w:val="24"/>
          <w:szCs w:val="24"/>
          <w:u w:val="single"/>
        </w:rPr>
        <w:t>1º B Y 2º C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40B2B577" w14:textId="6E2D9B5E" w:rsidR="005B7C6F" w:rsidRPr="00F67250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46E0A" w:rsidRPr="00F67250">
        <w:rPr>
          <w:rFonts w:ascii="Arial" w:hAnsi="Arial" w:cs="Arial"/>
          <w:sz w:val="24"/>
          <w:szCs w:val="24"/>
          <w:u w:val="single"/>
        </w:rPr>
        <w:t>Roció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Anayari Salazar Rosales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E87BE9" w14:textId="7B250A25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F67250">
        <w:rPr>
          <w:rFonts w:ascii="Arial" w:hAnsi="Arial" w:cs="Arial"/>
          <w:sz w:val="24"/>
          <w:szCs w:val="24"/>
        </w:rPr>
        <w:t xml:space="preserve">: </w:t>
      </w:r>
      <w:r w:rsidR="00F67250" w:rsidRPr="00F67250">
        <w:rPr>
          <w:rFonts w:ascii="Arial" w:hAnsi="Arial" w:cs="Arial"/>
          <w:sz w:val="24"/>
          <w:szCs w:val="24"/>
          <w:u w:val="single"/>
        </w:rPr>
        <w:t>32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</w:t>
      </w:r>
      <w:r w:rsidR="00F67250">
        <w:rPr>
          <w:rFonts w:ascii="Arial" w:hAnsi="Arial" w:cs="Arial"/>
          <w:sz w:val="24"/>
          <w:szCs w:val="24"/>
        </w:rPr>
        <w:t xml:space="preserve">        </w:t>
      </w:r>
      <w:r w:rsidR="007607FE">
        <w:rPr>
          <w:rFonts w:ascii="Arial" w:hAnsi="Arial" w:cs="Arial"/>
          <w:sz w:val="24"/>
          <w:szCs w:val="24"/>
        </w:rPr>
        <w:t xml:space="preserve">Niños: </w:t>
      </w:r>
      <w:r w:rsidR="007607FE" w:rsidRPr="007607FE">
        <w:rPr>
          <w:rFonts w:ascii="Arial" w:hAnsi="Arial" w:cs="Arial"/>
          <w:sz w:val="24"/>
          <w:szCs w:val="24"/>
          <w:u w:val="single"/>
        </w:rPr>
        <w:t>17.</w:t>
      </w:r>
      <w:r w:rsidR="00F67250">
        <w:rPr>
          <w:rFonts w:ascii="Arial" w:hAnsi="Arial" w:cs="Arial"/>
          <w:sz w:val="24"/>
          <w:szCs w:val="24"/>
        </w:rPr>
        <w:t xml:space="preserve">         Niñas:</w:t>
      </w:r>
      <w:r w:rsidR="007607FE">
        <w:rPr>
          <w:rFonts w:ascii="Arial" w:hAnsi="Arial" w:cs="Arial"/>
          <w:sz w:val="24"/>
          <w:szCs w:val="24"/>
        </w:rPr>
        <w:t xml:space="preserve"> </w:t>
      </w:r>
      <w:r w:rsidR="007607FE" w:rsidRPr="007607FE">
        <w:rPr>
          <w:rFonts w:ascii="Arial" w:hAnsi="Arial" w:cs="Arial"/>
          <w:sz w:val="24"/>
          <w:szCs w:val="24"/>
          <w:u w:val="single"/>
        </w:rPr>
        <w:t>15.</w:t>
      </w:r>
      <w:r w:rsidR="007607FE">
        <w:rPr>
          <w:rFonts w:ascii="Arial" w:hAnsi="Arial" w:cs="Arial"/>
          <w:sz w:val="24"/>
          <w:szCs w:val="24"/>
        </w:rPr>
        <w:t xml:space="preserve"> </w:t>
      </w:r>
    </w:p>
    <w:p w14:paraId="4BE65FC7" w14:textId="4BC3E298" w:rsidR="005B7C6F" w:rsidRPr="001C4732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1C4732" w:rsidRPr="001C4732">
        <w:rPr>
          <w:rFonts w:ascii="Arial" w:hAnsi="Arial" w:cs="Arial"/>
          <w:sz w:val="24"/>
          <w:szCs w:val="24"/>
          <w:u w:val="single"/>
        </w:rPr>
        <w:t>10 al 14 de mayo.</w:t>
      </w:r>
    </w:p>
    <w:p w14:paraId="5FF52FBB" w14:textId="5D3AB9A3" w:rsidR="00F7240B" w:rsidRDefault="00F7240B" w:rsidP="001C4732">
      <w:pPr>
        <w:jc w:val="center"/>
        <w:rPr>
          <w:rFonts w:ascii="Arial" w:hAnsi="Arial" w:cs="Arial"/>
          <w:sz w:val="24"/>
          <w:szCs w:val="24"/>
        </w:rPr>
      </w:pPr>
    </w:p>
    <w:p w14:paraId="30F08E0A" w14:textId="356D122A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345EB5EB" w14:textId="54B95CE2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77B3F7B1" w14:textId="5B8CCE90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09A3B298" w:rsidR="00B91F70" w:rsidRPr="00CE3AFB" w:rsidRDefault="00300586" w:rsidP="00CE3AFB">
      <w:pPr>
        <w:shd w:val="clear" w:color="auto" w:fill="FFFFFF" w:themeFill="background1"/>
        <w:jc w:val="center"/>
        <w:rPr>
          <w:rFonts w:ascii="Lucida Calligraphy" w:hAnsi="Lucida Calligraphy" w:cs="Arial"/>
          <w:b/>
          <w:sz w:val="56"/>
          <w:szCs w:val="56"/>
        </w:rPr>
      </w:pPr>
      <w:r w:rsidRPr="00CE3AFB">
        <w:rPr>
          <w:noProof/>
          <w:sz w:val="56"/>
          <w:szCs w:val="56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8CE0179" wp14:editId="731781D0">
            <wp:simplePos x="0" y="0"/>
            <wp:positionH relativeFrom="page">
              <wp:align>right</wp:align>
            </wp:positionH>
            <wp:positionV relativeFrom="paragraph">
              <wp:posOffset>-2125504</wp:posOffset>
            </wp:positionV>
            <wp:extent cx="7762557" cy="10214610"/>
            <wp:effectExtent l="0" t="6985" r="3175" b="3175"/>
            <wp:wrapNone/>
            <wp:docPr id="5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557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AFB">
        <w:rPr>
          <w:rFonts w:ascii="Lucida Calligraphy" w:hAnsi="Lucida Calligraphy" w:cs="Arial"/>
          <w:b/>
          <w:sz w:val="56"/>
          <w:szCs w:val="56"/>
          <w:shd w:val="clear" w:color="auto" w:fill="FFFFFF" w:themeFill="background1"/>
        </w:rPr>
        <w:t>Cronograma</w:t>
      </w:r>
    </w:p>
    <w:p w14:paraId="2DD99C7D" w14:textId="15261DE8" w:rsidR="00300586" w:rsidRPr="00B6009C" w:rsidRDefault="00300586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1843"/>
        <w:gridCol w:w="1910"/>
        <w:gridCol w:w="2201"/>
        <w:gridCol w:w="1943"/>
      </w:tblGrid>
      <w:tr w:rsidR="00B91F70" w14:paraId="518D938D" w14:textId="77777777" w:rsidTr="0076513C">
        <w:tc>
          <w:tcPr>
            <w:tcW w:w="2836" w:type="dxa"/>
            <w:shd w:val="clear" w:color="auto" w:fill="D9D9D9" w:themeFill="background1" w:themeFillShade="D9"/>
          </w:tcPr>
          <w:p w14:paraId="2FCEC67F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C24143B" w14:textId="7F45B21C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HORA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45EF0E3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C116530" w14:textId="72E488BF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LUNES</w:t>
            </w:r>
          </w:p>
          <w:p w14:paraId="5F28C16C" w14:textId="61190202" w:rsidR="00A1767A" w:rsidRPr="0076513C" w:rsidRDefault="00A1767A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 xml:space="preserve">10 de mayo.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D00716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D15758E" w14:textId="4ED16301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MARTES</w:t>
            </w:r>
          </w:p>
          <w:p w14:paraId="39912999" w14:textId="05DC343C" w:rsidR="00A1767A" w:rsidRPr="0076513C" w:rsidRDefault="00A1767A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11 de mayo.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38030840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E183C3" w14:textId="295EE1A4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MIERCOLES</w:t>
            </w:r>
          </w:p>
          <w:p w14:paraId="10F59280" w14:textId="2578F256" w:rsidR="00A1767A" w:rsidRPr="0076513C" w:rsidRDefault="00A1767A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 xml:space="preserve">12 de mayo. 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14:paraId="4C04969A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05F1A7" w14:textId="6235FBAA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JUEVES</w:t>
            </w:r>
          </w:p>
          <w:p w14:paraId="3801E9A7" w14:textId="5957660D" w:rsidR="00A1767A" w:rsidRPr="0076513C" w:rsidRDefault="00A1767A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 xml:space="preserve">13 de mayo. 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14:paraId="67276DC6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AD108D6" w14:textId="4F9D7893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VIERNES</w:t>
            </w:r>
          </w:p>
          <w:p w14:paraId="23A075FF" w14:textId="53C01D7F" w:rsidR="00A1767A" w:rsidRPr="0076513C" w:rsidRDefault="00A1767A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 xml:space="preserve">14 de mayo. </w:t>
            </w:r>
          </w:p>
          <w:p w14:paraId="3C6D8B80" w14:textId="081CFAE0" w:rsidR="00CE3AFB" w:rsidRPr="0076513C" w:rsidRDefault="00CE3AFB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91F70" w14:paraId="3BA39B30" w14:textId="77777777" w:rsidTr="0076513C">
        <w:tc>
          <w:tcPr>
            <w:tcW w:w="2836" w:type="dxa"/>
          </w:tcPr>
          <w:p w14:paraId="1C4E4457" w14:textId="77777777" w:rsidR="00534FC5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627133" w14:textId="03A0BDF1" w:rsidR="00B91F70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12:00 pm a 1</w:t>
            </w:r>
            <w:r w:rsidR="007E5B6D" w:rsidRPr="0076513C">
              <w:rPr>
                <w:rFonts w:ascii="Arial" w:hAnsi="Arial" w:cs="Arial"/>
                <w:sz w:val="26"/>
                <w:szCs w:val="26"/>
              </w:rPr>
              <w:t>2:</w:t>
            </w:r>
            <w:r w:rsidR="004E2A44">
              <w:rPr>
                <w:rFonts w:ascii="Arial" w:hAnsi="Arial" w:cs="Arial"/>
                <w:sz w:val="26"/>
                <w:szCs w:val="26"/>
              </w:rPr>
              <w:t>40</w:t>
            </w:r>
            <w:r w:rsidRPr="0076513C">
              <w:rPr>
                <w:rFonts w:ascii="Arial" w:hAnsi="Arial" w:cs="Arial"/>
                <w:sz w:val="26"/>
                <w:szCs w:val="26"/>
              </w:rPr>
              <w:t xml:space="preserve"> pm.</w:t>
            </w:r>
          </w:p>
          <w:p w14:paraId="3E9D775C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9F8E95A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1CEEE0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0" w:type="dxa"/>
          </w:tcPr>
          <w:p w14:paraId="7A04BE4B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1" w:type="dxa"/>
          </w:tcPr>
          <w:p w14:paraId="554B5AF5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67F8DBE5" w14:textId="0398BE09" w:rsidR="00534FC5" w:rsidRPr="0076513C" w:rsidRDefault="00534FC5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El cuarto de juegos.</w:t>
            </w:r>
          </w:p>
          <w:p w14:paraId="1DD3B325" w14:textId="77777777" w:rsidR="007E5B6D" w:rsidRPr="0076513C" w:rsidRDefault="007E5B6D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5E1C14F" w14:textId="33E4F77D" w:rsidR="00534FC5" w:rsidRPr="0076513C" w:rsidRDefault="00534FC5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Pensamiento matemático.</w:t>
            </w:r>
          </w:p>
          <w:p w14:paraId="71F73379" w14:textId="11E99CF3" w:rsidR="003F365C" w:rsidRPr="0076513C" w:rsidRDefault="003F365C" w:rsidP="003F36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A36C794" w14:textId="315A0978" w:rsidR="003F365C" w:rsidRPr="0076513C" w:rsidRDefault="003F365C" w:rsidP="003F36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(primer grupo)</w:t>
            </w:r>
          </w:p>
          <w:p w14:paraId="230548EC" w14:textId="1D71128F" w:rsidR="007E5B6D" w:rsidRPr="0076513C" w:rsidRDefault="007E5B6D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3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76513C">
        <w:tc>
          <w:tcPr>
            <w:tcW w:w="2836" w:type="dxa"/>
          </w:tcPr>
          <w:p w14:paraId="00B4B185" w14:textId="77777777" w:rsidR="00534FC5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E8543A7" w14:textId="46155023" w:rsidR="00B91F70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5:</w:t>
            </w:r>
            <w:r w:rsidR="007E5B6D" w:rsidRPr="0076513C">
              <w:rPr>
                <w:rFonts w:ascii="Arial" w:hAnsi="Arial" w:cs="Arial"/>
                <w:sz w:val="26"/>
                <w:szCs w:val="26"/>
              </w:rPr>
              <w:t>00 pm a 5:</w:t>
            </w:r>
            <w:r w:rsidR="004E2A44">
              <w:rPr>
                <w:rFonts w:ascii="Arial" w:hAnsi="Arial" w:cs="Arial"/>
                <w:sz w:val="26"/>
                <w:szCs w:val="26"/>
              </w:rPr>
              <w:t>40</w:t>
            </w:r>
            <w:r w:rsidRPr="0076513C">
              <w:rPr>
                <w:rFonts w:ascii="Arial" w:hAnsi="Arial" w:cs="Arial"/>
                <w:sz w:val="26"/>
                <w:szCs w:val="26"/>
              </w:rPr>
              <w:t xml:space="preserve"> pm. </w:t>
            </w:r>
          </w:p>
          <w:p w14:paraId="29810E86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716EEA3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CDD9C1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10" w:type="dxa"/>
          </w:tcPr>
          <w:p w14:paraId="65278239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1" w:type="dxa"/>
          </w:tcPr>
          <w:p w14:paraId="57BACC5A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9E7857" w14:textId="00C68681" w:rsidR="007E5B6D" w:rsidRPr="0076513C" w:rsidRDefault="007E5B6D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El cuarto de juegos.</w:t>
            </w:r>
          </w:p>
          <w:p w14:paraId="000E263F" w14:textId="77777777" w:rsidR="007E5B6D" w:rsidRPr="0076513C" w:rsidRDefault="007E5B6D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5653507" w14:textId="27A6B3C0" w:rsidR="007E5B6D" w:rsidRPr="0076513C" w:rsidRDefault="007E5B6D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Pensamiento matemático.</w:t>
            </w:r>
          </w:p>
          <w:p w14:paraId="414A98E1" w14:textId="23266A41" w:rsidR="003F365C" w:rsidRPr="0076513C" w:rsidRDefault="003F365C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3C7151C" w14:textId="79ACA5A1" w:rsidR="003F365C" w:rsidRPr="0076513C" w:rsidRDefault="003F365C" w:rsidP="007E5B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(segundo grupo)</w:t>
            </w:r>
          </w:p>
          <w:p w14:paraId="37BBBEFE" w14:textId="035EC2D6" w:rsidR="007E5B6D" w:rsidRPr="0076513C" w:rsidRDefault="007E5B6D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3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3691A85B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4EA6D36D" w:rsidR="00EA435D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09D35D" w14:textId="3426B882" w:rsidR="00CE3AFB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1190FC" w14:textId="5484835C" w:rsidR="00CE3AFB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E37A2A" w14:textId="38C025E7" w:rsidR="00300586" w:rsidRPr="007E5B6D" w:rsidRDefault="0076513C" w:rsidP="00CF7EB2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BBBAB6D" wp14:editId="1D39913F">
            <wp:simplePos x="0" y="0"/>
            <wp:positionH relativeFrom="margin">
              <wp:align>center</wp:align>
            </wp:positionH>
            <wp:positionV relativeFrom="paragraph">
              <wp:posOffset>-2120265</wp:posOffset>
            </wp:positionV>
            <wp:extent cx="7762240" cy="10214610"/>
            <wp:effectExtent l="0" t="6985" r="3175" b="3175"/>
            <wp:wrapNone/>
            <wp:docPr id="3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B6D">
        <w:rPr>
          <w:rFonts w:ascii="Lucida Calligraphy" w:hAnsi="Lucida Calligraphy" w:cs="Arial"/>
          <w:b/>
          <w:sz w:val="56"/>
          <w:szCs w:val="56"/>
        </w:rPr>
        <w:t>El cuarto de juegos.</w:t>
      </w:r>
    </w:p>
    <w:p w14:paraId="50B3AAC0" w14:textId="045EC173" w:rsidR="00300586" w:rsidRPr="000F5221" w:rsidRDefault="0030058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1EA86E84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EA435D" w:rsidRPr="000F5221" w14:paraId="0D4ABED7" w14:textId="77777777" w:rsidTr="003F365C">
        <w:tc>
          <w:tcPr>
            <w:tcW w:w="1833" w:type="pct"/>
            <w:vMerge w:val="restart"/>
            <w:shd w:val="clear" w:color="auto" w:fill="EDEDED" w:themeFill="accent3" w:themeFillTint="33"/>
          </w:tcPr>
          <w:p w14:paraId="5BB92F9E" w14:textId="68B874A1" w:rsidR="007E5B6D" w:rsidRDefault="008E5B4B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6E249D" w14:textId="30E4FC8B" w:rsidR="00EA435D" w:rsidRPr="00D677FD" w:rsidRDefault="00EA435D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77FD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7D7F90F8" w14:textId="77777777" w:rsidR="00EA435D" w:rsidRPr="00D677FD" w:rsidRDefault="00EA435D" w:rsidP="007E5B6D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FE599" w:themeFill="accent4" w:themeFillTint="66"/>
          </w:tcPr>
          <w:p w14:paraId="54FE405A" w14:textId="77777777" w:rsidR="0076513C" w:rsidRDefault="0076513C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75CDD3" w14:textId="5259AAE7" w:rsidR="00EA435D" w:rsidRPr="00D677FD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10" w:type="pct"/>
            <w:shd w:val="clear" w:color="auto" w:fill="BDD6EE" w:themeFill="accent1" w:themeFillTint="66"/>
          </w:tcPr>
          <w:p w14:paraId="2ABA071C" w14:textId="77777777" w:rsidR="0076513C" w:rsidRDefault="0076513C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D817967" w14:textId="7B168A06" w:rsidR="00EA435D" w:rsidRPr="00D677FD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  <w:p w14:paraId="0665DFE3" w14:textId="57A2D991" w:rsidR="007E5B6D" w:rsidRPr="00D677FD" w:rsidRDefault="007E5B6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35D" w:rsidRPr="000F5221" w14:paraId="52D9A3A4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00EC57E4" w14:textId="77777777" w:rsidR="00D677FD" w:rsidRDefault="00D677FD" w:rsidP="00D677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0CD93" w14:textId="7865D579" w:rsidR="00D677FD" w:rsidRPr="00D677FD" w:rsidRDefault="00D677FD" w:rsidP="00D677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77FD">
              <w:rPr>
                <w:rFonts w:ascii="Arial" w:hAnsi="Arial" w:cs="Arial"/>
                <w:sz w:val="26"/>
                <w:szCs w:val="26"/>
              </w:rPr>
              <w:t>Forma, espacio y medida.</w:t>
            </w:r>
          </w:p>
          <w:p w14:paraId="06A1C36A" w14:textId="0E0BF3B3" w:rsidR="00D677FD" w:rsidRPr="000F5221" w:rsidRDefault="00D677FD" w:rsidP="00D67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2FDA3277" w14:textId="77777777" w:rsidR="00EA435D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274DB" w14:textId="4FF27D33" w:rsidR="007E5B6D" w:rsidRPr="00D677FD" w:rsidRDefault="007E5B6D" w:rsidP="003F36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77FD">
              <w:rPr>
                <w:rFonts w:ascii="Arial" w:hAnsi="Arial" w:cs="Arial"/>
                <w:sz w:val="26"/>
                <w:szCs w:val="26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776D727A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7CAAC" w:themeFill="accent2" w:themeFillTint="66"/>
          </w:tcPr>
          <w:p w14:paraId="47FB5FEC" w14:textId="77777777" w:rsidR="0076513C" w:rsidRDefault="0076513C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147430" w14:textId="2DAFAFE3" w:rsidR="00EA435D" w:rsidRPr="00D677FD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  <w:p w14:paraId="5B6F21D0" w14:textId="790BA70C" w:rsidR="007E5B6D" w:rsidRPr="000F5221" w:rsidRDefault="007E5B6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3F365C">
        <w:trPr>
          <w:trHeight w:val="342"/>
        </w:trPr>
        <w:tc>
          <w:tcPr>
            <w:tcW w:w="1833" w:type="pct"/>
            <w:vMerge/>
            <w:shd w:val="clear" w:color="auto" w:fill="EDEDED" w:themeFill="accent3" w:themeFillTint="33"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60910F36" w14:textId="77777777" w:rsidR="00EA435D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A0A51" w14:textId="66F560F5" w:rsidR="00D677FD" w:rsidRPr="00D677FD" w:rsidRDefault="00D677FD" w:rsidP="00D677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77FD">
              <w:rPr>
                <w:rFonts w:ascii="Arial" w:hAnsi="Arial" w:cs="Arial"/>
                <w:sz w:val="26"/>
                <w:szCs w:val="26"/>
              </w:rPr>
              <w:t>Ubicación espacial.</w:t>
            </w:r>
          </w:p>
          <w:p w14:paraId="3AB3CB83" w14:textId="2B90D28C" w:rsidR="00D677FD" w:rsidRPr="000F5221" w:rsidRDefault="00D677F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0CDBE" w14:textId="77777777" w:rsidR="00D77849" w:rsidRDefault="00D77849" w:rsidP="005B7C6F">
      <w:pPr>
        <w:rPr>
          <w:rFonts w:ascii="Arial" w:hAnsi="Arial" w:cs="Arial"/>
          <w:sz w:val="24"/>
          <w:szCs w:val="24"/>
        </w:rPr>
      </w:pPr>
    </w:p>
    <w:p w14:paraId="6D78E3F0" w14:textId="76F4BBAD" w:rsidR="000F5221" w:rsidRDefault="003F365C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31B58A" w14:textId="6A581D0E" w:rsidR="00D77849" w:rsidRPr="00CF7EB2" w:rsidRDefault="00980781" w:rsidP="00CF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2A953BDC" wp14:editId="1E369BB6">
            <wp:simplePos x="0" y="0"/>
            <wp:positionH relativeFrom="page">
              <wp:align>left</wp:align>
            </wp:positionH>
            <wp:positionV relativeFrom="paragraph">
              <wp:posOffset>-2115820</wp:posOffset>
            </wp:positionV>
            <wp:extent cx="7762240" cy="10214610"/>
            <wp:effectExtent l="0" t="6985" r="3175" b="3175"/>
            <wp:wrapNone/>
            <wp:docPr id="5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849">
        <w:rPr>
          <w:rFonts w:ascii="Lucida Calligraphy" w:hAnsi="Lucida Calligraphy" w:cs="Arial"/>
          <w:b/>
          <w:sz w:val="56"/>
          <w:szCs w:val="56"/>
        </w:rPr>
        <w:t>El cuarto de juegos.</w:t>
      </w:r>
    </w:p>
    <w:p w14:paraId="1953AD8A" w14:textId="2566DCB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3115"/>
        <w:gridCol w:w="1990"/>
        <w:gridCol w:w="1699"/>
        <w:gridCol w:w="1701"/>
      </w:tblGrid>
      <w:tr w:rsidR="00D27279" w14:paraId="7D4DECA1" w14:textId="77777777" w:rsidTr="00EE2EC8">
        <w:tc>
          <w:tcPr>
            <w:tcW w:w="4820" w:type="dxa"/>
            <w:shd w:val="clear" w:color="auto" w:fill="EDEDED" w:themeFill="accent3" w:themeFillTint="33"/>
          </w:tcPr>
          <w:p w14:paraId="412E6320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4ABFCA" w14:textId="2F71F0C4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  <w:p w14:paraId="52678609" w14:textId="19DE114F" w:rsidR="003F365C" w:rsidRP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7CAAC" w:themeFill="accent2" w:themeFillTint="66"/>
          </w:tcPr>
          <w:p w14:paraId="781A99B7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8DDD0F" w14:textId="6CC90D92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shd w:val="clear" w:color="auto" w:fill="C5E0B3" w:themeFill="accent6" w:themeFillTint="66"/>
          </w:tcPr>
          <w:p w14:paraId="0B9CB91B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6687D4" w14:textId="6700251D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699" w:type="dxa"/>
            <w:shd w:val="clear" w:color="auto" w:fill="FFE599" w:themeFill="accent4" w:themeFillTint="66"/>
          </w:tcPr>
          <w:p w14:paraId="489350F5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75A1C3" w14:textId="6058C53B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6F80083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CB9632" w14:textId="162A7C87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Día</w:t>
            </w:r>
            <w:r w:rsidR="00ED2531" w:rsidRPr="003F365C">
              <w:rPr>
                <w:rFonts w:ascii="Arial" w:hAnsi="Arial" w:cs="Arial"/>
                <w:b/>
                <w:sz w:val="28"/>
                <w:szCs w:val="28"/>
              </w:rPr>
              <w:t>/tiempo</w:t>
            </w:r>
          </w:p>
        </w:tc>
      </w:tr>
      <w:tr w:rsidR="00D27279" w14:paraId="2FDA40C6" w14:textId="77777777" w:rsidTr="00EE2EC8">
        <w:tc>
          <w:tcPr>
            <w:tcW w:w="4820" w:type="dxa"/>
          </w:tcPr>
          <w:p w14:paraId="1BF33BD1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7D6AE" w14:textId="2BDEC333" w:rsidR="00D27279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8F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07502648" w14:textId="77777777" w:rsidR="0057718F" w:rsidRPr="0057718F" w:rsidRDefault="0057718F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3F107" w14:textId="7F2D3FE4" w:rsidR="004E2A44" w:rsidRDefault="0057718F" w:rsidP="001331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18F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05F8FCCD" w14:textId="527336F5" w:rsidR="00437427" w:rsidRPr="00437427" w:rsidRDefault="00437427" w:rsidP="0043742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¿Es fácil para ti ubicar los objetos o lugares? </w:t>
            </w:r>
          </w:p>
          <w:p w14:paraId="2D99B062" w14:textId="77777777" w:rsidR="0057718F" w:rsidRDefault="001331EF" w:rsidP="005771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ubicas los objetos o lugares?</w:t>
            </w:r>
          </w:p>
          <w:p w14:paraId="06938DD4" w14:textId="72FD1E15" w:rsidR="001331EF" w:rsidRDefault="001331EF" w:rsidP="005771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 que ubicas las cosas?</w:t>
            </w:r>
          </w:p>
          <w:p w14:paraId="55FD9539" w14:textId="11E8C4C3" w:rsidR="00437427" w:rsidRDefault="00437427" w:rsidP="0043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2FC34" w14:textId="248B158B" w:rsidR="00437427" w:rsidRDefault="004361D8" w:rsidP="0043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ve el siguiente video. </w:t>
            </w:r>
          </w:p>
          <w:p w14:paraId="06C63078" w14:textId="7128734B" w:rsidR="004361D8" w:rsidRDefault="001D17A7" w:rsidP="00437427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4361D8" w:rsidRPr="000F05A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https://www.youtube.com/watch?v=HRs7Dfxl2-c&amp;feature=youtu.be</w:t>
              </w:r>
            </w:hyperlink>
          </w:p>
          <w:p w14:paraId="421E283B" w14:textId="77777777" w:rsidR="004361D8" w:rsidRPr="00437427" w:rsidRDefault="004361D8" w:rsidP="0043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2AEDF9C4" w:rsidR="001331EF" w:rsidRPr="0057718F" w:rsidRDefault="001331EF" w:rsidP="001331E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EA0F35" w14:textId="77777777" w:rsidR="00D27279" w:rsidRPr="00255C36" w:rsidRDefault="00D27279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38ABA" w14:textId="77777777" w:rsidR="0076513C" w:rsidRPr="00255C36" w:rsidRDefault="0076513C" w:rsidP="00765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75C03BA3" w14:textId="45CD5ADC" w:rsidR="0076513C" w:rsidRPr="00255C36" w:rsidRDefault="0076513C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5006E23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422C1807" w:rsidR="00EE2EC8" w:rsidRPr="00EE2EC8" w:rsidRDefault="00EE2EC8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EC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9" w:type="dxa"/>
          </w:tcPr>
          <w:p w14:paraId="705883E5" w14:textId="23C604B6" w:rsidR="00EE2EC8" w:rsidRDefault="00EE2EC8" w:rsidP="00EE2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4707D5FE" w:rsidR="00EE2EC8" w:rsidRPr="00EE2EC8" w:rsidRDefault="00EE2EC8" w:rsidP="00B75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B757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5714">
              <w:rPr>
                <w:rFonts w:ascii="Arial" w:hAnsi="Arial" w:cs="Arial"/>
                <w:sz w:val="24"/>
                <w:szCs w:val="24"/>
              </w:rPr>
              <w:t>Video</w:t>
            </w:r>
            <w:r w:rsidRPr="00EE2EC8">
              <w:rPr>
                <w:rFonts w:ascii="Arial" w:hAnsi="Arial" w:cs="Arial"/>
                <w:sz w:val="24"/>
                <w:szCs w:val="24"/>
              </w:rPr>
              <w:t>.</w:t>
            </w:r>
            <w:r w:rsidRPr="00EE2E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339D0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933DC" w14:textId="77777777" w:rsidR="0076513C" w:rsidRDefault="0076513C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13C">
              <w:rPr>
                <w:rFonts w:ascii="Arial" w:hAnsi="Arial" w:cs="Arial"/>
                <w:sz w:val="24"/>
                <w:szCs w:val="24"/>
              </w:rPr>
              <w:t>Jueves 13 de mayo de 2021.</w:t>
            </w:r>
          </w:p>
          <w:p w14:paraId="5574AFB0" w14:textId="6000E74C" w:rsidR="00EE2EC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62E12" w14:textId="77777777" w:rsidR="00EE2EC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66BE378C" w:rsidR="00EE2EC8" w:rsidRPr="0076513C" w:rsidRDefault="007060E3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E2EC8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2D80E367" w14:textId="77777777" w:rsidTr="00EE2EC8">
        <w:tc>
          <w:tcPr>
            <w:tcW w:w="4820" w:type="dxa"/>
          </w:tcPr>
          <w:p w14:paraId="6851015C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3A9AB" w14:textId="31DC4537" w:rsidR="00D27279" w:rsidRPr="00255C36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1B472082" w14:textId="1DE3D6ED" w:rsidR="00EE2EC8" w:rsidRDefault="00EE2EC8" w:rsidP="00EA435D"/>
          <w:p w14:paraId="5C34105E" w14:textId="482A8B47" w:rsidR="004361D8" w:rsidRDefault="004361D8" w:rsidP="004361D8">
            <w:pPr>
              <w:rPr>
                <w:rFonts w:ascii="Arial" w:hAnsi="Arial" w:cs="Arial"/>
                <w:sz w:val="24"/>
                <w:szCs w:val="24"/>
              </w:rPr>
            </w:pPr>
            <w:r w:rsidRPr="00EE2EC8">
              <w:rPr>
                <w:rFonts w:ascii="Arial" w:hAnsi="Arial" w:cs="Arial"/>
                <w:sz w:val="24"/>
                <w:szCs w:val="24"/>
              </w:rPr>
              <w:t>Observa imágenes</w:t>
            </w:r>
            <w:r>
              <w:rPr>
                <w:rFonts w:ascii="Arial" w:hAnsi="Arial" w:cs="Arial"/>
                <w:sz w:val="24"/>
                <w:szCs w:val="24"/>
              </w:rPr>
              <w:t>, las cuales van</w:t>
            </w:r>
            <w:r w:rsidRPr="00EE2EC8">
              <w:rPr>
                <w:rFonts w:ascii="Arial" w:hAnsi="Arial" w:cs="Arial"/>
                <w:sz w:val="24"/>
                <w:szCs w:val="24"/>
              </w:rPr>
              <w:t xml:space="preserve"> acompañas de preguntas como ¿En </w:t>
            </w:r>
            <w:r w:rsidR="00146E0A" w:rsidRPr="00EE2EC8">
              <w:rPr>
                <w:rFonts w:ascii="Arial" w:hAnsi="Arial" w:cs="Arial"/>
                <w:sz w:val="24"/>
                <w:szCs w:val="24"/>
              </w:rPr>
              <w:t>qué</w:t>
            </w:r>
            <w:r w:rsidRPr="00EE2EC8">
              <w:rPr>
                <w:rFonts w:ascii="Arial" w:hAnsi="Arial" w:cs="Arial"/>
                <w:sz w:val="24"/>
                <w:szCs w:val="24"/>
              </w:rPr>
              <w:t xml:space="preserve"> imagen</w:t>
            </w:r>
            <w:r w:rsidR="00980781">
              <w:rPr>
                <w:rFonts w:ascii="Arial" w:hAnsi="Arial" w:cs="Arial"/>
                <w:sz w:val="24"/>
                <w:szCs w:val="24"/>
              </w:rPr>
              <w:t xml:space="preserve"> el niño está dentro del carro?, ¿En </w:t>
            </w:r>
            <w:r w:rsidR="00146E0A">
              <w:rPr>
                <w:rFonts w:ascii="Arial" w:hAnsi="Arial" w:cs="Arial"/>
                <w:sz w:val="24"/>
                <w:szCs w:val="24"/>
              </w:rPr>
              <w:t>qué</w:t>
            </w:r>
            <w:r w:rsidR="00980781">
              <w:rPr>
                <w:rFonts w:ascii="Arial" w:hAnsi="Arial" w:cs="Arial"/>
                <w:sz w:val="24"/>
                <w:szCs w:val="24"/>
              </w:rPr>
              <w:t xml:space="preserve"> imagen hay una pelota atrás de niño?, ¿Qué hay delante del niño? </w:t>
            </w:r>
            <w:r w:rsidRPr="00EE2EC8">
              <w:rPr>
                <w:rFonts w:ascii="Arial" w:hAnsi="Arial" w:cs="Arial"/>
                <w:sz w:val="24"/>
                <w:szCs w:val="24"/>
              </w:rPr>
              <w:t>(Afuera, arriba, debajo, lejos, etc.</w:t>
            </w:r>
            <w:r w:rsidR="0098078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00EC925" w14:textId="2638F74E" w:rsidR="004361D8" w:rsidRDefault="004361D8" w:rsidP="004361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329D6" w14:textId="77777777" w:rsidR="00980781" w:rsidRDefault="00980781" w:rsidP="00EE2E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DA032" w14:textId="7AC073B0" w:rsidR="002A13F0" w:rsidRDefault="004361D8" w:rsidP="00EE2E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 a simón dice, con una pelota</w:t>
            </w:r>
            <w:r w:rsidR="00EE2EC8" w:rsidRPr="00EE2EC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debe seguir las instrucciones </w:t>
            </w:r>
            <w:r w:rsidR="007060E3">
              <w:rPr>
                <w:rFonts w:ascii="Arial" w:hAnsi="Arial" w:cs="Arial"/>
                <w:sz w:val="24"/>
                <w:szCs w:val="24"/>
              </w:rPr>
              <w:t xml:space="preserve">de la </w:t>
            </w:r>
            <w:r>
              <w:rPr>
                <w:rFonts w:ascii="Arial" w:hAnsi="Arial" w:cs="Arial"/>
                <w:sz w:val="24"/>
                <w:szCs w:val="24"/>
              </w:rPr>
              <w:t>maestra, por ejemplo:</w:t>
            </w:r>
            <w:r w:rsidR="00EE2EC8" w:rsidRPr="00EE2EC8">
              <w:rPr>
                <w:rFonts w:ascii="Arial" w:hAnsi="Arial" w:cs="Arial"/>
                <w:sz w:val="24"/>
                <w:szCs w:val="24"/>
              </w:rPr>
              <w:t xml:space="preserve"> “simón dice ar</w:t>
            </w:r>
            <w:r>
              <w:rPr>
                <w:rFonts w:ascii="Arial" w:hAnsi="Arial" w:cs="Arial"/>
                <w:sz w:val="24"/>
                <w:szCs w:val="24"/>
              </w:rPr>
              <w:t xml:space="preserve">riba la pelota” “abajo” “etc.”. </w:t>
            </w:r>
          </w:p>
          <w:p w14:paraId="4CBE3BF3" w14:textId="77777777" w:rsidR="007060E3" w:rsidRPr="00EE2EC8" w:rsidRDefault="007060E3" w:rsidP="00EE2E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3288D" w14:textId="376C524A" w:rsidR="00EE2EC8" w:rsidRPr="00255C36" w:rsidRDefault="00EE2EC8" w:rsidP="00EE2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1DB326" w14:textId="77777777" w:rsidR="00D27279" w:rsidRPr="00255C36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40B0C" w14:textId="77777777" w:rsidR="0076513C" w:rsidRPr="00255C36" w:rsidRDefault="0076513C" w:rsidP="004361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2007846A" w14:textId="4F2EE7EB" w:rsidR="0076513C" w:rsidRPr="00255C36" w:rsidRDefault="0076513C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18EA0824" w14:textId="77777777" w:rsidR="00D27279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4394CF62" w:rsidR="004361D8" w:rsidRPr="004361D8" w:rsidRDefault="004361D8" w:rsidP="00436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1D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9" w:type="dxa"/>
          </w:tcPr>
          <w:p w14:paraId="6DA50CE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D7271" w14:textId="70A2DE46" w:rsidR="007060E3" w:rsidRPr="007060E3" w:rsidRDefault="007060E3" w:rsidP="007060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Imágenes. </w:t>
            </w:r>
          </w:p>
          <w:p w14:paraId="6160B677" w14:textId="4CC214DA" w:rsidR="007060E3" w:rsidRDefault="007060E3" w:rsidP="007060E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60E3">
              <w:rPr>
                <w:rFonts w:ascii="Arial" w:hAnsi="Arial" w:cs="Arial"/>
                <w:sz w:val="24"/>
                <w:szCs w:val="24"/>
              </w:rPr>
              <w:t>Pelota</w:t>
            </w:r>
            <w:r w:rsidR="00B75714">
              <w:rPr>
                <w:rFonts w:ascii="Arial" w:hAnsi="Arial" w:cs="Arial"/>
                <w:sz w:val="24"/>
                <w:szCs w:val="24"/>
              </w:rPr>
              <w:t>s</w:t>
            </w:r>
            <w:r w:rsidRPr="007060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98A2B48" w14:textId="77777777" w:rsidR="00D27279" w:rsidRPr="00255C36" w:rsidRDefault="00D27279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607C3" w14:textId="77777777" w:rsidR="00255C36" w:rsidRDefault="00255C36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Jueves 13 de mayo de 2021.</w:t>
            </w:r>
          </w:p>
          <w:p w14:paraId="2C4875D8" w14:textId="77777777" w:rsidR="007060E3" w:rsidRDefault="007060E3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4B7769AB" w:rsidR="007060E3" w:rsidRPr="00255C36" w:rsidRDefault="007060E3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minutos.</w:t>
            </w:r>
          </w:p>
        </w:tc>
      </w:tr>
      <w:tr w:rsidR="00D27279" w14:paraId="63892EF9" w14:textId="77777777" w:rsidTr="00EE2EC8">
        <w:tc>
          <w:tcPr>
            <w:tcW w:w="4820" w:type="dxa"/>
          </w:tcPr>
          <w:p w14:paraId="38EC06FC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0BF22" w14:textId="1026BB4C" w:rsidR="00D27279" w:rsidRPr="00255C36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5D15796" w14:textId="77777777" w:rsidR="002A13F0" w:rsidRPr="00255C36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59A195B3" w:rsidR="002A13F0" w:rsidRPr="007060E3" w:rsidRDefault="007060E3" w:rsidP="00706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0E3">
              <w:rPr>
                <w:rFonts w:ascii="Arial" w:hAnsi="Arial" w:cs="Arial"/>
                <w:sz w:val="24"/>
                <w:szCs w:val="24"/>
              </w:rPr>
              <w:t>Dibuja en una hoja blanca q</w:t>
            </w:r>
            <w:r w:rsidR="00CC0C44">
              <w:rPr>
                <w:rFonts w:ascii="Arial" w:hAnsi="Arial" w:cs="Arial"/>
                <w:sz w:val="24"/>
                <w:szCs w:val="24"/>
              </w:rPr>
              <w:t>ue hay lejos</w:t>
            </w:r>
            <w:r w:rsidR="000E6E70">
              <w:rPr>
                <w:rFonts w:ascii="Arial" w:hAnsi="Arial" w:cs="Arial"/>
                <w:sz w:val="24"/>
                <w:szCs w:val="24"/>
              </w:rPr>
              <w:t xml:space="preserve"> y que hay </w:t>
            </w:r>
            <w:r w:rsidR="00CC0C44">
              <w:rPr>
                <w:rFonts w:ascii="Arial" w:hAnsi="Arial" w:cs="Arial"/>
                <w:sz w:val="24"/>
                <w:szCs w:val="24"/>
              </w:rPr>
              <w:t xml:space="preserve">cerca de </w:t>
            </w:r>
            <w:r w:rsidR="00B75714">
              <w:rPr>
                <w:rFonts w:ascii="Arial" w:hAnsi="Arial" w:cs="Arial"/>
                <w:sz w:val="24"/>
                <w:szCs w:val="24"/>
              </w:rPr>
              <w:t>él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</w:tcPr>
          <w:p w14:paraId="34235BDF" w14:textId="77777777" w:rsidR="00D27279" w:rsidRPr="00255C36" w:rsidRDefault="00D27279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CBCCA" w14:textId="77777777" w:rsidR="0076513C" w:rsidRPr="00255C36" w:rsidRDefault="0076513C" w:rsidP="00765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2071D9DA" w14:textId="267F50D5" w:rsidR="0076513C" w:rsidRPr="00255C36" w:rsidRDefault="0076513C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A75BCED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3BE4ECE8" w:rsidR="007060E3" w:rsidRPr="007060E3" w:rsidRDefault="007060E3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9" w:type="dxa"/>
          </w:tcPr>
          <w:p w14:paraId="0C406C9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07BC31A8" w:rsidR="007060E3" w:rsidRPr="007060E3" w:rsidRDefault="007060E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7060E3">
              <w:rPr>
                <w:rFonts w:ascii="Arial" w:hAnsi="Arial" w:cs="Arial"/>
                <w:sz w:val="24"/>
                <w:szCs w:val="24"/>
              </w:rPr>
              <w:t>Hoja</w:t>
            </w:r>
            <w:r w:rsidR="00B75714">
              <w:rPr>
                <w:rFonts w:ascii="Arial" w:hAnsi="Arial" w:cs="Arial"/>
                <w:sz w:val="24"/>
                <w:szCs w:val="24"/>
              </w:rPr>
              <w:t>s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 blanca</w:t>
            </w:r>
            <w:r w:rsidR="00B75714">
              <w:rPr>
                <w:rFonts w:ascii="Arial" w:hAnsi="Arial" w:cs="Arial"/>
                <w:sz w:val="24"/>
                <w:szCs w:val="24"/>
              </w:rPr>
              <w:t>s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14:paraId="7156B5A4" w14:textId="77777777" w:rsidR="00D27279" w:rsidRPr="00255C36" w:rsidRDefault="00D27279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37053" w14:textId="77777777" w:rsidR="00255C36" w:rsidRDefault="00255C36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Jueves 13 de mayo de 2021.</w:t>
            </w:r>
          </w:p>
          <w:p w14:paraId="77F1283D" w14:textId="77777777" w:rsidR="007060E3" w:rsidRDefault="007060E3" w:rsidP="007060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E2C60" w14:textId="33FB92D4" w:rsidR="007060E3" w:rsidRPr="00255C36" w:rsidRDefault="00980781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060E3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</w:tbl>
    <w:p w14:paraId="70207A01" w14:textId="48C7FCA3" w:rsidR="0041115B" w:rsidRDefault="00980781" w:rsidP="009807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drawing>
          <wp:anchor distT="0" distB="0" distL="114300" distR="114300" simplePos="0" relativeHeight="251676672" behindDoc="1" locked="0" layoutInCell="1" allowOverlap="1" wp14:anchorId="1ED9A6F8" wp14:editId="7D33F335">
            <wp:simplePos x="0" y="0"/>
            <wp:positionH relativeFrom="page">
              <wp:align>left</wp:align>
            </wp:positionH>
            <wp:positionV relativeFrom="paragraph">
              <wp:posOffset>-4599305</wp:posOffset>
            </wp:positionV>
            <wp:extent cx="7762240" cy="10214610"/>
            <wp:effectExtent l="0" t="6985" r="3175" b="3175"/>
            <wp:wrapNone/>
            <wp:docPr id="10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3D920" w14:textId="77777777" w:rsidR="00980781" w:rsidRDefault="00980781" w:rsidP="009807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0E102D22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3515BD4C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1FFDC37" w14:textId="345301BE" w:rsidR="00025622" w:rsidRDefault="00025622" w:rsidP="00D935CE">
      <w:pPr>
        <w:rPr>
          <w:rFonts w:ascii="Arial" w:hAnsi="Arial" w:cs="Arial"/>
          <w:b/>
          <w:sz w:val="24"/>
          <w:szCs w:val="24"/>
        </w:rPr>
      </w:pPr>
    </w:p>
    <w:p w14:paraId="4580A720" w14:textId="2EC1A87E" w:rsidR="00025622" w:rsidRPr="00025622" w:rsidRDefault="00025622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9A81D" wp14:editId="03AAC8C1">
                <wp:simplePos x="0" y="0"/>
                <wp:positionH relativeFrom="column">
                  <wp:posOffset>5454015</wp:posOffset>
                </wp:positionH>
                <wp:positionV relativeFrom="paragraph">
                  <wp:posOffset>176530</wp:posOffset>
                </wp:positionV>
                <wp:extent cx="20383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90F22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13.9pt" to="589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607FE" w:rsidRPr="00025622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114CB38A" w14:textId="2ADA9DCA" w:rsidR="00B6009C" w:rsidRDefault="00D712FF" w:rsidP="000256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02562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  <w:r w:rsidR="00025622">
        <w:rPr>
          <w:rFonts w:ascii="Arial" w:hAnsi="Arial" w:cs="Arial"/>
          <w:b/>
          <w:sz w:val="24"/>
          <w:szCs w:val="24"/>
        </w:rPr>
        <w:t>.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8D02EC2" w:rsidR="00D935CE" w:rsidRPr="00025622" w:rsidRDefault="00025622" w:rsidP="0002562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70919FF9" w14:textId="243EDE09" w:rsidR="00FF37D6" w:rsidRDefault="00D935CE" w:rsidP="0002562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  <w:r w:rsidR="00025622">
        <w:rPr>
          <w:rFonts w:ascii="Arial" w:hAnsi="Arial" w:cs="Arial"/>
          <w:b/>
          <w:sz w:val="24"/>
          <w:szCs w:val="24"/>
        </w:rPr>
        <w:t>.</w:t>
      </w:r>
    </w:p>
    <w:p w14:paraId="1DB2F6E4" w14:textId="21853DC0" w:rsidR="00D935CE" w:rsidRPr="003057B8" w:rsidRDefault="00FF37D6" w:rsidP="0002562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  <w:r w:rsidR="0002562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175D56" w14:textId="6174C5FE" w:rsidR="00025622" w:rsidRPr="00980781" w:rsidRDefault="00980781" w:rsidP="009807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78720" behindDoc="1" locked="0" layoutInCell="1" allowOverlap="1" wp14:anchorId="68F8D051" wp14:editId="539B786A">
            <wp:simplePos x="0" y="0"/>
            <wp:positionH relativeFrom="page">
              <wp:align>right</wp:align>
            </wp:positionH>
            <wp:positionV relativeFrom="paragraph">
              <wp:posOffset>-2116455</wp:posOffset>
            </wp:positionV>
            <wp:extent cx="7762240" cy="10214610"/>
            <wp:effectExtent l="0" t="6985" r="3175" b="3175"/>
            <wp:wrapNone/>
            <wp:docPr id="11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622" w:rsidRPr="00025622">
        <w:rPr>
          <w:rFonts w:ascii="Lucida Calligraphy" w:hAnsi="Lucida Calligraphy" w:cs="Arial"/>
          <w:b/>
          <w:sz w:val="48"/>
          <w:szCs w:val="48"/>
        </w:rPr>
        <w:t>Instrumento de evaluación.</w:t>
      </w:r>
    </w:p>
    <w:p w14:paraId="2CE4A6B8" w14:textId="77777777" w:rsidR="00025622" w:rsidRDefault="000256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5" w:type="dxa"/>
        <w:tblInd w:w="-572" w:type="dxa"/>
        <w:tblLook w:val="04A0" w:firstRow="1" w:lastRow="0" w:firstColumn="1" w:lastColumn="0" w:noHBand="0" w:noVBand="1"/>
      </w:tblPr>
      <w:tblGrid>
        <w:gridCol w:w="4502"/>
        <w:gridCol w:w="2161"/>
        <w:gridCol w:w="2268"/>
        <w:gridCol w:w="2126"/>
        <w:gridCol w:w="2268"/>
      </w:tblGrid>
      <w:tr w:rsidR="00255C36" w14:paraId="260713AD" w14:textId="202E2643" w:rsidTr="00255C36">
        <w:tc>
          <w:tcPr>
            <w:tcW w:w="4502" w:type="dxa"/>
            <w:vMerge w:val="restart"/>
            <w:shd w:val="clear" w:color="auto" w:fill="FFFFFF" w:themeFill="background1"/>
          </w:tcPr>
          <w:p w14:paraId="0EC7D098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299FFD5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8F85318" w14:textId="043BC9D8" w:rsidR="00255C36" w:rsidRPr="00255C36" w:rsidRDefault="00255C36" w:rsidP="001E01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55C36">
              <w:rPr>
                <w:rFonts w:ascii="Arial" w:hAnsi="Arial" w:cs="Arial"/>
                <w:sz w:val="36"/>
                <w:szCs w:val="36"/>
              </w:rPr>
              <w:t xml:space="preserve">Indicadores. </w:t>
            </w:r>
          </w:p>
        </w:tc>
        <w:tc>
          <w:tcPr>
            <w:tcW w:w="6555" w:type="dxa"/>
            <w:gridSpan w:val="3"/>
            <w:shd w:val="clear" w:color="auto" w:fill="FFFFFF" w:themeFill="background1"/>
          </w:tcPr>
          <w:p w14:paraId="71532AED" w14:textId="77777777" w:rsidR="00255C36" w:rsidRPr="00255C36" w:rsidRDefault="00255C36" w:rsidP="00255C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55C36">
              <w:rPr>
                <w:rFonts w:ascii="Arial" w:hAnsi="Arial" w:cs="Arial"/>
                <w:sz w:val="32"/>
                <w:szCs w:val="32"/>
                <w:shd w:val="clear" w:color="auto" w:fill="FFFFFF" w:themeFill="background1"/>
              </w:rPr>
              <w:t>Grado</w:t>
            </w:r>
            <w:r w:rsidRPr="00255C36">
              <w:rPr>
                <w:rFonts w:ascii="Arial" w:hAnsi="Arial" w:cs="Arial"/>
                <w:sz w:val="32"/>
                <w:szCs w:val="32"/>
              </w:rPr>
              <w:t xml:space="preserve"> de conocimiento</w:t>
            </w:r>
          </w:p>
          <w:p w14:paraId="3998627C" w14:textId="6633EE8B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7EAE0F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255C36" w14:paraId="117ECF73" w14:textId="07E84780" w:rsidTr="00255C36">
        <w:trPr>
          <w:trHeight w:val="400"/>
        </w:trPr>
        <w:tc>
          <w:tcPr>
            <w:tcW w:w="4502" w:type="dxa"/>
            <w:vMerge/>
            <w:shd w:val="clear" w:color="auto" w:fill="FFFFFF" w:themeFill="background1"/>
          </w:tcPr>
          <w:p w14:paraId="788AAB83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E599" w:themeFill="accent4" w:themeFillTint="66"/>
          </w:tcPr>
          <w:p w14:paraId="7AE2AE5B" w14:textId="06BF1C2D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C837D5C" wp14:editId="0B6D1E79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50800</wp:posOffset>
                  </wp:positionV>
                  <wp:extent cx="800100" cy="836295"/>
                  <wp:effectExtent l="0" t="0" r="0" b="190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Si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547DD4E" w14:textId="057644B6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436B8BC" wp14:editId="7259E7A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79587</wp:posOffset>
                  </wp:positionV>
                  <wp:extent cx="799200" cy="835200"/>
                  <wp:effectExtent l="0" t="0" r="1270" b="3175"/>
                  <wp:wrapSquare wrapText="bothSides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 Un poco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7F96F8E" w14:textId="77777777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7E18C61C" wp14:editId="1775154A">
                  <wp:simplePos x="0" y="0"/>
                  <wp:positionH relativeFrom="page">
                    <wp:posOffset>266065</wp:posOffset>
                  </wp:positionH>
                  <wp:positionV relativeFrom="paragraph">
                    <wp:posOffset>69850</wp:posOffset>
                  </wp:positionV>
                  <wp:extent cx="799200" cy="835200"/>
                  <wp:effectExtent l="0" t="0" r="1270" b="3175"/>
                  <wp:wrapSquare wrapText="bothSides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No </w:t>
            </w:r>
          </w:p>
          <w:p w14:paraId="1101EA1B" w14:textId="0141E4F6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71B2E9E" w14:textId="77777777" w:rsidR="00255C36" w:rsidRDefault="00255C36" w:rsidP="00255C36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es-MX"/>
              </w:rPr>
            </w:pPr>
          </w:p>
          <w:p w14:paraId="01358E4E" w14:textId="152492AA" w:rsidR="00255C36" w:rsidRPr="00255C36" w:rsidRDefault="00255C36" w:rsidP="00255C36">
            <w:pPr>
              <w:jc w:val="center"/>
              <w:rPr>
                <w:rFonts w:ascii="Arial" w:hAnsi="Arial" w:cs="Arial"/>
                <w:sz w:val="26"/>
                <w:szCs w:val="26"/>
                <w:lang w:eastAsia="es-MX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t>Observaciones.</w:t>
            </w:r>
          </w:p>
        </w:tc>
      </w:tr>
      <w:tr w:rsidR="00255C36" w14:paraId="01C3E6E8" w14:textId="5B5F6B58" w:rsidTr="00255C36">
        <w:tc>
          <w:tcPr>
            <w:tcW w:w="4502" w:type="dxa"/>
            <w:shd w:val="clear" w:color="auto" w:fill="FFFFFF" w:themeFill="background1"/>
          </w:tcPr>
          <w:p w14:paraId="2650EC0E" w14:textId="77777777" w:rsidR="00255C36" w:rsidRDefault="000E6E70" w:rsidP="00255C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Interpreta puntos de referencia.</w:t>
            </w:r>
          </w:p>
          <w:p w14:paraId="48E926C0" w14:textId="53D826AF" w:rsidR="000E6E70" w:rsidRPr="00255C36" w:rsidRDefault="000E6E70" w:rsidP="00255C3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3806187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2A4059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F37B0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6A6030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036B66BF" w14:textId="59CF319B" w:rsidTr="00255C36">
        <w:tc>
          <w:tcPr>
            <w:tcW w:w="4502" w:type="dxa"/>
            <w:shd w:val="clear" w:color="auto" w:fill="FFFFFF" w:themeFill="background1"/>
          </w:tcPr>
          <w:p w14:paraId="48EC8E7D" w14:textId="77777777" w:rsidR="00255C36" w:rsidRDefault="000E6E70" w:rsidP="00255C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Utiliza referencias para ubicar objetos. </w:t>
            </w:r>
          </w:p>
          <w:p w14:paraId="537E15A4" w14:textId="1ADDC573" w:rsidR="000E6E70" w:rsidRPr="00255C36" w:rsidRDefault="000E6E70" w:rsidP="00255C3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71119BC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151404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ADCBA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AEF021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397A4519" w14:textId="5E3F269C" w:rsidTr="00255C36">
        <w:tc>
          <w:tcPr>
            <w:tcW w:w="4502" w:type="dxa"/>
            <w:shd w:val="clear" w:color="auto" w:fill="FFFFFF" w:themeFill="background1"/>
          </w:tcPr>
          <w:p w14:paraId="5A9EFBE4" w14:textId="77777777" w:rsidR="00255C36" w:rsidRDefault="000E6E70" w:rsidP="00255C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Utiliza términos de ubicación espacial como, arriba- abajo, lejos-cerca. </w:t>
            </w:r>
          </w:p>
          <w:p w14:paraId="4A515806" w14:textId="0603CB68" w:rsidR="00CC0C44" w:rsidRPr="00255C36" w:rsidRDefault="00CC0C44" w:rsidP="00255C3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DAAB636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1D1095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11EB3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B91BFE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6E82AED9" w14:textId="5373B9A3" w:rsidTr="00255C36">
        <w:tc>
          <w:tcPr>
            <w:tcW w:w="4502" w:type="dxa"/>
            <w:shd w:val="clear" w:color="auto" w:fill="FFFFFF" w:themeFill="background1"/>
          </w:tcPr>
          <w:p w14:paraId="0BDFFB4D" w14:textId="77777777" w:rsidR="00255C36" w:rsidRDefault="00CC0C44" w:rsidP="00CC0C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Sigue instrucciones. </w:t>
            </w:r>
          </w:p>
          <w:p w14:paraId="22B9A3EE" w14:textId="5567D840" w:rsidR="00CC0C44" w:rsidRPr="00255C36" w:rsidRDefault="00CC0C44" w:rsidP="00CC0C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6D29EC1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211BEC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38DCF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A57E4E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7BB72748" w14:textId="7CEB32E0" w:rsidTr="00255C36">
        <w:tc>
          <w:tcPr>
            <w:tcW w:w="4502" w:type="dxa"/>
            <w:shd w:val="clear" w:color="auto" w:fill="FFFFFF" w:themeFill="background1"/>
          </w:tcPr>
          <w:p w14:paraId="56E2A2BF" w14:textId="77777777" w:rsidR="00255C36" w:rsidRDefault="00CC0C44" w:rsidP="00CC0C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Ubica objetos y lugares. </w:t>
            </w:r>
          </w:p>
          <w:p w14:paraId="267AABFA" w14:textId="469ED874" w:rsidR="00CC0C44" w:rsidRPr="00255C36" w:rsidRDefault="00CC0C44" w:rsidP="00CC0C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B245416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AA7A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2BEC5C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0BB295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24497E2" w14:textId="77777777" w:rsidR="00025622" w:rsidRPr="00586CF8" w:rsidRDefault="00025622" w:rsidP="00025622">
      <w:pPr>
        <w:jc w:val="both"/>
        <w:rPr>
          <w:rFonts w:ascii="Century Gothic" w:hAnsi="Century Gothic"/>
          <w:sz w:val="24"/>
          <w:szCs w:val="24"/>
        </w:rPr>
      </w:pPr>
    </w:p>
    <w:p w14:paraId="69DE512F" w14:textId="7C34B2D5" w:rsidR="00025622" w:rsidRDefault="000256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D8121" w14:textId="24546E61" w:rsidR="00255C36" w:rsidRDefault="00255C3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61B4F30" w14:textId="12082786" w:rsidR="00255C36" w:rsidRDefault="00255C3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6E498420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52E73B74" w:rsidR="004F435A" w:rsidRPr="00025622" w:rsidRDefault="004F435A" w:rsidP="004F435A">
      <w:pPr>
        <w:spacing w:after="0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025622">
        <w:rPr>
          <w:rFonts w:ascii="Arial" w:eastAsia="Verdana" w:hAnsi="Arial" w:cs="Arial"/>
          <w:color w:val="000000"/>
          <w:sz w:val="24"/>
          <w:szCs w:val="24"/>
        </w:rPr>
        <w:lastRenderedPageBreak/>
        <w:t>LISTA DE COTEJO</w:t>
      </w:r>
      <w:commentRangeStart w:id="1"/>
      <w:r w:rsidRPr="00025622">
        <w:rPr>
          <w:rFonts w:ascii="Arial" w:eastAsia="Verdana" w:hAnsi="Arial" w:cs="Arial"/>
          <w:color w:val="000000"/>
          <w:sz w:val="24"/>
          <w:szCs w:val="24"/>
        </w:rPr>
        <w:t xml:space="preserve"> PARA EVALUAR LA SECUENCIA DIDÁCTICA</w:t>
      </w:r>
      <w:commentRangeEnd w:id="1"/>
      <w:r w:rsidRPr="00025622">
        <w:rPr>
          <w:rStyle w:val="Refdecomentario"/>
          <w:rFonts w:ascii="Arial" w:hAnsi="Arial" w:cs="Arial"/>
          <w:sz w:val="24"/>
          <w:szCs w:val="24"/>
        </w:rPr>
        <w:commentReference w:id="1"/>
      </w:r>
    </w:p>
    <w:p w14:paraId="18F5DE00" w14:textId="0CCD3B3F" w:rsidR="004F435A" w:rsidRPr="00025622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FD8216" w14:textId="6C04D008" w:rsidR="00D77849" w:rsidRPr="00025622" w:rsidRDefault="004F435A" w:rsidP="00CC0C4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:rsidRPr="00025622" w14:paraId="2A9D7318" w14:textId="77777777" w:rsidTr="004F435A">
        <w:tc>
          <w:tcPr>
            <w:tcW w:w="4390" w:type="dxa"/>
          </w:tcPr>
          <w:p w14:paraId="15ABFC0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25622" w14:paraId="38B86E77" w14:textId="77777777" w:rsidTr="004F435A">
        <w:tc>
          <w:tcPr>
            <w:tcW w:w="4390" w:type="dxa"/>
          </w:tcPr>
          <w:p w14:paraId="75551A4F" w14:textId="4C2A23B8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  <w:r w:rsidR="00D778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CDF4A8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3BD4D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604EB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6F5C98B" w14:textId="77777777" w:rsidTr="004F435A">
        <w:tc>
          <w:tcPr>
            <w:tcW w:w="4390" w:type="dxa"/>
          </w:tcPr>
          <w:p w14:paraId="167296B0" w14:textId="12C2A522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506FF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FA5E0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6BC802C7" w14:textId="77777777" w:rsidTr="004F435A">
        <w:tc>
          <w:tcPr>
            <w:tcW w:w="4390" w:type="dxa"/>
          </w:tcPr>
          <w:p w14:paraId="4DEDA97F" w14:textId="7F642B3F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</w:tc>
        <w:tc>
          <w:tcPr>
            <w:tcW w:w="708" w:type="dxa"/>
          </w:tcPr>
          <w:p w14:paraId="318C5464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E3F5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20E39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3F3D64C9" w14:textId="77777777" w:rsidTr="004F435A">
        <w:tc>
          <w:tcPr>
            <w:tcW w:w="4390" w:type="dxa"/>
          </w:tcPr>
          <w:p w14:paraId="17C60ADB" w14:textId="5C7F7309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</w:tc>
        <w:tc>
          <w:tcPr>
            <w:tcW w:w="708" w:type="dxa"/>
          </w:tcPr>
          <w:p w14:paraId="239B322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EC2CE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E40FC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4E895C53" w14:textId="77777777" w:rsidTr="004F435A">
        <w:tc>
          <w:tcPr>
            <w:tcW w:w="4390" w:type="dxa"/>
          </w:tcPr>
          <w:p w14:paraId="70E6627D" w14:textId="70BB39F7" w:rsidR="004F435A" w:rsidRPr="00025622" w:rsidRDefault="004F435A" w:rsidP="00CF7EB2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</w:tc>
        <w:tc>
          <w:tcPr>
            <w:tcW w:w="708" w:type="dxa"/>
          </w:tcPr>
          <w:p w14:paraId="515D3EF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620D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66A30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4D018B0F" w14:textId="77777777" w:rsidTr="004F435A">
        <w:tc>
          <w:tcPr>
            <w:tcW w:w="4390" w:type="dxa"/>
          </w:tcPr>
          <w:p w14:paraId="6914F8EE" w14:textId="7B2401B9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</w:tc>
        <w:tc>
          <w:tcPr>
            <w:tcW w:w="708" w:type="dxa"/>
          </w:tcPr>
          <w:p w14:paraId="649EA5E4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EF71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6A105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6E9CE4E3" w14:textId="77777777" w:rsidTr="00CF7EB2">
        <w:trPr>
          <w:trHeight w:val="595"/>
        </w:trPr>
        <w:tc>
          <w:tcPr>
            <w:tcW w:w="4390" w:type="dxa"/>
          </w:tcPr>
          <w:p w14:paraId="4F4093CB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FEF8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538F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E6CEE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1A07E01A" w14:textId="77777777" w:rsidTr="004F435A">
        <w:tc>
          <w:tcPr>
            <w:tcW w:w="4390" w:type="dxa"/>
          </w:tcPr>
          <w:p w14:paraId="1405B84D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7193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00213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7F7113CB" w14:textId="77777777" w:rsidTr="004F435A">
        <w:tc>
          <w:tcPr>
            <w:tcW w:w="4390" w:type="dxa"/>
          </w:tcPr>
          <w:p w14:paraId="4AA92120" w14:textId="4EC1C92C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los recursos a utilizar</w:t>
            </w:r>
          </w:p>
        </w:tc>
        <w:tc>
          <w:tcPr>
            <w:tcW w:w="708" w:type="dxa"/>
          </w:tcPr>
          <w:p w14:paraId="5568A9CE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7343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AB809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2928A1A8" w14:textId="77777777" w:rsidTr="004F435A">
        <w:tc>
          <w:tcPr>
            <w:tcW w:w="4390" w:type="dxa"/>
          </w:tcPr>
          <w:p w14:paraId="30114503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304DF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A6ED68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2355DA95" w14:textId="77777777" w:rsidTr="004F435A">
        <w:tc>
          <w:tcPr>
            <w:tcW w:w="4390" w:type="dxa"/>
          </w:tcPr>
          <w:p w14:paraId="087B3828" w14:textId="5B702CA5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Menciona el aprendizaje esperado</w:t>
            </w:r>
          </w:p>
        </w:tc>
        <w:tc>
          <w:tcPr>
            <w:tcW w:w="708" w:type="dxa"/>
          </w:tcPr>
          <w:p w14:paraId="7A2614C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8ADC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2F72D9" w14:textId="77777777" w:rsidR="004F435A" w:rsidRPr="00025622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F435A" w:rsidRPr="00025622" w14:paraId="3B8862C0" w14:textId="77777777" w:rsidTr="004F435A">
        <w:tc>
          <w:tcPr>
            <w:tcW w:w="4390" w:type="dxa"/>
          </w:tcPr>
          <w:p w14:paraId="2FAF4140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3676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C36863" w14:textId="77777777" w:rsidR="004F435A" w:rsidRPr="00025622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57857" w14:textId="73B9F017" w:rsidR="004F435A" w:rsidRPr="00025622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:rsidRPr="00025622" w14:paraId="59E5C3E9" w14:textId="77777777" w:rsidTr="004F435A">
        <w:tc>
          <w:tcPr>
            <w:tcW w:w="4390" w:type="dxa"/>
          </w:tcPr>
          <w:p w14:paraId="657679A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25622" w14:paraId="7B0F1FED" w14:textId="77777777" w:rsidTr="004F435A">
        <w:tc>
          <w:tcPr>
            <w:tcW w:w="4390" w:type="dxa"/>
          </w:tcPr>
          <w:p w14:paraId="5E99AFCA" w14:textId="77777777" w:rsidR="004F435A" w:rsidRPr="00025622" w:rsidRDefault="004F435A" w:rsidP="00D778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8459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A30BF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3BEA542" w14:textId="77777777" w:rsidTr="004F435A">
        <w:tc>
          <w:tcPr>
            <w:tcW w:w="4390" w:type="dxa"/>
          </w:tcPr>
          <w:p w14:paraId="0E48CA73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0209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8FDA83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90B8921" w14:textId="77777777" w:rsidTr="004F435A">
        <w:tc>
          <w:tcPr>
            <w:tcW w:w="4390" w:type="dxa"/>
          </w:tcPr>
          <w:p w14:paraId="73D6D4BA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3489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54BE0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28F0246A" w14:textId="77777777" w:rsidTr="004F435A">
        <w:tc>
          <w:tcPr>
            <w:tcW w:w="4390" w:type="dxa"/>
          </w:tcPr>
          <w:p w14:paraId="4A98AEB9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B917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87846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4F435A" w:rsidRPr="00025622" w14:paraId="1F95AA15" w14:textId="77777777" w:rsidTr="004F435A">
        <w:tc>
          <w:tcPr>
            <w:tcW w:w="4390" w:type="dxa"/>
          </w:tcPr>
          <w:p w14:paraId="7EAD7063" w14:textId="7A5A25B5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un apartado de observaciones</w:t>
            </w:r>
          </w:p>
        </w:tc>
        <w:tc>
          <w:tcPr>
            <w:tcW w:w="708" w:type="dxa"/>
          </w:tcPr>
          <w:p w14:paraId="5EBD7F6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E3D0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07495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0109A" w14:textId="2A1970F1" w:rsidR="004F435A" w:rsidRPr="00025622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:rsidRPr="00025622" w14:paraId="6110A565" w14:textId="77777777" w:rsidTr="00302158">
        <w:tc>
          <w:tcPr>
            <w:tcW w:w="12428" w:type="dxa"/>
          </w:tcPr>
          <w:p w14:paraId="64C9C773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Pr="00025622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:rsidRPr="00025622" w14:paraId="6DC8D6DE" w14:textId="77777777" w:rsidTr="00302158">
        <w:tc>
          <w:tcPr>
            <w:tcW w:w="12428" w:type="dxa"/>
          </w:tcPr>
          <w:p w14:paraId="3A5660E2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062C999A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2580C" w14:textId="77FE1E6B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14A7B5A5" w:rsidR="004F435A" w:rsidRPr="00D77849" w:rsidRDefault="00D77849" w:rsidP="00D7784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03A56" wp14:editId="0E28030A">
                <wp:simplePos x="0" y="0"/>
                <wp:positionH relativeFrom="column">
                  <wp:posOffset>5511165</wp:posOffset>
                </wp:positionH>
                <wp:positionV relativeFrom="paragraph">
                  <wp:posOffset>201295</wp:posOffset>
                </wp:positionV>
                <wp:extent cx="20383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7003" id="Conector recto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5pt,15.85pt" to="594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43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7784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5D9F0A27" w14:textId="19068C23" w:rsidR="004F435A" w:rsidRDefault="00D77849" w:rsidP="00B7571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F435A">
        <w:rPr>
          <w:rFonts w:ascii="Arial" w:hAnsi="Arial" w:cs="Arial"/>
          <w:b/>
          <w:sz w:val="24"/>
          <w:szCs w:val="24"/>
        </w:rPr>
        <w:t xml:space="preserve">Firma del estudiante normalista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2DBE4C3" w:rsidR="004F435A" w:rsidRPr="00D77849" w:rsidRDefault="00D77849" w:rsidP="00D7784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7169A6" w14:textId="2ED68BB3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</w:t>
      </w:r>
      <w:r w:rsidR="00B75714">
        <w:rPr>
          <w:rFonts w:ascii="Arial" w:hAnsi="Arial" w:cs="Arial"/>
          <w:b/>
          <w:sz w:val="24"/>
          <w:szCs w:val="24"/>
        </w:rPr>
        <w:t>tivo de Práctica profesional</w:t>
      </w:r>
    </w:p>
    <w:sectPr w:rsidR="004F435A" w:rsidRPr="003057B8" w:rsidSect="001C4732">
      <w:footerReference w:type="default" r:id="rId17"/>
      <w:pgSz w:w="15840" w:h="12240" w:orient="landscape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7919C853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A7" w:rsidRPr="001D17A7">
          <w:rPr>
            <w:noProof/>
            <w:lang w:val="es-ES"/>
          </w:rPr>
          <w:t>5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1.25pt;height:11.25pt" o:bullet="t">
        <v:imagedata r:id="rId1" o:title="mso311A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079"/>
    <w:multiLevelType w:val="hybridMultilevel"/>
    <w:tmpl w:val="67CED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258FC"/>
    <w:multiLevelType w:val="hybridMultilevel"/>
    <w:tmpl w:val="05165F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708D"/>
    <w:multiLevelType w:val="hybridMultilevel"/>
    <w:tmpl w:val="501A7C4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B7"/>
    <w:multiLevelType w:val="hybridMultilevel"/>
    <w:tmpl w:val="065E9C9A"/>
    <w:lvl w:ilvl="0" w:tplc="08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25622"/>
    <w:rsid w:val="00070748"/>
    <w:rsid w:val="000B6F58"/>
    <w:rsid w:val="000E6E70"/>
    <w:rsid w:val="000F5221"/>
    <w:rsid w:val="001331EF"/>
    <w:rsid w:val="001418C7"/>
    <w:rsid w:val="00146E0A"/>
    <w:rsid w:val="001C4732"/>
    <w:rsid w:val="001D17A7"/>
    <w:rsid w:val="001F1BFC"/>
    <w:rsid w:val="00255C36"/>
    <w:rsid w:val="002A13F0"/>
    <w:rsid w:val="002C146B"/>
    <w:rsid w:val="002C16DB"/>
    <w:rsid w:val="00300586"/>
    <w:rsid w:val="003057B8"/>
    <w:rsid w:val="003407C4"/>
    <w:rsid w:val="00354764"/>
    <w:rsid w:val="00371C08"/>
    <w:rsid w:val="003F365C"/>
    <w:rsid w:val="0041115B"/>
    <w:rsid w:val="004361D8"/>
    <w:rsid w:val="00437427"/>
    <w:rsid w:val="004B36A0"/>
    <w:rsid w:val="004E2A44"/>
    <w:rsid w:val="004F34A8"/>
    <w:rsid w:val="004F435A"/>
    <w:rsid w:val="00534FC5"/>
    <w:rsid w:val="0057718F"/>
    <w:rsid w:val="00582D41"/>
    <w:rsid w:val="005B7C6F"/>
    <w:rsid w:val="00700E93"/>
    <w:rsid w:val="007060E3"/>
    <w:rsid w:val="007607FE"/>
    <w:rsid w:val="0076513C"/>
    <w:rsid w:val="007A572A"/>
    <w:rsid w:val="007C61BA"/>
    <w:rsid w:val="007E5B6D"/>
    <w:rsid w:val="00875945"/>
    <w:rsid w:val="008B1340"/>
    <w:rsid w:val="008E5B4B"/>
    <w:rsid w:val="00904E0B"/>
    <w:rsid w:val="00904EA5"/>
    <w:rsid w:val="00980781"/>
    <w:rsid w:val="00A10FA0"/>
    <w:rsid w:val="00A1767A"/>
    <w:rsid w:val="00A52C7B"/>
    <w:rsid w:val="00B264C3"/>
    <w:rsid w:val="00B26818"/>
    <w:rsid w:val="00B6009C"/>
    <w:rsid w:val="00B75714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CC0C44"/>
    <w:rsid w:val="00CE3AFB"/>
    <w:rsid w:val="00CF7EB2"/>
    <w:rsid w:val="00D27279"/>
    <w:rsid w:val="00D677FD"/>
    <w:rsid w:val="00D712FF"/>
    <w:rsid w:val="00D77849"/>
    <w:rsid w:val="00D935CE"/>
    <w:rsid w:val="00DF3393"/>
    <w:rsid w:val="00EA435D"/>
    <w:rsid w:val="00EC4D7B"/>
    <w:rsid w:val="00ED2531"/>
    <w:rsid w:val="00EE2EC8"/>
    <w:rsid w:val="00EE4630"/>
    <w:rsid w:val="00F02E59"/>
    <w:rsid w:val="00F56806"/>
    <w:rsid w:val="00F67250"/>
    <w:rsid w:val="00F7240B"/>
    <w:rsid w:val="00FE7F5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437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Rs7Dfxl2-c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image" Target="media/image4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8FBE-0C18-4DD3-BE52-34D3C61B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gabriel de la garza</cp:lastModifiedBy>
  <cp:revision>3</cp:revision>
  <cp:lastPrinted>2018-10-23T18:43:00Z</cp:lastPrinted>
  <dcterms:created xsi:type="dcterms:W3CDTF">2021-05-06T04:21:00Z</dcterms:created>
  <dcterms:modified xsi:type="dcterms:W3CDTF">2021-05-06T04:25:00Z</dcterms:modified>
</cp:coreProperties>
</file>