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Escuela Normal de Educación Preescolar</w:t>
      </w:r>
    </w:p>
    <w:p w:rsidR="00000000" w:rsidDel="00000000" w:rsidP="00000000" w:rsidRDefault="00000000" w:rsidRPr="00000000" w14:paraId="00000002">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Pr>
        <w:drawing>
          <wp:inline distB="0" distT="0" distL="0" distR="0">
            <wp:extent cx="1166813" cy="972344"/>
            <wp:effectExtent b="0" l="0" r="0" t="0"/>
            <wp:docPr id="1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66813" cy="972344"/>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TERCER GRADO SECCIÔN B</w:t>
      </w:r>
    </w:p>
    <w:p w:rsidR="00000000" w:rsidDel="00000000" w:rsidP="00000000" w:rsidRDefault="00000000" w:rsidRPr="00000000" w14:paraId="00000006">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Dra. Gloria Elizabeth Martínez Rivera</w:t>
      </w:r>
    </w:p>
    <w:p w:rsidR="00000000" w:rsidDel="00000000" w:rsidP="00000000" w:rsidRDefault="00000000" w:rsidRPr="00000000" w14:paraId="00000008">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Cuales son las consecuencias</w:t>
      </w:r>
    </w:p>
    <w:p w:rsidR="00000000" w:rsidDel="00000000" w:rsidP="00000000" w:rsidRDefault="00000000" w:rsidRPr="00000000" w14:paraId="0000000A">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TUTORÍA</w:t>
      </w:r>
    </w:p>
    <w:p w:rsidR="00000000" w:rsidDel="00000000" w:rsidP="00000000" w:rsidRDefault="00000000" w:rsidRPr="00000000" w14:paraId="0000000C">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Victoria Nataly Lòpez Venegas #8</w:t>
      </w:r>
    </w:p>
    <w:p w:rsidR="00000000" w:rsidDel="00000000" w:rsidP="00000000" w:rsidRDefault="00000000" w:rsidRPr="00000000" w14:paraId="0000000E">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jc w:val="center"/>
        <w:rPr>
          <w:rFonts w:ascii="Arial" w:cs="Arial" w:eastAsia="Arial" w:hAnsi="Arial"/>
          <w:b w:val="1"/>
          <w:sz w:val="24"/>
          <w:szCs w:val="24"/>
        </w:rPr>
      </w:pPr>
      <w:r w:rsidDel="00000000" w:rsidR="00000000" w:rsidRPr="00000000">
        <w:rPr>
          <w:rtl w:val="0"/>
        </w:rPr>
      </w:r>
    </w:p>
    <w:tbl>
      <w:tblPr>
        <w:tblStyle w:val="Table1"/>
        <w:tblW w:w="10980.0" w:type="dxa"/>
        <w:jc w:val="left"/>
        <w:tblInd w:w="-9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9390"/>
        <w:tblGridChange w:id="0">
          <w:tblGrid>
            <w:gridCol w:w="1590"/>
            <w:gridCol w:w="9390"/>
          </w:tblGrid>
        </w:tblGridChange>
      </w:tblGrid>
      <w:tr>
        <w:trPr>
          <w:trHeight w:val="69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after="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Tema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after="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Seguimiento al Plan de Vida y Carrera</w:t>
            </w:r>
          </w:p>
        </w:tc>
      </w:tr>
      <w:tr>
        <w:trPr>
          <w:trHeight w:val="160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after="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Propósito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after="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Al término  el tema el estudiante valorará el nivel de logro de su Plan de Vida y Carrera; de acuerdo a los pronósticos de tiempo de sus planes de acción  en los diferentes ámbitos de su vida e identificará las estrategias desarrolladas y utilizadas para el cumplimiento de los retos y metas que se planteó al inicio de su formación profesional</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spacing w:after="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Actividad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after="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Elaborar la actividad 3.- ¿Cuáles son las consecuencias?</w:t>
            </w:r>
          </w:p>
        </w:tc>
      </w:tr>
      <w:tr>
        <w:trPr>
          <w:trHeight w:val="22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pacing w:after="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Rúbrica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spacing w:after="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La actividad debe de contar con datos personales y de la institución.</w:t>
            </w:r>
          </w:p>
          <w:p w:rsidR="00000000" w:rsidDel="00000000" w:rsidP="00000000" w:rsidRDefault="00000000" w:rsidRPr="00000000" w14:paraId="00000019">
            <w:pPr>
              <w:spacing w:after="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Dar respuesta a los 10 puntos presentados</w:t>
            </w:r>
          </w:p>
          <w:p w:rsidR="00000000" w:rsidDel="00000000" w:rsidP="00000000" w:rsidRDefault="00000000" w:rsidRPr="00000000" w14:paraId="0000001A">
            <w:pPr>
              <w:spacing w:after="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Cuidar la ortografía</w:t>
            </w:r>
          </w:p>
          <w:p w:rsidR="00000000" w:rsidDel="00000000" w:rsidP="00000000" w:rsidRDefault="00000000" w:rsidRPr="00000000" w14:paraId="0000001B">
            <w:pPr>
              <w:spacing w:after="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Subir la actividad de manera individual a escuela en red.</w:t>
            </w:r>
          </w:p>
          <w:p w:rsidR="00000000" w:rsidDel="00000000" w:rsidP="00000000" w:rsidRDefault="00000000" w:rsidRPr="00000000" w14:paraId="0000001C">
            <w:pPr>
              <w:spacing w:after="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Realizar el trabajo de la Tutoría de pares del cual se generó indicación.</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after="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Fecha de entrega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spacing w:after="0"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Jueves 6 de mayo del 2021.</w:t>
            </w:r>
          </w:p>
        </w:tc>
      </w:tr>
    </w:tbl>
    <w:p w:rsidR="00000000" w:rsidDel="00000000" w:rsidP="00000000" w:rsidRDefault="00000000" w:rsidRPr="00000000" w14:paraId="0000001F">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Ejercicio no. 3 ¿Cuáles son las consecuencias?</w:t>
      </w:r>
    </w:p>
    <w:p w:rsidR="00000000" w:rsidDel="00000000" w:rsidP="00000000" w:rsidRDefault="00000000" w:rsidRPr="00000000" w14:paraId="0000002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el estudiante.</w:t>
      </w:r>
    </w:p>
    <w:p w:rsidR="00000000" w:rsidDel="00000000" w:rsidP="00000000" w:rsidRDefault="00000000" w:rsidRPr="00000000" w14:paraId="0000002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Instrucción: Práctica y desarrolla la competencia de pensar en las consecuencias futuras al trabajar en la ejecución de tus alternativas de Plan de Vida y Carrera.</w:t>
      </w:r>
    </w:p>
    <w:p w:rsidR="00000000" w:rsidDel="00000000" w:rsidP="00000000" w:rsidRDefault="00000000" w:rsidRPr="00000000" w14:paraId="0000002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Si decides dejar de estudiar, ¿Cuáles podrían ser las consecuencias a corto y largo plazo de esta decisión?</w:t>
      </w:r>
    </w:p>
    <w:p w:rsidR="00000000" w:rsidDel="00000000" w:rsidP="00000000" w:rsidRDefault="00000000" w:rsidRPr="00000000" w14:paraId="0000002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Tengo dos opciones una es que mi padre me mete a una fábrica a trabajar de operaria y la segunda es que quisiera platicar con él para poder estudiar la carrera que quería. Esas serían a corto plazo, creo que a largo plazo sería que no tendría las mismas oportunidades con la primera opción y con lo segundo considero que es la inversión de más tiempo en estudios.</w:t>
      </w:r>
    </w:p>
    <w:p w:rsidR="00000000" w:rsidDel="00000000" w:rsidP="00000000" w:rsidRDefault="00000000" w:rsidRPr="00000000" w14:paraId="0000002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Las agendas son organizadores útiles que nos ayudan a controlar los compromisos y actividades. Intenta identificar todas las consecuencias que puede traer a una persona el uso de una agenda.</w:t>
      </w:r>
    </w:p>
    <w:p w:rsidR="00000000" w:rsidDel="00000000" w:rsidP="00000000" w:rsidRDefault="00000000" w:rsidRPr="00000000" w14:paraId="0000002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Más que consecuencias sería una ventaja para las personas llevar una agenda ya que se organizarían sus días y sus actividades.</w:t>
      </w:r>
    </w:p>
    <w:p w:rsidR="00000000" w:rsidDel="00000000" w:rsidP="00000000" w:rsidRDefault="00000000" w:rsidRPr="00000000" w14:paraId="0000002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El consumo de alcohol en los adolescentes y jóvenes se ha disparado en los últimos años. ¿Qué consecuencias ha provocado esta situación en la salud, la sociedad y la vida política de tu comunidad?</w:t>
      </w:r>
    </w:p>
    <w:p w:rsidR="00000000" w:rsidDel="00000000" w:rsidP="00000000" w:rsidRDefault="00000000" w:rsidRPr="00000000" w14:paraId="0000002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 sido un impacto muy negativo para todos los sentidos mencionados esto porque en sí para los jóvenes al momento parece  una diversión pero ha llegado tan lejos esa diversión que algunos llegan a fallecer por el consumo excesivo, accidentes automovilísticos o hasta riñas, dentro de la salud llega a crear síntomas o enfermedades.</w:t>
      </w:r>
    </w:p>
    <w:p w:rsidR="00000000" w:rsidDel="00000000" w:rsidP="00000000" w:rsidRDefault="00000000" w:rsidRPr="00000000" w14:paraId="0000002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Los expertos afirman que hacer ejercicio con regularidad mejora la salud en sus cinco dimensiones: social, emocional, intelectual, física y espiritual. Identifica al menos dos beneficios para cada una de ellas.</w:t>
      </w:r>
    </w:p>
    <w:p w:rsidR="00000000" w:rsidDel="00000000" w:rsidP="00000000" w:rsidRDefault="00000000" w:rsidRPr="00000000" w14:paraId="0000002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 Convives con más personas que les gusta los deportes, puedes tener equipos para hacer deportes con amigos o conocer a nuevas personas</w:t>
      </w:r>
    </w:p>
    <w:p w:rsidR="00000000" w:rsidDel="00000000" w:rsidP="00000000" w:rsidRDefault="00000000" w:rsidRPr="00000000" w14:paraId="0000002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Emocional: De la convivencia hablas y estás feliz con otras personas, te puedes desquitar de todo el estrés por medio de los deportes.</w:t>
      </w:r>
    </w:p>
    <w:p w:rsidR="00000000" w:rsidDel="00000000" w:rsidP="00000000" w:rsidRDefault="00000000" w:rsidRPr="00000000" w14:paraId="0000002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Intelectual: Observas y prácticas estrategias para ciertos deportes, haces análisis o  buscas cosas referentes al deporte.</w:t>
      </w:r>
    </w:p>
    <w:p w:rsidR="00000000" w:rsidDel="00000000" w:rsidP="00000000" w:rsidRDefault="00000000" w:rsidRPr="00000000" w14:paraId="0000002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Física: Fortalecimiento del cuerpo y tomar condiciones saludables.</w:t>
      </w:r>
    </w:p>
    <w:p w:rsidR="00000000" w:rsidDel="00000000" w:rsidP="00000000" w:rsidRDefault="00000000" w:rsidRPr="00000000" w14:paraId="0000002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¿Qué podría pasar a corto y a largo plazo si una persona elige estudiar una carrera que no le corresponde ya que no posee los intereses y/o aptitudes de dicha profesión?</w:t>
      </w:r>
    </w:p>
    <w:p w:rsidR="00000000" w:rsidDel="00000000" w:rsidP="00000000" w:rsidRDefault="00000000" w:rsidRPr="00000000" w14:paraId="0000002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cierto momento llega a abandonar la carrera o la ejerce sin interés y a fuerza.</w:t>
      </w:r>
    </w:p>
    <w:p w:rsidR="00000000" w:rsidDel="00000000" w:rsidP="00000000" w:rsidRDefault="00000000" w:rsidRPr="00000000" w14:paraId="0000003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 Algunas veces, tanto hombres como mujeres que trabajan, se ven en la necesidad de extender su jornada de trabajo de tal forma que les queda poco tiempo para hacer otras actividades. ¿Qué resultados podría provocar esta situación en la vida de las personas?</w:t>
      </w:r>
    </w:p>
    <w:p w:rsidR="00000000" w:rsidDel="00000000" w:rsidP="00000000" w:rsidRDefault="00000000" w:rsidRPr="00000000" w14:paraId="0000003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llegan a aislar y pensar que el trabajo lo es todo, ya no se relacionan con miembros de su familia, amigos etc.</w:t>
      </w:r>
    </w:p>
    <w:p w:rsidR="00000000" w:rsidDel="00000000" w:rsidP="00000000" w:rsidRDefault="00000000" w:rsidRPr="00000000" w14:paraId="0000003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 En nuestra sociedad pensamos que el mejor matrimonio es aquél que se realiza por amor y no por conveniencia. También creemos que entre más se conozcan y más afinidad haya entre los cónyuges, este matrimonio será más estable y tendrá mejores posibilidades de salir adelante. Escribe todas las consecuencias que consideres que pudiera tener un matrimonio con estas condiciones.</w:t>
      </w:r>
    </w:p>
    <w:p w:rsidR="00000000" w:rsidDel="00000000" w:rsidP="00000000" w:rsidRDefault="00000000" w:rsidRPr="00000000" w14:paraId="0000003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Pueden tener una relación estable</w:t>
      </w:r>
    </w:p>
    <w:p w:rsidR="00000000" w:rsidDel="00000000" w:rsidP="00000000" w:rsidRDefault="00000000" w:rsidRPr="00000000" w14:paraId="0000003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Hay menos posibilidades de un divorcio, de peleas, de discusiones etc.</w:t>
      </w:r>
    </w:p>
    <w:p w:rsidR="00000000" w:rsidDel="00000000" w:rsidP="00000000" w:rsidRDefault="00000000" w:rsidRPr="00000000" w14:paraId="0000003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 El uso de computadoras se intensifica cada vez más. Los jóvenes pasan mucho tiempo interactuando con y a través de esta herramienta tecnológica. ¿Qué consecuencias a corto y largo plazo pudiera producir esta situación?</w:t>
      </w:r>
    </w:p>
    <w:p w:rsidR="00000000" w:rsidDel="00000000" w:rsidP="00000000" w:rsidRDefault="00000000" w:rsidRPr="00000000" w14:paraId="0000003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corto plazo la adicción al uso de la computadora, usar mucho tiempo y dejar de comunicarte, a largo plazo problemas de la vista o de la espalda.</w:t>
      </w:r>
    </w:p>
    <w:p w:rsidR="00000000" w:rsidDel="00000000" w:rsidP="00000000" w:rsidRDefault="00000000" w:rsidRPr="00000000" w14:paraId="0000003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 Piensa en una decisión importante que hayas tomado recientemente. Después. Identifica y escribe todas las consecuencias que esta decisión haya traído a tu vida en el corto y largo plazo.</w:t>
      </w:r>
    </w:p>
    <w:p w:rsidR="00000000" w:rsidDel="00000000" w:rsidP="00000000" w:rsidRDefault="00000000" w:rsidRPr="00000000" w14:paraId="0000003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Siento que una de las decisiones importantes para mi es el querer después tomar otra carrera que me interesa demasiado y una de las consecuencias creo que sería que no tendría el apoyo total de mi familia, tendría que trabajar para sacar mi carrera.</w:t>
      </w:r>
    </w:p>
    <w:p w:rsidR="00000000" w:rsidDel="00000000" w:rsidP="00000000" w:rsidRDefault="00000000" w:rsidRPr="00000000" w14:paraId="0000003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 Seguramente has escuchado en varias ocasiones la frase “piensa antes de actuar”. ¿Por qué recomiendan esta acción? Para evitar hacer una cosa o acción de la que después te llegas a arrepentir  ¿Qué pasa cuando una persona actúa impulsivamente? Hace acciones que no son muy razonadas y que trae consecuencias a uno mismo o a otras personas. ¿Qué suele suceder cuando la persona hace todo lo contrario, o sea, reflexiona antes de proceder? Hace acciones más inteligentes, con menos consecuencias para uno mismo y los que están a su alrededor.</w:t>
      </w:r>
    </w:p>
    <w:p w:rsidR="00000000" w:rsidDel="00000000" w:rsidP="00000000" w:rsidRDefault="00000000" w:rsidRPr="00000000" w14:paraId="0000003A">
      <w:pPr>
        <w:jc w:val="both"/>
        <w:rPr>
          <w:rFonts w:ascii="Arial" w:cs="Arial" w:eastAsia="Arial" w:hAnsi="Arial"/>
          <w:b w:val="1"/>
          <w:sz w:val="24"/>
          <w:szCs w:val="24"/>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84540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Dn9ImwTaEkqfbqi0lu2DRZTbVA==">AMUW2mXaI1rysmTxCKDZr23mw0gg2/RYQYq26snSAahds/GRq0wY1JuEmI42nZBsNG5gj80SRnNPTNq1m5oIk8mP6NdVnWEUPNS5XlNSXCA3mLGVmOnM7sg=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2021-04-15T01:10:00Z</dcterms:created>
  <dc:creator>User</dc:creator>
</cp:coreProperties>
</file>